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A2EF" w14:textId="77777777" w:rsidR="00E93F6B" w:rsidRDefault="00E93F6B" w:rsidP="00C830B3">
      <w:pPr>
        <w:spacing w:after="0" w:line="240" w:lineRule="auto"/>
        <w:jc w:val="center"/>
        <w:rPr>
          <w:rFonts w:ascii="Times New Roman" w:hAnsi="Times New Roman" w:cs="Times New Roman"/>
          <w:b/>
          <w:sz w:val="28"/>
          <w:szCs w:val="28"/>
        </w:rPr>
      </w:pPr>
    </w:p>
    <w:p w14:paraId="1FE7E7FF" w14:textId="1ADCF07D" w:rsidR="0001109F" w:rsidRPr="00F54E88" w:rsidRDefault="00C830B3" w:rsidP="00C830B3">
      <w:pPr>
        <w:spacing w:after="0" w:line="240" w:lineRule="auto"/>
        <w:jc w:val="center"/>
        <w:rPr>
          <w:rFonts w:ascii="Times New Roman" w:hAnsi="Times New Roman" w:cs="Times New Roman"/>
          <w:b/>
          <w:sz w:val="28"/>
          <w:szCs w:val="28"/>
        </w:rPr>
      </w:pPr>
      <w:r w:rsidRPr="00F54E88">
        <w:rPr>
          <w:rFonts w:ascii="Times New Roman" w:hAnsi="Times New Roman" w:cs="Times New Roman"/>
          <w:b/>
          <w:sz w:val="28"/>
          <w:szCs w:val="28"/>
        </w:rPr>
        <w:t>College of Arts and Sciences</w:t>
      </w:r>
    </w:p>
    <w:p w14:paraId="1EBBE8AC" w14:textId="77777777" w:rsidR="00C830B3" w:rsidRPr="00F54E88" w:rsidRDefault="00C830B3" w:rsidP="00C830B3">
      <w:pPr>
        <w:spacing w:after="0" w:line="240" w:lineRule="auto"/>
        <w:jc w:val="center"/>
        <w:rPr>
          <w:rFonts w:ascii="Times New Roman" w:hAnsi="Times New Roman" w:cs="Times New Roman"/>
          <w:b/>
          <w:sz w:val="28"/>
          <w:szCs w:val="28"/>
        </w:rPr>
      </w:pPr>
      <w:r w:rsidRPr="00F54E88">
        <w:rPr>
          <w:rFonts w:ascii="Times New Roman" w:hAnsi="Times New Roman" w:cs="Times New Roman"/>
          <w:b/>
          <w:sz w:val="28"/>
          <w:szCs w:val="28"/>
        </w:rPr>
        <w:t>Department Chair’s Timetable</w:t>
      </w:r>
    </w:p>
    <w:p w14:paraId="29D9C974" w14:textId="082AB59D" w:rsidR="00C830B3" w:rsidRPr="00F54E88" w:rsidRDefault="00BB7A25" w:rsidP="00C830B3">
      <w:pPr>
        <w:spacing w:after="0" w:line="240" w:lineRule="auto"/>
        <w:jc w:val="center"/>
        <w:rPr>
          <w:rFonts w:ascii="Times New Roman" w:hAnsi="Times New Roman" w:cs="Times New Roman"/>
          <w:b/>
          <w:sz w:val="28"/>
          <w:szCs w:val="28"/>
        </w:rPr>
      </w:pPr>
      <w:r w:rsidRPr="00F54E88">
        <w:rPr>
          <w:rFonts w:ascii="Times New Roman" w:hAnsi="Times New Roman" w:cs="Times New Roman"/>
          <w:b/>
          <w:sz w:val="28"/>
          <w:szCs w:val="28"/>
        </w:rPr>
        <w:t xml:space="preserve">Academic Year </w:t>
      </w:r>
      <w:r w:rsidR="0031008F" w:rsidRPr="00F54E88">
        <w:rPr>
          <w:rFonts w:ascii="Times New Roman" w:hAnsi="Times New Roman" w:cs="Times New Roman"/>
          <w:b/>
          <w:sz w:val="28"/>
          <w:szCs w:val="28"/>
        </w:rPr>
        <w:t>202</w:t>
      </w:r>
      <w:r w:rsidR="00144B5F">
        <w:rPr>
          <w:rFonts w:ascii="Times New Roman" w:hAnsi="Times New Roman" w:cs="Times New Roman"/>
          <w:b/>
          <w:sz w:val="28"/>
          <w:szCs w:val="28"/>
        </w:rPr>
        <w:t>4</w:t>
      </w:r>
      <w:r w:rsidR="0031008F" w:rsidRPr="00F54E88">
        <w:rPr>
          <w:rFonts w:ascii="Times New Roman" w:hAnsi="Times New Roman" w:cs="Times New Roman"/>
          <w:b/>
          <w:sz w:val="28"/>
          <w:szCs w:val="28"/>
        </w:rPr>
        <w:t>-202</w:t>
      </w:r>
      <w:r w:rsidR="00144B5F">
        <w:rPr>
          <w:rFonts w:ascii="Times New Roman" w:hAnsi="Times New Roman" w:cs="Times New Roman"/>
          <w:b/>
          <w:sz w:val="28"/>
          <w:szCs w:val="28"/>
        </w:rPr>
        <w:t>5</w:t>
      </w:r>
    </w:p>
    <w:p w14:paraId="23123F1C" w14:textId="45B3A25F" w:rsidR="00C830B3" w:rsidRPr="00791AB0" w:rsidRDefault="00C830B3" w:rsidP="00C830B3">
      <w:pPr>
        <w:spacing w:after="0" w:line="240" w:lineRule="auto"/>
        <w:rPr>
          <w:rFonts w:ascii="Times New Roman" w:hAnsi="Times New Roman" w:cs="Times New Roman"/>
          <w:b/>
          <w:i/>
          <w:color w:val="808080" w:themeColor="background1" w:themeShade="80"/>
          <w:sz w:val="20"/>
          <w:szCs w:val="20"/>
        </w:rPr>
      </w:pPr>
      <w:r w:rsidRPr="00791AB0">
        <w:rPr>
          <w:rFonts w:ascii="Times New Roman" w:hAnsi="Times New Roman" w:cs="Times New Roman"/>
          <w:b/>
          <w:i/>
          <w:color w:val="808080" w:themeColor="background1" w:themeShade="80"/>
          <w:sz w:val="20"/>
          <w:szCs w:val="20"/>
        </w:rPr>
        <w:t>Dates are subject to change</w:t>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002C4F87" w:rsidRPr="00791AB0">
        <w:rPr>
          <w:rFonts w:ascii="Times New Roman" w:hAnsi="Times New Roman" w:cs="Times New Roman"/>
          <w:b/>
          <w:i/>
          <w:color w:val="808080" w:themeColor="background1" w:themeShade="80"/>
          <w:sz w:val="20"/>
          <w:szCs w:val="20"/>
        </w:rPr>
        <w:tab/>
      </w:r>
      <w:r w:rsidR="002C4F87"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 xml:space="preserve">updated </w:t>
      </w:r>
      <w:r w:rsidR="00607D3C">
        <w:rPr>
          <w:rFonts w:ascii="Times New Roman" w:hAnsi="Times New Roman" w:cs="Times New Roman"/>
          <w:b/>
          <w:i/>
          <w:color w:val="808080" w:themeColor="background1" w:themeShade="80"/>
          <w:sz w:val="20"/>
          <w:szCs w:val="20"/>
        </w:rPr>
        <w:t>09/</w:t>
      </w:r>
      <w:r w:rsidR="003A78E3">
        <w:rPr>
          <w:rFonts w:ascii="Times New Roman" w:hAnsi="Times New Roman" w:cs="Times New Roman"/>
          <w:b/>
          <w:i/>
          <w:color w:val="808080" w:themeColor="background1" w:themeShade="80"/>
          <w:sz w:val="20"/>
          <w:szCs w:val="20"/>
        </w:rPr>
        <w:t>10/</w:t>
      </w:r>
      <w:r w:rsidR="00607D3C">
        <w:rPr>
          <w:rFonts w:ascii="Times New Roman" w:hAnsi="Times New Roman" w:cs="Times New Roman"/>
          <w:b/>
          <w:i/>
          <w:color w:val="808080" w:themeColor="background1" w:themeShade="80"/>
          <w:sz w:val="20"/>
          <w:szCs w:val="20"/>
        </w:rPr>
        <w:t>24</w:t>
      </w:r>
    </w:p>
    <w:tbl>
      <w:tblPr>
        <w:tblStyle w:val="TableGrid"/>
        <w:tblW w:w="14603" w:type="dxa"/>
        <w:jc w:val="center"/>
        <w:tblLook w:val="04A0" w:firstRow="1" w:lastRow="0" w:firstColumn="1" w:lastColumn="0" w:noHBand="0" w:noVBand="1"/>
      </w:tblPr>
      <w:tblGrid>
        <w:gridCol w:w="7572"/>
        <w:gridCol w:w="7031"/>
      </w:tblGrid>
      <w:tr w:rsidR="00C830B3" w:rsidRPr="00791AB0" w14:paraId="768789AE" w14:textId="77777777" w:rsidTr="008D1D61">
        <w:trPr>
          <w:jc w:val="center"/>
        </w:trPr>
        <w:tc>
          <w:tcPr>
            <w:tcW w:w="14603" w:type="dxa"/>
            <w:gridSpan w:val="2"/>
            <w:shd w:val="clear" w:color="auto" w:fill="D9D9D9" w:themeFill="background1" w:themeFillShade="D9"/>
          </w:tcPr>
          <w:p w14:paraId="0E0BD218" w14:textId="77777777" w:rsidR="00C830B3" w:rsidRPr="00791AB0" w:rsidRDefault="00C830B3" w:rsidP="00C830B3">
            <w:pPr>
              <w:rPr>
                <w:rFonts w:ascii="Times New Roman" w:hAnsi="Times New Roman" w:cs="Times New Roman"/>
                <w:b/>
                <w:i/>
                <w:color w:val="808080" w:themeColor="background1" w:themeShade="80"/>
                <w:sz w:val="20"/>
                <w:szCs w:val="20"/>
              </w:rPr>
            </w:pPr>
            <w:r w:rsidRPr="00791AB0">
              <w:rPr>
                <w:rFonts w:ascii="Times New Roman" w:hAnsi="Times New Roman" w:cs="Times New Roman"/>
                <w:b/>
                <w:color w:val="808080" w:themeColor="background1" w:themeShade="80"/>
                <w:sz w:val="20"/>
                <w:szCs w:val="20"/>
              </w:rPr>
              <w:t>Legend</w:t>
            </w:r>
          </w:p>
        </w:tc>
      </w:tr>
      <w:tr w:rsidR="00C830B3" w:rsidRPr="00791AB0" w14:paraId="1D0DF6CA" w14:textId="77777777" w:rsidTr="00D1547F">
        <w:trPr>
          <w:trHeight w:val="449"/>
          <w:jc w:val="center"/>
        </w:trPr>
        <w:tc>
          <w:tcPr>
            <w:tcW w:w="7572" w:type="dxa"/>
          </w:tcPr>
          <w:p w14:paraId="48B9C36F" w14:textId="77777777" w:rsidR="00C830B3" w:rsidRPr="00791AB0" w:rsidRDefault="00C830B3" w:rsidP="00C830B3">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Chair’s / Director’s Deadlines</w:t>
            </w:r>
            <w:r w:rsidR="00944DD3" w:rsidRPr="00791AB0">
              <w:rPr>
                <w:rFonts w:ascii="Times New Roman" w:hAnsi="Times New Roman" w:cs="Times New Roman"/>
                <w:b/>
                <w:color w:val="0107FF"/>
                <w:sz w:val="20"/>
                <w:szCs w:val="20"/>
              </w:rPr>
              <w:t>/action item</w:t>
            </w:r>
            <w:r w:rsidR="008D1D61" w:rsidRPr="00791AB0">
              <w:rPr>
                <w:rFonts w:ascii="Times New Roman" w:hAnsi="Times New Roman" w:cs="Times New Roman"/>
                <w:b/>
                <w:color w:val="0107FF"/>
                <w:sz w:val="20"/>
                <w:szCs w:val="20"/>
              </w:rPr>
              <w:t>-</w:t>
            </w:r>
            <w:r w:rsidRPr="00791AB0">
              <w:rPr>
                <w:rFonts w:ascii="Times New Roman" w:hAnsi="Times New Roman" w:cs="Times New Roman"/>
                <w:b/>
                <w:color w:val="0107FF"/>
                <w:sz w:val="20"/>
                <w:szCs w:val="20"/>
              </w:rPr>
              <w:t>Blue</w:t>
            </w:r>
          </w:p>
          <w:p w14:paraId="198B5078" w14:textId="77777777" w:rsidR="00D62E7F" w:rsidRPr="00791AB0" w:rsidRDefault="00D62E7F" w:rsidP="00C830B3">
            <w:pPr>
              <w:rPr>
                <w:rFonts w:ascii="Times New Roman" w:hAnsi="Times New Roman" w:cs="Times New Roman"/>
                <w:i/>
                <w:color w:val="808080" w:themeColor="background1" w:themeShade="80"/>
                <w:sz w:val="20"/>
                <w:szCs w:val="20"/>
              </w:rPr>
            </w:pPr>
            <w:r w:rsidRPr="00791AB0">
              <w:rPr>
                <w:rFonts w:ascii="Times New Roman" w:hAnsi="Times New Roman" w:cs="Times New Roman"/>
                <w:i/>
                <w:color w:val="0107FF"/>
                <w:sz w:val="20"/>
                <w:szCs w:val="20"/>
              </w:rPr>
              <w:t>All submissions are due to the Office of the Dean unless otherwise noted.</w:t>
            </w:r>
          </w:p>
        </w:tc>
        <w:tc>
          <w:tcPr>
            <w:tcW w:w="7031" w:type="dxa"/>
          </w:tcPr>
          <w:p w14:paraId="109AC897" w14:textId="29E89CC5" w:rsidR="00C830B3" w:rsidRPr="00791AB0" w:rsidRDefault="00DB5E6C" w:rsidP="00C830B3">
            <w:pPr>
              <w:rPr>
                <w:rFonts w:ascii="Times New Roman" w:hAnsi="Times New Roman" w:cs="Times New Roman"/>
                <w:color w:val="808080" w:themeColor="background1" w:themeShade="80"/>
                <w:sz w:val="20"/>
                <w:szCs w:val="20"/>
              </w:rPr>
            </w:pPr>
            <w:r w:rsidRPr="00BA4CBF">
              <w:rPr>
                <w:rFonts w:ascii="Times New Roman" w:hAnsi="Times New Roman" w:cs="Times New Roman"/>
                <w:sz w:val="20"/>
                <w:szCs w:val="20"/>
              </w:rPr>
              <w:t>OTR</w:t>
            </w:r>
            <w:r>
              <w:rPr>
                <w:rFonts w:ascii="Times New Roman" w:hAnsi="Times New Roman" w:cs="Times New Roman"/>
                <w:sz w:val="20"/>
                <w:szCs w:val="20"/>
              </w:rPr>
              <w:t>=O</w:t>
            </w:r>
            <w:r w:rsidRPr="00BA4CBF">
              <w:rPr>
                <w:rFonts w:ascii="Times New Roman" w:hAnsi="Times New Roman" w:cs="Times New Roman"/>
                <w:sz w:val="20"/>
                <w:szCs w:val="20"/>
              </w:rPr>
              <w:t>ffice of the Registrar</w:t>
            </w:r>
            <w:r>
              <w:rPr>
                <w:rFonts w:ascii="Times New Roman" w:hAnsi="Times New Roman" w:cs="Times New Roman"/>
                <w:sz w:val="20"/>
                <w:szCs w:val="20"/>
              </w:rPr>
              <w:t>; AD=Associate Dean</w:t>
            </w:r>
            <w:bookmarkStart w:id="0" w:name="_GoBack"/>
            <w:bookmarkEnd w:id="0"/>
          </w:p>
        </w:tc>
      </w:tr>
    </w:tbl>
    <w:p w14:paraId="3BC1641F" w14:textId="77777777" w:rsidR="00C830B3" w:rsidRPr="00791AB0" w:rsidRDefault="00C830B3" w:rsidP="00C830B3">
      <w:pPr>
        <w:spacing w:after="0" w:line="240" w:lineRule="auto"/>
        <w:rPr>
          <w:rFonts w:ascii="Times New Roman" w:hAnsi="Times New Roman" w:cs="Times New Roman"/>
          <w:b/>
          <w:color w:val="808080" w:themeColor="background1" w:themeShade="80"/>
          <w:sz w:val="20"/>
          <w:szCs w:val="20"/>
        </w:rPr>
      </w:pPr>
    </w:p>
    <w:tbl>
      <w:tblPr>
        <w:tblStyle w:val="TableGrid"/>
        <w:tblW w:w="14760" w:type="dxa"/>
        <w:jc w:val="center"/>
        <w:tblLayout w:type="fixed"/>
        <w:tblLook w:val="04A0" w:firstRow="1" w:lastRow="0" w:firstColumn="1" w:lastColumn="0" w:noHBand="0" w:noVBand="1"/>
      </w:tblPr>
      <w:tblGrid>
        <w:gridCol w:w="1170"/>
        <w:gridCol w:w="6480"/>
        <w:gridCol w:w="1165"/>
        <w:gridCol w:w="5945"/>
      </w:tblGrid>
      <w:tr w:rsidR="00C830B3" w:rsidRPr="00791AB0" w14:paraId="31D3A49F" w14:textId="77777777" w:rsidTr="002C4F87">
        <w:trPr>
          <w:trHeight w:val="255"/>
          <w:jc w:val="center"/>
        </w:trPr>
        <w:tc>
          <w:tcPr>
            <w:tcW w:w="1170" w:type="dxa"/>
          </w:tcPr>
          <w:p w14:paraId="052AD0B5" w14:textId="77777777" w:rsidR="00C830B3" w:rsidRPr="00791AB0" w:rsidRDefault="00C830B3" w:rsidP="00C830B3">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Month</w:t>
            </w:r>
          </w:p>
        </w:tc>
        <w:tc>
          <w:tcPr>
            <w:tcW w:w="6480" w:type="dxa"/>
          </w:tcPr>
          <w:p w14:paraId="56956241" w14:textId="77777777" w:rsidR="00C830B3" w:rsidRPr="00791AB0" w:rsidRDefault="00C830B3" w:rsidP="00C830B3">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Task</w:t>
            </w:r>
          </w:p>
        </w:tc>
        <w:tc>
          <w:tcPr>
            <w:tcW w:w="7110" w:type="dxa"/>
            <w:gridSpan w:val="2"/>
          </w:tcPr>
          <w:p w14:paraId="3BE741CA" w14:textId="77777777" w:rsidR="00C830B3" w:rsidRPr="00791AB0" w:rsidRDefault="00C830B3" w:rsidP="00C830B3">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Deadline/Events</w:t>
            </w:r>
          </w:p>
        </w:tc>
      </w:tr>
      <w:tr w:rsidR="00A6022A" w:rsidRPr="00791AB0" w14:paraId="1CFF8B13" w14:textId="77777777" w:rsidTr="00522630">
        <w:trPr>
          <w:trHeight w:val="7818"/>
          <w:jc w:val="center"/>
        </w:trPr>
        <w:tc>
          <w:tcPr>
            <w:tcW w:w="1170" w:type="dxa"/>
          </w:tcPr>
          <w:p w14:paraId="1F5F311E" w14:textId="348E8F1B" w:rsidR="00C830B3" w:rsidRPr="00791AB0" w:rsidRDefault="00C830B3" w:rsidP="001B5380">
            <w:pPr>
              <w:rPr>
                <w:rFonts w:ascii="Times New Roman" w:hAnsi="Times New Roman" w:cs="Times New Roman"/>
                <w:color w:val="808080" w:themeColor="background1" w:themeShade="80"/>
                <w:sz w:val="20"/>
                <w:szCs w:val="20"/>
              </w:rPr>
            </w:pPr>
            <w:r w:rsidRPr="00791AB0">
              <w:rPr>
                <w:rFonts w:ascii="Times New Roman" w:hAnsi="Times New Roman" w:cs="Times New Roman"/>
                <w:color w:val="000000" w:themeColor="text1"/>
                <w:sz w:val="20"/>
                <w:szCs w:val="20"/>
              </w:rPr>
              <w:t>September 20</w:t>
            </w:r>
            <w:r w:rsidR="002D144B">
              <w:rPr>
                <w:rFonts w:ascii="Times New Roman" w:hAnsi="Times New Roman" w:cs="Times New Roman"/>
                <w:color w:val="000000" w:themeColor="text1"/>
                <w:sz w:val="20"/>
                <w:szCs w:val="20"/>
              </w:rPr>
              <w:t>2</w:t>
            </w:r>
            <w:r w:rsidR="00144B5F">
              <w:rPr>
                <w:rFonts w:ascii="Times New Roman" w:hAnsi="Times New Roman" w:cs="Times New Roman"/>
                <w:color w:val="000000" w:themeColor="text1"/>
                <w:sz w:val="20"/>
                <w:szCs w:val="20"/>
              </w:rPr>
              <w:t>4</w:t>
            </w:r>
          </w:p>
        </w:tc>
        <w:tc>
          <w:tcPr>
            <w:tcW w:w="6480" w:type="dxa"/>
          </w:tcPr>
          <w:p w14:paraId="21EC1F12" w14:textId="77777777" w:rsidR="00944DD3" w:rsidRPr="00791AB0" w:rsidRDefault="00944DD3" w:rsidP="00A201E0">
            <w:pPr>
              <w:pStyle w:val="ListParagraph"/>
              <w:numPr>
                <w:ilvl w:val="0"/>
                <w:numId w:val="4"/>
              </w:numPr>
              <w:rPr>
                <w:rFonts w:ascii="Times New Roman" w:hAnsi="Times New Roman" w:cs="Times New Roman"/>
                <w:sz w:val="20"/>
                <w:szCs w:val="20"/>
              </w:rPr>
            </w:pPr>
            <w:r w:rsidRPr="00791AB0">
              <w:rPr>
                <w:rFonts w:ascii="Times New Roman" w:hAnsi="Times New Roman" w:cs="Times New Roman"/>
                <w:sz w:val="20"/>
                <w:szCs w:val="20"/>
              </w:rPr>
              <w:t>AD discussions</w:t>
            </w:r>
          </w:p>
          <w:p w14:paraId="7A70C0D7" w14:textId="77777777" w:rsidR="00944DD3" w:rsidRPr="00791AB0" w:rsidRDefault="00944DD3" w:rsidP="00A201E0">
            <w:pPr>
              <w:numPr>
                <w:ilvl w:val="1"/>
                <w:numId w:val="4"/>
              </w:numPr>
              <w:rPr>
                <w:rFonts w:ascii="Times New Roman" w:hAnsi="Times New Roman" w:cs="Times New Roman"/>
                <w:sz w:val="20"/>
                <w:szCs w:val="20"/>
              </w:rPr>
            </w:pPr>
            <w:r w:rsidRPr="00791AB0">
              <w:rPr>
                <w:rFonts w:ascii="Times New Roman" w:hAnsi="Times New Roman" w:cs="Times New Roman"/>
                <w:sz w:val="20"/>
                <w:szCs w:val="20"/>
              </w:rPr>
              <w:t xml:space="preserve">Chairs of faculty in joint appointments meet with AD to discuss </w:t>
            </w:r>
            <w:r w:rsidR="00AE2805" w:rsidRPr="00791AB0">
              <w:rPr>
                <w:rFonts w:ascii="Times New Roman" w:hAnsi="Times New Roman" w:cs="Times New Roman"/>
                <w:sz w:val="20"/>
                <w:szCs w:val="20"/>
              </w:rPr>
              <w:t>se</w:t>
            </w:r>
            <w:r w:rsidRPr="00791AB0">
              <w:rPr>
                <w:rFonts w:ascii="Times New Roman" w:hAnsi="Times New Roman" w:cs="Times New Roman"/>
                <w:sz w:val="20"/>
                <w:szCs w:val="20"/>
              </w:rPr>
              <w:t>rvice</w:t>
            </w:r>
            <w:r w:rsidR="00AE2805" w:rsidRPr="00791AB0">
              <w:rPr>
                <w:rFonts w:ascii="Times New Roman" w:hAnsi="Times New Roman" w:cs="Times New Roman"/>
                <w:sz w:val="20"/>
                <w:szCs w:val="20"/>
              </w:rPr>
              <w:t xml:space="preserve"> obligations</w:t>
            </w:r>
            <w:r w:rsidRPr="00791AB0">
              <w:rPr>
                <w:rFonts w:ascii="Times New Roman" w:hAnsi="Times New Roman" w:cs="Times New Roman"/>
                <w:sz w:val="20"/>
                <w:szCs w:val="20"/>
              </w:rPr>
              <w:t>.</w:t>
            </w:r>
          </w:p>
          <w:p w14:paraId="52A2E700" w14:textId="77777777" w:rsidR="00944DD3" w:rsidRPr="00791AB0" w:rsidRDefault="00AE2805" w:rsidP="00A201E0">
            <w:pPr>
              <w:pStyle w:val="ListParagraph"/>
              <w:numPr>
                <w:ilvl w:val="1"/>
                <w:numId w:val="4"/>
              </w:numPr>
              <w:rPr>
                <w:rFonts w:ascii="Times New Roman" w:hAnsi="Times New Roman" w:cs="Times New Roman"/>
                <w:sz w:val="20"/>
                <w:szCs w:val="20"/>
              </w:rPr>
            </w:pPr>
            <w:r w:rsidRPr="00791AB0">
              <w:rPr>
                <w:rFonts w:ascii="Times New Roman" w:hAnsi="Times New Roman" w:cs="Times New Roman"/>
                <w:sz w:val="20"/>
                <w:szCs w:val="20"/>
              </w:rPr>
              <w:t>Confirm wh</w:t>
            </w:r>
            <w:r w:rsidR="00535913" w:rsidRPr="00791AB0">
              <w:rPr>
                <w:rFonts w:ascii="Times New Roman" w:hAnsi="Times New Roman" w:cs="Times New Roman"/>
                <w:sz w:val="20"/>
                <w:szCs w:val="20"/>
              </w:rPr>
              <w:t>ich faculty are</w:t>
            </w:r>
            <w:r w:rsidRPr="00791AB0">
              <w:rPr>
                <w:rFonts w:ascii="Times New Roman" w:hAnsi="Times New Roman" w:cs="Times New Roman"/>
                <w:sz w:val="20"/>
                <w:szCs w:val="20"/>
              </w:rPr>
              <w:t xml:space="preserve"> due for evaluations</w:t>
            </w:r>
          </w:p>
          <w:p w14:paraId="4E84BE3F" w14:textId="77777777" w:rsidR="00944DD3" w:rsidRPr="00791AB0" w:rsidRDefault="00944DD3" w:rsidP="00944DD3">
            <w:pPr>
              <w:ind w:left="252" w:hanging="252"/>
              <w:rPr>
                <w:rFonts w:ascii="Times New Roman" w:hAnsi="Times New Roman" w:cs="Times New Roman"/>
                <w:sz w:val="20"/>
                <w:szCs w:val="20"/>
              </w:rPr>
            </w:pPr>
            <w:r w:rsidRPr="00791AB0">
              <w:rPr>
                <w:rFonts w:ascii="Times New Roman" w:hAnsi="Times New Roman" w:cs="Times New Roman"/>
                <w:sz w:val="20"/>
                <w:szCs w:val="20"/>
              </w:rPr>
              <w:t xml:space="preserve">     </w:t>
            </w:r>
          </w:p>
          <w:p w14:paraId="55834928" w14:textId="38C33A11" w:rsidR="00944DD3" w:rsidRPr="00791AB0" w:rsidRDefault="00944DD3" w:rsidP="00A201E0">
            <w:pPr>
              <w:numPr>
                <w:ilvl w:val="0"/>
                <w:numId w:val="4"/>
              </w:numPr>
              <w:rPr>
                <w:rFonts w:ascii="Times New Roman" w:hAnsi="Times New Roman" w:cs="Times New Roman"/>
                <w:sz w:val="20"/>
                <w:szCs w:val="20"/>
              </w:rPr>
            </w:pPr>
            <w:r w:rsidRPr="00791AB0">
              <w:rPr>
                <w:rFonts w:ascii="Times New Roman" w:hAnsi="Times New Roman" w:cs="Times New Roman"/>
                <w:sz w:val="20"/>
                <w:szCs w:val="20"/>
              </w:rPr>
              <w:t>Assistant Dean discussions</w:t>
            </w:r>
          </w:p>
          <w:p w14:paraId="289A6E4E" w14:textId="532FA1DD" w:rsidR="00944DD3" w:rsidRPr="00791AB0" w:rsidRDefault="00944DD3" w:rsidP="00A201E0">
            <w:pPr>
              <w:pStyle w:val="ListParagraph"/>
              <w:numPr>
                <w:ilvl w:val="1"/>
                <w:numId w:val="4"/>
              </w:numPr>
              <w:rPr>
                <w:rFonts w:ascii="Times New Roman" w:hAnsi="Times New Roman" w:cs="Times New Roman"/>
                <w:sz w:val="20"/>
                <w:szCs w:val="20"/>
              </w:rPr>
            </w:pPr>
            <w:r w:rsidRPr="00791AB0">
              <w:rPr>
                <w:rFonts w:ascii="Times New Roman" w:hAnsi="Times New Roman" w:cs="Times New Roman"/>
                <w:sz w:val="20"/>
                <w:szCs w:val="20"/>
              </w:rPr>
              <w:t xml:space="preserve">Notify </w:t>
            </w:r>
            <w:r w:rsidR="006B508B">
              <w:rPr>
                <w:rFonts w:ascii="Times New Roman" w:hAnsi="Times New Roman" w:cs="Times New Roman"/>
                <w:sz w:val="20"/>
                <w:szCs w:val="20"/>
              </w:rPr>
              <w:t xml:space="preserve">Alison Lucas of </w:t>
            </w:r>
            <w:r w:rsidRPr="00791AB0">
              <w:rPr>
                <w:rFonts w:ascii="Times New Roman" w:hAnsi="Times New Roman" w:cs="Times New Roman"/>
                <w:sz w:val="20"/>
                <w:szCs w:val="20"/>
              </w:rPr>
              <w:t>space, facilities, equipment and staffing needs for the next academic year</w:t>
            </w:r>
            <w:r w:rsidR="001D376D">
              <w:rPr>
                <w:rFonts w:ascii="Times New Roman" w:hAnsi="Times New Roman" w:cs="Times New Roman"/>
                <w:sz w:val="20"/>
                <w:szCs w:val="20"/>
              </w:rPr>
              <w:t xml:space="preserve"> and beyond</w:t>
            </w:r>
          </w:p>
          <w:p w14:paraId="478679F5" w14:textId="77777777" w:rsidR="00944DD3" w:rsidRPr="00791AB0" w:rsidRDefault="00944DD3" w:rsidP="00944DD3">
            <w:pPr>
              <w:ind w:left="252" w:hanging="252"/>
              <w:rPr>
                <w:rFonts w:ascii="Times New Roman" w:hAnsi="Times New Roman" w:cs="Times New Roman"/>
                <w:sz w:val="20"/>
                <w:szCs w:val="20"/>
              </w:rPr>
            </w:pPr>
          </w:p>
          <w:p w14:paraId="0D017AC2" w14:textId="77777777" w:rsidR="00944DD3" w:rsidRPr="00791AB0" w:rsidRDefault="00944DD3" w:rsidP="00A201E0">
            <w:pPr>
              <w:numPr>
                <w:ilvl w:val="0"/>
                <w:numId w:val="4"/>
              </w:numPr>
              <w:rPr>
                <w:rFonts w:ascii="Times New Roman" w:hAnsi="Times New Roman" w:cs="Times New Roman"/>
                <w:sz w:val="20"/>
                <w:szCs w:val="20"/>
              </w:rPr>
            </w:pPr>
            <w:r w:rsidRPr="00791AB0">
              <w:rPr>
                <w:rFonts w:ascii="Times New Roman" w:hAnsi="Times New Roman" w:cs="Times New Roman"/>
                <w:sz w:val="20"/>
                <w:szCs w:val="20"/>
              </w:rPr>
              <w:t>Department discussions:</w:t>
            </w:r>
          </w:p>
          <w:p w14:paraId="0CCF1449" w14:textId="77777777" w:rsidR="00944DD3" w:rsidRPr="00791AB0" w:rsidRDefault="00944DD3" w:rsidP="00A201E0">
            <w:pPr>
              <w:numPr>
                <w:ilvl w:val="1"/>
                <w:numId w:val="4"/>
              </w:numPr>
              <w:rPr>
                <w:rFonts w:ascii="Times New Roman" w:hAnsi="Times New Roman" w:cs="Times New Roman"/>
                <w:sz w:val="20"/>
                <w:szCs w:val="20"/>
              </w:rPr>
            </w:pPr>
            <w:r w:rsidRPr="00791AB0">
              <w:rPr>
                <w:rFonts w:ascii="Times New Roman" w:hAnsi="Times New Roman" w:cs="Times New Roman"/>
                <w:sz w:val="20"/>
                <w:szCs w:val="20"/>
              </w:rPr>
              <w:t>R&amp;T work</w:t>
            </w:r>
            <w:r w:rsidR="00AE2805" w:rsidRPr="00791AB0">
              <w:rPr>
                <w:rFonts w:ascii="Times New Roman" w:hAnsi="Times New Roman" w:cs="Times New Roman"/>
                <w:sz w:val="20"/>
                <w:szCs w:val="20"/>
              </w:rPr>
              <w:t>, if applicable</w:t>
            </w:r>
            <w:r w:rsidR="00BC6BA8" w:rsidRPr="00791AB0">
              <w:rPr>
                <w:rFonts w:ascii="Times New Roman" w:hAnsi="Times New Roman" w:cs="Times New Roman"/>
                <w:sz w:val="20"/>
                <w:szCs w:val="20"/>
              </w:rPr>
              <w:t xml:space="preserve"> (https://www.scu.edu/provost/policies-and-procedures/evaluation-and-promotion/)</w:t>
            </w:r>
          </w:p>
          <w:p w14:paraId="4C23BADA" w14:textId="40A1618D" w:rsidR="00533300" w:rsidRDefault="00533300" w:rsidP="00A201E0">
            <w:pPr>
              <w:numPr>
                <w:ilvl w:val="1"/>
                <w:numId w:val="4"/>
              </w:numPr>
              <w:rPr>
                <w:rFonts w:ascii="Times New Roman" w:hAnsi="Times New Roman" w:cs="Times New Roman"/>
                <w:sz w:val="20"/>
                <w:szCs w:val="20"/>
              </w:rPr>
            </w:pPr>
            <w:r>
              <w:rPr>
                <w:rFonts w:ascii="Times New Roman" w:hAnsi="Times New Roman" w:cs="Times New Roman"/>
                <w:sz w:val="20"/>
                <w:szCs w:val="20"/>
              </w:rPr>
              <w:t>Schedule classroom observations for NTT faculty</w:t>
            </w:r>
          </w:p>
          <w:p w14:paraId="0A2841F5" w14:textId="71278633" w:rsidR="00533300" w:rsidRDefault="00533300" w:rsidP="00A201E0">
            <w:pPr>
              <w:numPr>
                <w:ilvl w:val="1"/>
                <w:numId w:val="4"/>
              </w:numPr>
              <w:rPr>
                <w:rFonts w:ascii="Times New Roman" w:hAnsi="Times New Roman" w:cs="Times New Roman"/>
                <w:sz w:val="20"/>
                <w:szCs w:val="20"/>
              </w:rPr>
            </w:pPr>
            <w:r>
              <w:rPr>
                <w:rFonts w:ascii="Times New Roman" w:hAnsi="Times New Roman" w:cs="Times New Roman"/>
                <w:sz w:val="20"/>
                <w:szCs w:val="20"/>
              </w:rPr>
              <w:t>Assign NTT faculty mentor to new Asst. Teaching Profs</w:t>
            </w:r>
          </w:p>
          <w:p w14:paraId="14543BCE" w14:textId="2D27FAD6" w:rsidR="00533300" w:rsidRDefault="00533300" w:rsidP="00A201E0">
            <w:pPr>
              <w:numPr>
                <w:ilvl w:val="1"/>
                <w:numId w:val="4"/>
              </w:numPr>
              <w:rPr>
                <w:rFonts w:ascii="Times New Roman" w:hAnsi="Times New Roman" w:cs="Times New Roman"/>
                <w:sz w:val="20"/>
                <w:szCs w:val="20"/>
              </w:rPr>
            </w:pPr>
            <w:r>
              <w:rPr>
                <w:rFonts w:ascii="Times New Roman" w:hAnsi="Times New Roman" w:cs="Times New Roman"/>
                <w:sz w:val="20"/>
                <w:szCs w:val="20"/>
              </w:rPr>
              <w:t>Hold dept mentoring session for Lecturers</w:t>
            </w:r>
          </w:p>
          <w:p w14:paraId="7F49E3A5" w14:textId="76559435" w:rsidR="00944DD3" w:rsidRPr="00791AB0" w:rsidRDefault="00674227" w:rsidP="00A201E0">
            <w:pPr>
              <w:numPr>
                <w:ilvl w:val="1"/>
                <w:numId w:val="4"/>
              </w:numPr>
              <w:rPr>
                <w:rFonts w:ascii="Times New Roman" w:hAnsi="Times New Roman" w:cs="Times New Roman"/>
                <w:sz w:val="20"/>
                <w:szCs w:val="20"/>
              </w:rPr>
            </w:pPr>
            <w:r>
              <w:rPr>
                <w:rFonts w:ascii="Times New Roman" w:hAnsi="Times New Roman" w:cs="Times New Roman"/>
                <w:sz w:val="20"/>
                <w:szCs w:val="20"/>
              </w:rPr>
              <w:t>Start</w:t>
            </w:r>
            <w:r w:rsidR="00944DD3" w:rsidRPr="00791AB0">
              <w:rPr>
                <w:rFonts w:ascii="Times New Roman" w:hAnsi="Times New Roman" w:cs="Times New Roman"/>
                <w:sz w:val="20"/>
                <w:szCs w:val="20"/>
              </w:rPr>
              <w:t xml:space="preserve"> assessment processes </w:t>
            </w:r>
          </w:p>
          <w:p w14:paraId="50AF3ACF" w14:textId="261E6520" w:rsidR="00AE2805" w:rsidRPr="00791AB0" w:rsidRDefault="00674227" w:rsidP="00A201E0">
            <w:pPr>
              <w:numPr>
                <w:ilvl w:val="1"/>
                <w:numId w:val="4"/>
              </w:numPr>
              <w:rPr>
                <w:rFonts w:ascii="Times New Roman" w:hAnsi="Times New Roman" w:cs="Times New Roman"/>
                <w:sz w:val="20"/>
                <w:szCs w:val="20"/>
              </w:rPr>
            </w:pPr>
            <w:r>
              <w:rPr>
                <w:rFonts w:ascii="Times New Roman" w:hAnsi="Times New Roman" w:cs="Times New Roman"/>
                <w:sz w:val="20"/>
                <w:szCs w:val="20"/>
              </w:rPr>
              <w:t>Discuss c</w:t>
            </w:r>
            <w:r w:rsidR="00AE2805" w:rsidRPr="00791AB0">
              <w:rPr>
                <w:rFonts w:ascii="Times New Roman" w:hAnsi="Times New Roman" w:cs="Times New Roman"/>
                <w:sz w:val="20"/>
                <w:szCs w:val="20"/>
              </w:rPr>
              <w:t>hanges to major/minor for following fall</w:t>
            </w:r>
          </w:p>
          <w:p w14:paraId="6D6FF96E" w14:textId="41450431" w:rsidR="00944DD3" w:rsidRDefault="00AE2805" w:rsidP="00A201E0">
            <w:pPr>
              <w:numPr>
                <w:ilvl w:val="1"/>
                <w:numId w:val="4"/>
              </w:numPr>
              <w:rPr>
                <w:rFonts w:ascii="Times New Roman" w:hAnsi="Times New Roman" w:cs="Times New Roman"/>
                <w:sz w:val="20"/>
                <w:szCs w:val="20"/>
              </w:rPr>
            </w:pPr>
            <w:r w:rsidRPr="00791AB0">
              <w:rPr>
                <w:rFonts w:ascii="Times New Roman" w:hAnsi="Times New Roman" w:cs="Times New Roman"/>
                <w:sz w:val="20"/>
                <w:szCs w:val="20"/>
              </w:rPr>
              <w:t xml:space="preserve">Ensure </w:t>
            </w:r>
            <w:r w:rsidR="00944DD3" w:rsidRPr="00791AB0">
              <w:rPr>
                <w:rFonts w:ascii="Times New Roman" w:hAnsi="Times New Roman" w:cs="Times New Roman"/>
                <w:sz w:val="20"/>
                <w:szCs w:val="20"/>
              </w:rPr>
              <w:t xml:space="preserve">all syllabi for departmental courses include learning objectives for course- level learning, department-level learning, and (if relevant) core-curriculum level.  Questions can be directed to the Office of </w:t>
            </w:r>
            <w:r w:rsidR="00674227">
              <w:rPr>
                <w:rFonts w:ascii="Times New Roman" w:hAnsi="Times New Roman" w:cs="Times New Roman"/>
                <w:sz w:val="20"/>
                <w:szCs w:val="20"/>
              </w:rPr>
              <w:t xml:space="preserve">Educational </w:t>
            </w:r>
            <w:r w:rsidR="00944DD3" w:rsidRPr="00791AB0">
              <w:rPr>
                <w:rFonts w:ascii="Times New Roman" w:hAnsi="Times New Roman" w:cs="Times New Roman"/>
                <w:sz w:val="20"/>
                <w:szCs w:val="20"/>
              </w:rPr>
              <w:t xml:space="preserve">Assessment.  </w:t>
            </w:r>
          </w:p>
          <w:p w14:paraId="0FBE9622" w14:textId="4507F2ED" w:rsidR="00B96E80" w:rsidRPr="00791AB0" w:rsidRDefault="00B96E80" w:rsidP="00A201E0">
            <w:pPr>
              <w:numPr>
                <w:ilvl w:val="1"/>
                <w:numId w:val="4"/>
              </w:numPr>
              <w:rPr>
                <w:rFonts w:ascii="Times New Roman" w:hAnsi="Times New Roman" w:cs="Times New Roman"/>
                <w:sz w:val="20"/>
                <w:szCs w:val="20"/>
              </w:rPr>
            </w:pPr>
            <w:r>
              <w:rPr>
                <w:rFonts w:ascii="Times New Roman" w:hAnsi="Times New Roman" w:cs="Times New Roman"/>
                <w:sz w:val="20"/>
                <w:szCs w:val="20"/>
              </w:rPr>
              <w:t>Schedule classroom observations for NTT faculty</w:t>
            </w:r>
          </w:p>
          <w:p w14:paraId="2EF183A2" w14:textId="5BE3F4B5" w:rsidR="00944DD3" w:rsidRPr="00791AB0" w:rsidRDefault="00944DD3" w:rsidP="00A201E0">
            <w:pPr>
              <w:numPr>
                <w:ilvl w:val="0"/>
                <w:numId w:val="4"/>
              </w:numPr>
              <w:ind w:left="252" w:hanging="252"/>
              <w:rPr>
                <w:rFonts w:ascii="Times New Roman" w:hAnsi="Times New Roman" w:cs="Times New Roman"/>
                <w:sz w:val="20"/>
                <w:szCs w:val="20"/>
              </w:rPr>
            </w:pPr>
            <w:r w:rsidRPr="00791AB0">
              <w:rPr>
                <w:rFonts w:ascii="Times New Roman" w:hAnsi="Times New Roman" w:cs="Times New Roman"/>
                <w:sz w:val="20"/>
                <w:szCs w:val="20"/>
              </w:rPr>
              <w:t>Discussions</w:t>
            </w:r>
            <w:r w:rsidR="00C32374">
              <w:rPr>
                <w:rFonts w:ascii="Times New Roman" w:hAnsi="Times New Roman" w:cs="Times New Roman"/>
                <w:sz w:val="20"/>
                <w:szCs w:val="20"/>
              </w:rPr>
              <w:t xml:space="preserve"> with Department Manager</w:t>
            </w:r>
          </w:p>
          <w:p w14:paraId="02539753" w14:textId="307176AE" w:rsidR="00944DD3" w:rsidRPr="00791AB0" w:rsidRDefault="00944DD3" w:rsidP="00A201E0">
            <w:pPr>
              <w:numPr>
                <w:ilvl w:val="1"/>
                <w:numId w:val="4"/>
              </w:numPr>
              <w:rPr>
                <w:rFonts w:ascii="Times New Roman" w:hAnsi="Times New Roman" w:cs="Times New Roman"/>
                <w:sz w:val="20"/>
                <w:szCs w:val="20"/>
              </w:rPr>
            </w:pPr>
            <w:r w:rsidRPr="00791AB0">
              <w:rPr>
                <w:rFonts w:ascii="Times New Roman" w:hAnsi="Times New Roman" w:cs="Times New Roman"/>
                <w:sz w:val="20"/>
                <w:szCs w:val="20"/>
              </w:rPr>
              <w:t>Track budget after 10</w:t>
            </w:r>
            <w:r w:rsidRPr="00791AB0">
              <w:rPr>
                <w:rFonts w:ascii="Times New Roman" w:hAnsi="Times New Roman" w:cs="Times New Roman"/>
                <w:sz w:val="20"/>
                <w:szCs w:val="20"/>
                <w:vertAlign w:val="superscript"/>
              </w:rPr>
              <w:t>th</w:t>
            </w:r>
            <w:r w:rsidRPr="00791AB0">
              <w:rPr>
                <w:rFonts w:ascii="Times New Roman" w:hAnsi="Times New Roman" w:cs="Times New Roman"/>
                <w:sz w:val="20"/>
                <w:szCs w:val="20"/>
              </w:rPr>
              <w:t xml:space="preserve"> of the month</w:t>
            </w:r>
            <w:r w:rsidR="006E1701">
              <w:rPr>
                <w:rFonts w:ascii="Times New Roman" w:hAnsi="Times New Roman" w:cs="Times New Roman"/>
                <w:sz w:val="20"/>
                <w:szCs w:val="20"/>
              </w:rPr>
              <w:t xml:space="preserve"> in Workday</w:t>
            </w:r>
          </w:p>
          <w:p w14:paraId="5BE10AD7" w14:textId="77777777" w:rsidR="00944DD3" w:rsidRPr="00791AB0" w:rsidRDefault="00AE2805" w:rsidP="00A201E0">
            <w:pPr>
              <w:numPr>
                <w:ilvl w:val="1"/>
                <w:numId w:val="4"/>
              </w:numPr>
              <w:rPr>
                <w:rFonts w:ascii="Times New Roman" w:hAnsi="Times New Roman" w:cs="Times New Roman"/>
                <w:sz w:val="20"/>
                <w:szCs w:val="20"/>
              </w:rPr>
            </w:pPr>
            <w:r w:rsidRPr="00791AB0">
              <w:rPr>
                <w:rFonts w:ascii="Times New Roman" w:hAnsi="Times New Roman" w:cs="Times New Roman"/>
                <w:sz w:val="20"/>
                <w:szCs w:val="20"/>
              </w:rPr>
              <w:t>Discuss and c</w:t>
            </w:r>
            <w:r w:rsidR="00944DD3" w:rsidRPr="00791AB0">
              <w:rPr>
                <w:rFonts w:ascii="Times New Roman" w:hAnsi="Times New Roman" w:cs="Times New Roman"/>
                <w:sz w:val="20"/>
                <w:szCs w:val="20"/>
              </w:rPr>
              <w:t xml:space="preserve">omplete mid-year mutual expectations checklist </w:t>
            </w:r>
          </w:p>
          <w:p w14:paraId="6369C315" w14:textId="0FCB83F3" w:rsidR="00944DD3" w:rsidRPr="00791AB0" w:rsidRDefault="00944DD3" w:rsidP="00A201E0">
            <w:pPr>
              <w:numPr>
                <w:ilvl w:val="1"/>
                <w:numId w:val="4"/>
              </w:numPr>
              <w:rPr>
                <w:rFonts w:ascii="Times New Roman" w:hAnsi="Times New Roman" w:cs="Times New Roman"/>
                <w:sz w:val="20"/>
                <w:szCs w:val="20"/>
              </w:rPr>
            </w:pPr>
            <w:r w:rsidRPr="00791AB0">
              <w:rPr>
                <w:rFonts w:ascii="Times New Roman" w:hAnsi="Times New Roman" w:cs="Times New Roman"/>
                <w:sz w:val="20"/>
                <w:szCs w:val="20"/>
              </w:rPr>
              <w:t>Ensure all fall QLs are hired</w:t>
            </w:r>
            <w:r w:rsidR="00AE2805" w:rsidRPr="00791AB0">
              <w:rPr>
                <w:rFonts w:ascii="Times New Roman" w:hAnsi="Times New Roman" w:cs="Times New Roman"/>
                <w:sz w:val="20"/>
                <w:szCs w:val="20"/>
              </w:rPr>
              <w:t xml:space="preserve"> and </w:t>
            </w:r>
            <w:r w:rsidR="00CB636F">
              <w:rPr>
                <w:rFonts w:ascii="Times New Roman" w:hAnsi="Times New Roman" w:cs="Times New Roman"/>
                <w:sz w:val="20"/>
                <w:szCs w:val="20"/>
              </w:rPr>
              <w:t>W25</w:t>
            </w:r>
            <w:r w:rsidR="00AE2805" w:rsidRPr="00791AB0">
              <w:rPr>
                <w:rFonts w:ascii="Times New Roman" w:hAnsi="Times New Roman" w:cs="Times New Roman"/>
                <w:sz w:val="20"/>
                <w:szCs w:val="20"/>
              </w:rPr>
              <w:t xml:space="preserve"> QL ads are posted</w:t>
            </w:r>
          </w:p>
          <w:p w14:paraId="6B6DD976" w14:textId="7987368F" w:rsidR="00944DD3" w:rsidRDefault="00944DD3" w:rsidP="00A201E0">
            <w:pPr>
              <w:numPr>
                <w:ilvl w:val="1"/>
                <w:numId w:val="4"/>
              </w:numPr>
              <w:rPr>
                <w:rFonts w:ascii="Times New Roman" w:hAnsi="Times New Roman" w:cs="Times New Roman"/>
                <w:sz w:val="20"/>
                <w:szCs w:val="20"/>
              </w:rPr>
            </w:pPr>
            <w:r w:rsidRPr="00791AB0">
              <w:rPr>
                <w:rFonts w:ascii="Times New Roman" w:hAnsi="Times New Roman" w:cs="Times New Roman"/>
                <w:sz w:val="20"/>
                <w:szCs w:val="20"/>
              </w:rPr>
              <w:t>Ensure AYP is accurate and submitted</w:t>
            </w:r>
          </w:p>
          <w:p w14:paraId="5344F5E6" w14:textId="2228CAF2" w:rsidR="008733F2" w:rsidRPr="00791AB0" w:rsidRDefault="008733F2" w:rsidP="00A201E0">
            <w:pPr>
              <w:numPr>
                <w:ilvl w:val="1"/>
                <w:numId w:val="4"/>
              </w:numPr>
              <w:rPr>
                <w:rFonts w:ascii="Times New Roman" w:hAnsi="Times New Roman" w:cs="Times New Roman"/>
                <w:sz w:val="20"/>
                <w:szCs w:val="20"/>
              </w:rPr>
            </w:pPr>
            <w:r>
              <w:rPr>
                <w:rFonts w:ascii="Times New Roman" w:hAnsi="Times New Roman" w:cs="Times New Roman"/>
                <w:sz w:val="20"/>
                <w:szCs w:val="20"/>
              </w:rPr>
              <w:t>Ensure all Workday reports are reviewed/approved</w:t>
            </w:r>
          </w:p>
          <w:p w14:paraId="703C8617" w14:textId="77777777" w:rsidR="00944DD3" w:rsidRPr="00791AB0" w:rsidRDefault="00944DD3" w:rsidP="00944DD3">
            <w:pPr>
              <w:ind w:left="1080"/>
              <w:rPr>
                <w:rFonts w:ascii="Times New Roman" w:hAnsi="Times New Roman" w:cs="Times New Roman"/>
                <w:sz w:val="20"/>
                <w:szCs w:val="20"/>
              </w:rPr>
            </w:pPr>
          </w:p>
          <w:p w14:paraId="5CF114DE" w14:textId="77777777" w:rsidR="00944DD3" w:rsidRPr="00791AB0" w:rsidRDefault="00AE2805" w:rsidP="00A201E0">
            <w:pPr>
              <w:numPr>
                <w:ilvl w:val="0"/>
                <w:numId w:val="4"/>
              </w:numPr>
              <w:ind w:left="252" w:hanging="252"/>
              <w:rPr>
                <w:rFonts w:ascii="Times New Roman" w:hAnsi="Times New Roman" w:cs="Times New Roman"/>
                <w:sz w:val="20"/>
                <w:szCs w:val="20"/>
              </w:rPr>
            </w:pPr>
            <w:r w:rsidRPr="00791AB0">
              <w:rPr>
                <w:rFonts w:ascii="Times New Roman" w:hAnsi="Times New Roman" w:cs="Times New Roman"/>
                <w:sz w:val="20"/>
                <w:szCs w:val="20"/>
              </w:rPr>
              <w:t xml:space="preserve">Other Campus Offices </w:t>
            </w:r>
            <w:r w:rsidR="00944DD3" w:rsidRPr="00791AB0">
              <w:rPr>
                <w:rFonts w:ascii="Times New Roman" w:hAnsi="Times New Roman" w:cs="Times New Roman"/>
                <w:sz w:val="20"/>
                <w:szCs w:val="20"/>
              </w:rPr>
              <w:t>Contact</w:t>
            </w:r>
          </w:p>
          <w:p w14:paraId="27BA73DF" w14:textId="77777777" w:rsidR="00944DD3" w:rsidRPr="00791AB0" w:rsidRDefault="00944DD3" w:rsidP="00A201E0">
            <w:pPr>
              <w:numPr>
                <w:ilvl w:val="1"/>
                <w:numId w:val="4"/>
              </w:numPr>
              <w:rPr>
                <w:rFonts w:ascii="Times New Roman" w:hAnsi="Times New Roman" w:cs="Times New Roman"/>
                <w:sz w:val="20"/>
                <w:szCs w:val="20"/>
              </w:rPr>
            </w:pPr>
            <w:r w:rsidRPr="00791AB0">
              <w:rPr>
                <w:rFonts w:ascii="Times New Roman" w:hAnsi="Times New Roman" w:cs="Times New Roman"/>
                <w:sz w:val="20"/>
                <w:szCs w:val="20"/>
              </w:rPr>
              <w:t>Summer Session 2 grades due</w:t>
            </w:r>
            <w:r w:rsidR="00AE2805" w:rsidRPr="00791AB0">
              <w:rPr>
                <w:rFonts w:ascii="Times New Roman" w:hAnsi="Times New Roman" w:cs="Times New Roman"/>
                <w:sz w:val="20"/>
                <w:szCs w:val="20"/>
              </w:rPr>
              <w:t xml:space="preserve"> to Registrar</w:t>
            </w:r>
          </w:p>
          <w:p w14:paraId="36FC0914" w14:textId="2ADB75C2" w:rsidR="00944DD3" w:rsidRPr="00791AB0" w:rsidRDefault="00CB636F" w:rsidP="00A201E0">
            <w:pPr>
              <w:numPr>
                <w:ilvl w:val="1"/>
                <w:numId w:val="4"/>
              </w:numPr>
              <w:rPr>
                <w:rFonts w:ascii="Times New Roman" w:hAnsi="Times New Roman" w:cs="Times New Roman"/>
                <w:sz w:val="20"/>
                <w:szCs w:val="20"/>
              </w:rPr>
            </w:pPr>
            <w:r>
              <w:rPr>
                <w:rFonts w:ascii="Times New Roman" w:hAnsi="Times New Roman" w:cs="Times New Roman"/>
                <w:sz w:val="20"/>
                <w:szCs w:val="20"/>
              </w:rPr>
              <w:t>W25</w:t>
            </w:r>
            <w:r w:rsidR="00944DD3" w:rsidRPr="00791AB0">
              <w:rPr>
                <w:rFonts w:ascii="Times New Roman" w:hAnsi="Times New Roman" w:cs="Times New Roman"/>
                <w:sz w:val="20"/>
                <w:szCs w:val="20"/>
              </w:rPr>
              <w:t xml:space="preserve"> schedule due</w:t>
            </w:r>
            <w:r w:rsidR="00AE2805" w:rsidRPr="00791AB0">
              <w:rPr>
                <w:rFonts w:ascii="Times New Roman" w:hAnsi="Times New Roman" w:cs="Times New Roman"/>
                <w:sz w:val="20"/>
                <w:szCs w:val="20"/>
              </w:rPr>
              <w:t xml:space="preserve"> to </w:t>
            </w:r>
            <w:r w:rsidR="000C55C5">
              <w:rPr>
                <w:rFonts w:ascii="Times New Roman" w:hAnsi="Times New Roman" w:cs="Times New Roman"/>
                <w:sz w:val="20"/>
                <w:szCs w:val="20"/>
              </w:rPr>
              <w:t>OTR</w:t>
            </w:r>
            <w:r w:rsidR="00944DD3" w:rsidRPr="00791AB0">
              <w:rPr>
                <w:rFonts w:ascii="Times New Roman" w:hAnsi="Times New Roman" w:cs="Times New Roman"/>
                <w:sz w:val="20"/>
                <w:szCs w:val="20"/>
              </w:rPr>
              <w:t xml:space="preserve"> </w:t>
            </w:r>
          </w:p>
          <w:p w14:paraId="7DF520A6" w14:textId="77777777" w:rsidR="00C830B3" w:rsidRPr="00791AB0" w:rsidRDefault="00C830B3" w:rsidP="00944DD3">
            <w:pPr>
              <w:rPr>
                <w:rFonts w:ascii="Times New Roman" w:hAnsi="Times New Roman" w:cs="Times New Roman"/>
                <w:b/>
                <w:color w:val="808080" w:themeColor="background1" w:themeShade="80"/>
                <w:sz w:val="20"/>
                <w:szCs w:val="20"/>
              </w:rPr>
            </w:pPr>
          </w:p>
        </w:tc>
        <w:tc>
          <w:tcPr>
            <w:tcW w:w="1165" w:type="dxa"/>
            <w:tcBorders>
              <w:right w:val="nil"/>
            </w:tcBorders>
          </w:tcPr>
          <w:p w14:paraId="3FF27F15" w14:textId="77777777" w:rsidR="00AE2805" w:rsidRPr="00791AB0" w:rsidRDefault="00AE2805" w:rsidP="00644326">
            <w:pPr>
              <w:rPr>
                <w:rFonts w:ascii="Times New Roman" w:hAnsi="Times New Roman" w:cs="Times New Roman"/>
                <w:color w:val="0000FF"/>
                <w:sz w:val="20"/>
                <w:szCs w:val="20"/>
              </w:rPr>
            </w:pPr>
          </w:p>
          <w:p w14:paraId="4ECB5A49" w14:textId="5C57C53D" w:rsidR="0070613B" w:rsidRPr="00791AB0" w:rsidRDefault="0031008F" w:rsidP="00644326">
            <w:pPr>
              <w:rPr>
                <w:rFonts w:ascii="Times New Roman" w:hAnsi="Times New Roman" w:cs="Times New Roman"/>
                <w:color w:val="0000FF"/>
                <w:sz w:val="20"/>
                <w:szCs w:val="20"/>
              </w:rPr>
            </w:pPr>
            <w:r>
              <w:rPr>
                <w:rFonts w:ascii="Times New Roman" w:hAnsi="Times New Roman" w:cs="Times New Roman"/>
                <w:color w:val="0000FF"/>
                <w:sz w:val="20"/>
                <w:szCs w:val="20"/>
              </w:rPr>
              <w:t xml:space="preserve">Sept </w:t>
            </w:r>
            <w:r w:rsidR="009A3D80">
              <w:rPr>
                <w:rFonts w:ascii="Times New Roman" w:hAnsi="Times New Roman" w:cs="Times New Roman"/>
                <w:color w:val="0000FF"/>
                <w:sz w:val="20"/>
                <w:szCs w:val="20"/>
              </w:rPr>
              <w:t>4</w:t>
            </w:r>
          </w:p>
          <w:p w14:paraId="5E483806" w14:textId="77777777" w:rsidR="00944DD3" w:rsidRPr="00A063BD" w:rsidRDefault="00944DD3" w:rsidP="00644326">
            <w:pPr>
              <w:rPr>
                <w:rFonts w:ascii="Times New Roman" w:hAnsi="Times New Roman" w:cs="Times New Roman"/>
                <w:color w:val="000000" w:themeColor="text1"/>
                <w:sz w:val="20"/>
                <w:szCs w:val="20"/>
                <w:highlight w:val="yellow"/>
              </w:rPr>
            </w:pPr>
          </w:p>
          <w:p w14:paraId="139A171F" w14:textId="2CF19B64" w:rsidR="00522630" w:rsidRPr="003156E4" w:rsidRDefault="00522630" w:rsidP="00E477E8">
            <w:pPr>
              <w:rPr>
                <w:rFonts w:ascii="Times New Roman" w:hAnsi="Times New Roman" w:cs="Times New Roman"/>
                <w:color w:val="0000FF"/>
                <w:sz w:val="20"/>
                <w:szCs w:val="20"/>
              </w:rPr>
            </w:pPr>
            <w:r w:rsidRPr="003156E4">
              <w:rPr>
                <w:rFonts w:ascii="Times New Roman" w:hAnsi="Times New Roman" w:cs="Times New Roman"/>
                <w:color w:val="0000FF"/>
                <w:sz w:val="20"/>
                <w:szCs w:val="20"/>
              </w:rPr>
              <w:t xml:space="preserve">Sept </w:t>
            </w:r>
            <w:r w:rsidR="00545727">
              <w:rPr>
                <w:rFonts w:ascii="Times New Roman" w:hAnsi="Times New Roman" w:cs="Times New Roman"/>
                <w:color w:val="0000FF"/>
                <w:sz w:val="20"/>
                <w:szCs w:val="20"/>
              </w:rPr>
              <w:t>6</w:t>
            </w:r>
          </w:p>
          <w:p w14:paraId="1975CB0B" w14:textId="3CF1D105" w:rsidR="00522630" w:rsidRPr="00545727" w:rsidRDefault="0031008F" w:rsidP="00E477E8">
            <w:pPr>
              <w:rPr>
                <w:rFonts w:ascii="Times New Roman" w:hAnsi="Times New Roman" w:cs="Times New Roman"/>
                <w:color w:val="0000FF"/>
                <w:sz w:val="20"/>
                <w:szCs w:val="20"/>
              </w:rPr>
            </w:pPr>
            <w:r>
              <w:rPr>
                <w:rFonts w:ascii="Times New Roman" w:hAnsi="Times New Roman" w:cs="Times New Roman"/>
                <w:color w:val="0000FF"/>
                <w:sz w:val="20"/>
                <w:szCs w:val="20"/>
              </w:rPr>
              <w:t>Sept 6</w:t>
            </w:r>
          </w:p>
          <w:p w14:paraId="654BB73B" w14:textId="77777777" w:rsidR="00C51BCB" w:rsidRPr="00A063BD" w:rsidRDefault="00C51BCB" w:rsidP="00E477E8">
            <w:pPr>
              <w:rPr>
                <w:rFonts w:ascii="Times New Roman" w:hAnsi="Times New Roman" w:cs="Times New Roman"/>
                <w:color w:val="0000FF"/>
                <w:sz w:val="20"/>
                <w:szCs w:val="20"/>
                <w:highlight w:val="yellow"/>
              </w:rPr>
            </w:pPr>
          </w:p>
          <w:p w14:paraId="0DE220B2" w14:textId="77777777" w:rsidR="00545727" w:rsidRDefault="00545727" w:rsidP="00E477E8">
            <w:pPr>
              <w:rPr>
                <w:rFonts w:ascii="Times New Roman" w:hAnsi="Times New Roman" w:cs="Times New Roman"/>
                <w:color w:val="0000FF"/>
                <w:sz w:val="20"/>
                <w:szCs w:val="20"/>
              </w:rPr>
            </w:pPr>
          </w:p>
          <w:p w14:paraId="7D94DE3C" w14:textId="2BF30E33" w:rsidR="00674227" w:rsidRDefault="00674227" w:rsidP="00E477E8">
            <w:pPr>
              <w:rPr>
                <w:rFonts w:ascii="Times New Roman" w:hAnsi="Times New Roman" w:cs="Times New Roman"/>
                <w:color w:val="0000FF"/>
                <w:sz w:val="20"/>
                <w:szCs w:val="20"/>
              </w:rPr>
            </w:pPr>
            <w:r>
              <w:rPr>
                <w:rFonts w:ascii="Times New Roman" w:hAnsi="Times New Roman" w:cs="Times New Roman"/>
                <w:color w:val="0000FF"/>
                <w:sz w:val="20"/>
                <w:szCs w:val="20"/>
              </w:rPr>
              <w:t>Sept 6</w:t>
            </w:r>
          </w:p>
          <w:p w14:paraId="311AC17D" w14:textId="28BBFB50" w:rsidR="005F1DA9" w:rsidRDefault="005F1DA9" w:rsidP="00E477E8">
            <w:pPr>
              <w:rPr>
                <w:rFonts w:ascii="Times New Roman" w:hAnsi="Times New Roman" w:cs="Times New Roman"/>
                <w:color w:val="0000FF"/>
                <w:sz w:val="20"/>
                <w:szCs w:val="20"/>
              </w:rPr>
            </w:pPr>
            <w:r>
              <w:rPr>
                <w:rFonts w:ascii="Times New Roman" w:hAnsi="Times New Roman" w:cs="Times New Roman"/>
                <w:color w:val="0000FF"/>
                <w:sz w:val="20"/>
                <w:szCs w:val="20"/>
              </w:rPr>
              <w:t>Sept 11</w:t>
            </w:r>
          </w:p>
          <w:p w14:paraId="277C597A" w14:textId="0997F1A5" w:rsidR="005F1DA9" w:rsidRDefault="005F1DA9" w:rsidP="00E477E8">
            <w:pPr>
              <w:rPr>
                <w:rFonts w:ascii="Times New Roman" w:hAnsi="Times New Roman" w:cs="Times New Roman"/>
                <w:color w:val="0000FF"/>
                <w:sz w:val="20"/>
                <w:szCs w:val="20"/>
              </w:rPr>
            </w:pPr>
            <w:r>
              <w:rPr>
                <w:rFonts w:ascii="Times New Roman" w:hAnsi="Times New Roman" w:cs="Times New Roman"/>
                <w:color w:val="0000FF"/>
                <w:sz w:val="20"/>
                <w:szCs w:val="20"/>
              </w:rPr>
              <w:t>Sept 12</w:t>
            </w:r>
          </w:p>
          <w:p w14:paraId="56FB231C" w14:textId="661DFCE9" w:rsidR="00522630" w:rsidRPr="00C51BCB" w:rsidRDefault="00C51BCB" w:rsidP="00E477E8">
            <w:pPr>
              <w:rPr>
                <w:rFonts w:ascii="Times New Roman" w:hAnsi="Times New Roman" w:cs="Times New Roman"/>
                <w:color w:val="0000FF"/>
                <w:sz w:val="20"/>
                <w:szCs w:val="20"/>
              </w:rPr>
            </w:pPr>
            <w:r w:rsidRPr="00C51BCB">
              <w:rPr>
                <w:rFonts w:ascii="Times New Roman" w:hAnsi="Times New Roman" w:cs="Times New Roman"/>
                <w:color w:val="0000FF"/>
                <w:sz w:val="20"/>
                <w:szCs w:val="20"/>
              </w:rPr>
              <w:t>Sept 1</w:t>
            </w:r>
            <w:r w:rsidR="00545727">
              <w:rPr>
                <w:rFonts w:ascii="Times New Roman" w:hAnsi="Times New Roman" w:cs="Times New Roman"/>
                <w:color w:val="0000FF"/>
                <w:sz w:val="20"/>
                <w:szCs w:val="20"/>
              </w:rPr>
              <w:t>3</w:t>
            </w:r>
          </w:p>
          <w:p w14:paraId="24F9C681" w14:textId="77777777" w:rsidR="00C51BCB" w:rsidRPr="00A063BD" w:rsidRDefault="00C51BCB" w:rsidP="00E477E8">
            <w:pPr>
              <w:rPr>
                <w:rFonts w:ascii="Times New Roman" w:hAnsi="Times New Roman" w:cs="Times New Roman"/>
                <w:color w:val="0000FF"/>
                <w:sz w:val="20"/>
                <w:szCs w:val="20"/>
                <w:highlight w:val="yellow"/>
              </w:rPr>
            </w:pPr>
          </w:p>
          <w:p w14:paraId="5628D28F" w14:textId="3D4DE6C8" w:rsidR="00E2296E" w:rsidRDefault="00E2296E" w:rsidP="00E477E8">
            <w:pPr>
              <w:rPr>
                <w:rFonts w:ascii="Times New Roman" w:hAnsi="Times New Roman" w:cs="Times New Roman"/>
                <w:color w:val="0000FF"/>
                <w:sz w:val="20"/>
                <w:szCs w:val="20"/>
              </w:rPr>
            </w:pPr>
            <w:r>
              <w:rPr>
                <w:rFonts w:ascii="Times New Roman" w:hAnsi="Times New Roman" w:cs="Times New Roman"/>
                <w:color w:val="0000FF"/>
                <w:sz w:val="20"/>
                <w:szCs w:val="20"/>
              </w:rPr>
              <w:t>Sept 20</w:t>
            </w:r>
          </w:p>
          <w:p w14:paraId="5D169D0D" w14:textId="0241BE33" w:rsidR="00C51BCB" w:rsidRDefault="00C51BCB" w:rsidP="00E477E8">
            <w:pPr>
              <w:rPr>
                <w:rFonts w:ascii="Times New Roman" w:hAnsi="Times New Roman" w:cs="Times New Roman"/>
                <w:color w:val="0000FF"/>
                <w:sz w:val="20"/>
                <w:szCs w:val="20"/>
              </w:rPr>
            </w:pPr>
            <w:r>
              <w:rPr>
                <w:rFonts w:ascii="Times New Roman" w:hAnsi="Times New Roman" w:cs="Times New Roman"/>
                <w:color w:val="0000FF"/>
                <w:sz w:val="20"/>
                <w:szCs w:val="20"/>
              </w:rPr>
              <w:t>Sept 2</w:t>
            </w:r>
            <w:r w:rsidR="00954031">
              <w:rPr>
                <w:rFonts w:ascii="Times New Roman" w:hAnsi="Times New Roman" w:cs="Times New Roman"/>
                <w:color w:val="0000FF"/>
                <w:sz w:val="20"/>
                <w:szCs w:val="20"/>
              </w:rPr>
              <w:t>0</w:t>
            </w:r>
          </w:p>
          <w:p w14:paraId="7B7ED943" w14:textId="204B38B4" w:rsidR="00B44488" w:rsidRPr="00791AB0" w:rsidRDefault="00BB7A25" w:rsidP="00E477E8">
            <w:pPr>
              <w:rPr>
                <w:rFonts w:ascii="Times New Roman" w:hAnsi="Times New Roman" w:cs="Times New Roman"/>
                <w:color w:val="0000FF"/>
                <w:sz w:val="20"/>
                <w:szCs w:val="20"/>
              </w:rPr>
            </w:pPr>
            <w:r w:rsidRPr="002F0A84">
              <w:rPr>
                <w:rFonts w:ascii="Times New Roman" w:hAnsi="Times New Roman" w:cs="Times New Roman"/>
                <w:color w:val="0000FF"/>
                <w:sz w:val="20"/>
                <w:szCs w:val="20"/>
              </w:rPr>
              <w:t xml:space="preserve">Sept </w:t>
            </w:r>
            <w:r w:rsidR="00A8297F">
              <w:rPr>
                <w:rFonts w:ascii="Times New Roman" w:hAnsi="Times New Roman" w:cs="Times New Roman"/>
                <w:color w:val="0000FF"/>
                <w:sz w:val="20"/>
                <w:szCs w:val="20"/>
              </w:rPr>
              <w:t>2</w:t>
            </w:r>
            <w:r w:rsidR="00F96830">
              <w:rPr>
                <w:rFonts w:ascii="Times New Roman" w:hAnsi="Times New Roman" w:cs="Times New Roman"/>
                <w:color w:val="0000FF"/>
                <w:sz w:val="20"/>
                <w:szCs w:val="20"/>
              </w:rPr>
              <w:t>5</w:t>
            </w:r>
          </w:p>
          <w:p w14:paraId="4C61D55A" w14:textId="77777777" w:rsidR="00B44488" w:rsidRPr="00791AB0" w:rsidRDefault="00B44488" w:rsidP="00E477E8">
            <w:pPr>
              <w:rPr>
                <w:rFonts w:ascii="Times New Roman" w:hAnsi="Times New Roman" w:cs="Times New Roman"/>
                <w:sz w:val="20"/>
                <w:szCs w:val="20"/>
              </w:rPr>
            </w:pPr>
          </w:p>
          <w:p w14:paraId="6042BAD4" w14:textId="77777777" w:rsidR="00AC370A" w:rsidRPr="00791AB0" w:rsidRDefault="00AC370A" w:rsidP="00E477E8">
            <w:pPr>
              <w:rPr>
                <w:rFonts w:ascii="Times New Roman" w:hAnsi="Times New Roman" w:cs="Times New Roman"/>
                <w:sz w:val="20"/>
                <w:szCs w:val="20"/>
              </w:rPr>
            </w:pPr>
          </w:p>
          <w:p w14:paraId="7B064EBF" w14:textId="77777777" w:rsidR="009E5A40" w:rsidRPr="00791AB0" w:rsidRDefault="009E5A40" w:rsidP="00E477E8">
            <w:pPr>
              <w:rPr>
                <w:rFonts w:ascii="Times New Roman" w:hAnsi="Times New Roman" w:cs="Times New Roman"/>
                <w:sz w:val="20"/>
                <w:szCs w:val="20"/>
              </w:rPr>
            </w:pPr>
          </w:p>
          <w:p w14:paraId="3C07FFA1" w14:textId="5FBA8F15" w:rsidR="00E477E8" w:rsidRPr="00B6382F" w:rsidRDefault="00944DD3" w:rsidP="00E477E8">
            <w:pPr>
              <w:rPr>
                <w:rFonts w:ascii="Times New Roman" w:hAnsi="Times New Roman" w:cs="Times New Roman"/>
                <w:color w:val="FF0000"/>
                <w:sz w:val="20"/>
                <w:szCs w:val="20"/>
              </w:rPr>
            </w:pPr>
            <w:r w:rsidRPr="00B6382F">
              <w:rPr>
                <w:rFonts w:ascii="Times New Roman" w:hAnsi="Times New Roman" w:cs="Times New Roman"/>
                <w:color w:val="FF0000"/>
                <w:sz w:val="20"/>
                <w:szCs w:val="20"/>
              </w:rPr>
              <w:t xml:space="preserve">Sept </w:t>
            </w:r>
            <w:r w:rsidR="00144B5F" w:rsidRPr="00B6382F">
              <w:rPr>
                <w:rFonts w:ascii="Times New Roman" w:hAnsi="Times New Roman" w:cs="Times New Roman"/>
                <w:color w:val="FF0000"/>
                <w:sz w:val="20"/>
                <w:szCs w:val="20"/>
              </w:rPr>
              <w:t>2</w:t>
            </w:r>
          </w:p>
          <w:p w14:paraId="3A18C140" w14:textId="77777777" w:rsidR="00390FAA" w:rsidRPr="00B6382F" w:rsidRDefault="00E2296E" w:rsidP="00E477E8">
            <w:pPr>
              <w:rPr>
                <w:rFonts w:ascii="Times New Roman" w:hAnsi="Times New Roman" w:cs="Times New Roman"/>
                <w:color w:val="FF0000"/>
                <w:sz w:val="20"/>
                <w:szCs w:val="20"/>
              </w:rPr>
            </w:pPr>
            <w:r w:rsidRPr="00B6382F">
              <w:rPr>
                <w:rFonts w:ascii="Times New Roman" w:hAnsi="Times New Roman" w:cs="Times New Roman"/>
                <w:color w:val="FF0000"/>
                <w:sz w:val="20"/>
                <w:szCs w:val="20"/>
              </w:rPr>
              <w:t>Sept 5</w:t>
            </w:r>
          </w:p>
          <w:p w14:paraId="3FEC28A7" w14:textId="4D3EF34C" w:rsidR="001A6AA7" w:rsidRPr="00B6382F" w:rsidRDefault="001A6AA7" w:rsidP="00E477E8">
            <w:pPr>
              <w:rPr>
                <w:rFonts w:ascii="Times New Roman" w:hAnsi="Times New Roman" w:cs="Times New Roman"/>
                <w:color w:val="FF0000"/>
                <w:sz w:val="20"/>
                <w:szCs w:val="20"/>
              </w:rPr>
            </w:pPr>
            <w:r w:rsidRPr="00B6382F">
              <w:rPr>
                <w:rFonts w:ascii="Times New Roman" w:hAnsi="Times New Roman" w:cs="Times New Roman"/>
                <w:color w:val="FF0000"/>
                <w:sz w:val="20"/>
                <w:szCs w:val="20"/>
              </w:rPr>
              <w:t xml:space="preserve">Sept </w:t>
            </w:r>
            <w:r w:rsidR="00617174">
              <w:rPr>
                <w:rFonts w:ascii="Times New Roman" w:hAnsi="Times New Roman" w:cs="Times New Roman"/>
                <w:color w:val="FF0000"/>
                <w:sz w:val="20"/>
                <w:szCs w:val="20"/>
              </w:rPr>
              <w:t>11-12</w:t>
            </w:r>
          </w:p>
          <w:p w14:paraId="0AC94555" w14:textId="2C772E42" w:rsidR="00674227" w:rsidRDefault="00674227" w:rsidP="00E477E8">
            <w:pPr>
              <w:rPr>
                <w:rFonts w:ascii="Times New Roman" w:hAnsi="Times New Roman" w:cs="Times New Roman"/>
                <w:color w:val="FF0000"/>
                <w:sz w:val="20"/>
                <w:szCs w:val="20"/>
              </w:rPr>
            </w:pPr>
            <w:r>
              <w:rPr>
                <w:rFonts w:ascii="Times New Roman" w:hAnsi="Times New Roman" w:cs="Times New Roman"/>
                <w:color w:val="FF0000"/>
                <w:sz w:val="20"/>
                <w:szCs w:val="20"/>
              </w:rPr>
              <w:t>Sept 7</w:t>
            </w:r>
          </w:p>
          <w:p w14:paraId="61E0649C" w14:textId="17CC1188" w:rsidR="00E477E8" w:rsidRPr="00B6382F" w:rsidRDefault="00E477E8" w:rsidP="00E477E8">
            <w:pPr>
              <w:rPr>
                <w:rFonts w:ascii="Times New Roman" w:hAnsi="Times New Roman" w:cs="Times New Roman"/>
                <w:color w:val="FF0000"/>
                <w:sz w:val="20"/>
                <w:szCs w:val="20"/>
              </w:rPr>
            </w:pPr>
            <w:r w:rsidRPr="00B6382F">
              <w:rPr>
                <w:rFonts w:ascii="Times New Roman" w:hAnsi="Times New Roman" w:cs="Times New Roman"/>
                <w:color w:val="FF0000"/>
                <w:sz w:val="20"/>
                <w:szCs w:val="20"/>
              </w:rPr>
              <w:t xml:space="preserve">Sept </w:t>
            </w:r>
            <w:r w:rsidR="00144B5F" w:rsidRPr="00B6382F">
              <w:rPr>
                <w:rFonts w:ascii="Times New Roman" w:hAnsi="Times New Roman" w:cs="Times New Roman"/>
                <w:color w:val="FF0000"/>
                <w:sz w:val="20"/>
                <w:szCs w:val="20"/>
              </w:rPr>
              <w:t>11</w:t>
            </w:r>
          </w:p>
          <w:p w14:paraId="78809B9F" w14:textId="079AAB9C" w:rsidR="00E477E8" w:rsidRPr="00B6382F" w:rsidRDefault="00E477E8" w:rsidP="00E477E8">
            <w:pPr>
              <w:rPr>
                <w:rFonts w:ascii="Times New Roman" w:hAnsi="Times New Roman" w:cs="Times New Roman"/>
                <w:color w:val="FF0000"/>
                <w:sz w:val="20"/>
                <w:szCs w:val="20"/>
              </w:rPr>
            </w:pPr>
            <w:r w:rsidRPr="00B6382F">
              <w:rPr>
                <w:rFonts w:ascii="Times New Roman" w:hAnsi="Times New Roman" w:cs="Times New Roman"/>
                <w:color w:val="FF0000"/>
                <w:sz w:val="20"/>
                <w:szCs w:val="20"/>
              </w:rPr>
              <w:t xml:space="preserve">Sept </w:t>
            </w:r>
            <w:r w:rsidR="00144B5F" w:rsidRPr="00B6382F">
              <w:rPr>
                <w:rFonts w:ascii="Times New Roman" w:hAnsi="Times New Roman" w:cs="Times New Roman"/>
                <w:color w:val="FF0000"/>
                <w:sz w:val="20"/>
                <w:szCs w:val="20"/>
              </w:rPr>
              <w:t>12</w:t>
            </w:r>
          </w:p>
          <w:p w14:paraId="78DF12A0" w14:textId="55D1ACD7" w:rsidR="001A6AA7" w:rsidRPr="00B6382F" w:rsidRDefault="00AC0D27" w:rsidP="00E477E8">
            <w:pPr>
              <w:rPr>
                <w:rFonts w:ascii="Times New Roman" w:hAnsi="Times New Roman" w:cs="Times New Roman"/>
                <w:color w:val="FF0000"/>
                <w:sz w:val="20"/>
                <w:szCs w:val="20"/>
              </w:rPr>
            </w:pPr>
            <w:r w:rsidRPr="00B6382F">
              <w:rPr>
                <w:rFonts w:ascii="Times New Roman" w:hAnsi="Times New Roman" w:cs="Times New Roman"/>
                <w:color w:val="FF0000"/>
                <w:sz w:val="20"/>
                <w:szCs w:val="20"/>
              </w:rPr>
              <w:t xml:space="preserve">Sept </w:t>
            </w:r>
            <w:r w:rsidR="00EC4249" w:rsidRPr="00B6382F">
              <w:rPr>
                <w:rFonts w:ascii="Times New Roman" w:hAnsi="Times New Roman" w:cs="Times New Roman"/>
                <w:color w:val="FF0000"/>
                <w:sz w:val="20"/>
                <w:szCs w:val="20"/>
              </w:rPr>
              <w:t>1</w:t>
            </w:r>
            <w:r w:rsidR="00144B5F" w:rsidRPr="00B6382F">
              <w:rPr>
                <w:rFonts w:ascii="Times New Roman" w:hAnsi="Times New Roman" w:cs="Times New Roman"/>
                <w:color w:val="FF0000"/>
                <w:sz w:val="20"/>
                <w:szCs w:val="20"/>
              </w:rPr>
              <w:t>7</w:t>
            </w:r>
          </w:p>
          <w:p w14:paraId="20DA8BAC" w14:textId="1E7A875B" w:rsidR="009E5A40" w:rsidRPr="00B6382F" w:rsidRDefault="00E16EC0" w:rsidP="00644326">
            <w:pPr>
              <w:rPr>
                <w:rFonts w:ascii="Times New Roman" w:hAnsi="Times New Roman" w:cs="Times New Roman"/>
                <w:color w:val="FF0000"/>
                <w:sz w:val="20"/>
                <w:szCs w:val="20"/>
              </w:rPr>
            </w:pPr>
            <w:r w:rsidRPr="00B6382F">
              <w:rPr>
                <w:rFonts w:ascii="Times New Roman" w:hAnsi="Times New Roman" w:cs="Times New Roman"/>
                <w:color w:val="FF0000"/>
                <w:sz w:val="20"/>
                <w:szCs w:val="20"/>
              </w:rPr>
              <w:t>Sept 1</w:t>
            </w:r>
            <w:r w:rsidR="00144B5F" w:rsidRPr="00B6382F">
              <w:rPr>
                <w:rFonts w:ascii="Times New Roman" w:hAnsi="Times New Roman" w:cs="Times New Roman"/>
                <w:color w:val="FF0000"/>
                <w:sz w:val="20"/>
                <w:szCs w:val="20"/>
              </w:rPr>
              <w:t>7</w:t>
            </w:r>
          </w:p>
          <w:p w14:paraId="3041ED2A" w14:textId="77777777" w:rsidR="000C55C5" w:rsidRPr="00F21241" w:rsidRDefault="000C55C5" w:rsidP="000C55C5">
            <w:pPr>
              <w:rPr>
                <w:rFonts w:ascii="Times New Roman" w:hAnsi="Times New Roman" w:cs="Times New Roman"/>
                <w:color w:val="FF0000"/>
                <w:sz w:val="20"/>
                <w:szCs w:val="20"/>
              </w:rPr>
            </w:pPr>
            <w:r w:rsidRPr="00F21241">
              <w:rPr>
                <w:rFonts w:ascii="Times New Roman" w:hAnsi="Times New Roman" w:cs="Times New Roman"/>
                <w:color w:val="FF0000"/>
                <w:sz w:val="20"/>
                <w:szCs w:val="20"/>
              </w:rPr>
              <w:t xml:space="preserve">Sept 18 </w:t>
            </w:r>
          </w:p>
          <w:p w14:paraId="352F9AAA" w14:textId="77777777" w:rsidR="000C55C5" w:rsidRDefault="000C55C5" w:rsidP="00E477E8">
            <w:pPr>
              <w:rPr>
                <w:rFonts w:ascii="Times New Roman" w:hAnsi="Times New Roman" w:cs="Times New Roman"/>
                <w:color w:val="FF0000"/>
                <w:sz w:val="20"/>
                <w:szCs w:val="20"/>
              </w:rPr>
            </w:pPr>
          </w:p>
          <w:p w14:paraId="571C4268" w14:textId="6CDFBF59" w:rsidR="00355EB9" w:rsidRPr="00B6382F" w:rsidRDefault="00355EB9" w:rsidP="00E477E8">
            <w:pPr>
              <w:rPr>
                <w:rFonts w:ascii="Times New Roman" w:hAnsi="Times New Roman" w:cs="Times New Roman"/>
                <w:color w:val="FF0000"/>
                <w:sz w:val="20"/>
                <w:szCs w:val="20"/>
              </w:rPr>
            </w:pPr>
            <w:r w:rsidRPr="00B6382F">
              <w:rPr>
                <w:rFonts w:ascii="Times New Roman" w:hAnsi="Times New Roman" w:cs="Times New Roman"/>
                <w:color w:val="FF0000"/>
                <w:sz w:val="20"/>
                <w:szCs w:val="20"/>
              </w:rPr>
              <w:t xml:space="preserve">Sept </w:t>
            </w:r>
            <w:r w:rsidR="00144B5F" w:rsidRPr="00B6382F">
              <w:rPr>
                <w:rFonts w:ascii="Times New Roman" w:hAnsi="Times New Roman" w:cs="Times New Roman"/>
                <w:color w:val="FF0000"/>
                <w:sz w:val="20"/>
                <w:szCs w:val="20"/>
              </w:rPr>
              <w:t>2</w:t>
            </w:r>
            <w:r w:rsidR="007A0274">
              <w:rPr>
                <w:rFonts w:ascii="Times New Roman" w:hAnsi="Times New Roman" w:cs="Times New Roman"/>
                <w:color w:val="FF0000"/>
                <w:sz w:val="20"/>
                <w:szCs w:val="20"/>
              </w:rPr>
              <w:t>0</w:t>
            </w:r>
            <w:r w:rsidR="00E16EC0" w:rsidRPr="00B6382F">
              <w:rPr>
                <w:rFonts w:ascii="Times New Roman" w:hAnsi="Times New Roman" w:cs="Times New Roman"/>
                <w:color w:val="FF0000"/>
                <w:sz w:val="20"/>
                <w:szCs w:val="20"/>
              </w:rPr>
              <w:t>-</w:t>
            </w:r>
            <w:r w:rsidR="00144B5F" w:rsidRPr="00B6382F">
              <w:rPr>
                <w:rFonts w:ascii="Times New Roman" w:hAnsi="Times New Roman" w:cs="Times New Roman"/>
                <w:color w:val="FF0000"/>
                <w:sz w:val="20"/>
                <w:szCs w:val="20"/>
              </w:rPr>
              <w:t>2</w:t>
            </w:r>
            <w:r w:rsidR="00617174">
              <w:rPr>
                <w:rFonts w:ascii="Times New Roman" w:hAnsi="Times New Roman" w:cs="Times New Roman"/>
                <w:color w:val="FF0000"/>
                <w:sz w:val="20"/>
                <w:szCs w:val="20"/>
              </w:rPr>
              <w:t>1</w:t>
            </w:r>
          </w:p>
          <w:p w14:paraId="43B49AF8" w14:textId="17EAD45A" w:rsidR="0084246F" w:rsidRPr="00B6382F" w:rsidRDefault="00D613FF" w:rsidP="00E477E8">
            <w:pPr>
              <w:rPr>
                <w:rFonts w:ascii="Times New Roman" w:hAnsi="Times New Roman" w:cs="Times New Roman"/>
                <w:color w:val="FF0000"/>
                <w:sz w:val="20"/>
                <w:szCs w:val="20"/>
              </w:rPr>
            </w:pPr>
            <w:r w:rsidRPr="00B6382F">
              <w:rPr>
                <w:rFonts w:ascii="Times New Roman" w:hAnsi="Times New Roman" w:cs="Times New Roman"/>
                <w:color w:val="FF0000"/>
                <w:sz w:val="20"/>
                <w:szCs w:val="20"/>
              </w:rPr>
              <w:t xml:space="preserve">Sept </w:t>
            </w:r>
            <w:r w:rsidR="00144B5F" w:rsidRPr="00B6382F">
              <w:rPr>
                <w:rFonts w:ascii="Times New Roman" w:hAnsi="Times New Roman" w:cs="Times New Roman"/>
                <w:color w:val="FF0000"/>
                <w:sz w:val="20"/>
                <w:szCs w:val="20"/>
              </w:rPr>
              <w:t>23</w:t>
            </w:r>
          </w:p>
          <w:p w14:paraId="4ED10169" w14:textId="529D8A44" w:rsidR="00F96830" w:rsidRPr="00674227" w:rsidRDefault="00F96830" w:rsidP="00CA7277">
            <w:pPr>
              <w:rPr>
                <w:rFonts w:ascii="Times New Roman" w:hAnsi="Times New Roman" w:cs="Times New Roman"/>
                <w:bCs/>
                <w:color w:val="FF0000"/>
                <w:sz w:val="20"/>
                <w:szCs w:val="20"/>
              </w:rPr>
            </w:pPr>
            <w:r w:rsidRPr="00674227">
              <w:rPr>
                <w:rFonts w:ascii="Times New Roman" w:hAnsi="Times New Roman" w:cs="Times New Roman"/>
                <w:bCs/>
                <w:color w:val="FF0000"/>
                <w:sz w:val="20"/>
                <w:szCs w:val="20"/>
              </w:rPr>
              <w:t>Sept 20</w:t>
            </w:r>
          </w:p>
          <w:p w14:paraId="286349DF" w14:textId="08926B2D" w:rsidR="00E16EC0" w:rsidRPr="00DE163F" w:rsidRDefault="00DE163F" w:rsidP="00CA7277">
            <w:pPr>
              <w:rPr>
                <w:rFonts w:ascii="Times New Roman" w:hAnsi="Times New Roman" w:cs="Times New Roman"/>
                <w:bCs/>
                <w:color w:val="FF0000"/>
                <w:sz w:val="20"/>
                <w:szCs w:val="20"/>
              </w:rPr>
            </w:pPr>
            <w:r w:rsidRPr="00DE163F">
              <w:rPr>
                <w:rFonts w:ascii="Times New Roman" w:hAnsi="Times New Roman" w:cs="Times New Roman"/>
                <w:bCs/>
                <w:color w:val="FF0000"/>
                <w:sz w:val="20"/>
                <w:szCs w:val="20"/>
              </w:rPr>
              <w:t>Sept 25</w:t>
            </w:r>
          </w:p>
          <w:p w14:paraId="02AA0692" w14:textId="55A14F12" w:rsidR="002415C1" w:rsidRPr="0084246F" w:rsidRDefault="002415C1" w:rsidP="000C55C5">
            <w:pPr>
              <w:rPr>
                <w:rFonts w:ascii="Times New Roman" w:hAnsi="Times New Roman" w:cs="Times New Roman"/>
                <w:bCs/>
                <w:color w:val="000000" w:themeColor="text1"/>
                <w:sz w:val="20"/>
                <w:szCs w:val="20"/>
              </w:rPr>
            </w:pPr>
          </w:p>
        </w:tc>
        <w:tc>
          <w:tcPr>
            <w:tcW w:w="5945" w:type="dxa"/>
            <w:tcBorders>
              <w:left w:val="nil"/>
            </w:tcBorders>
          </w:tcPr>
          <w:p w14:paraId="4FCAC6C9" w14:textId="77777777" w:rsidR="00AE2805" w:rsidRPr="00791AB0" w:rsidRDefault="000E4B3E" w:rsidP="002C602D">
            <w:pPr>
              <w:rPr>
                <w:rFonts w:ascii="Times New Roman" w:hAnsi="Times New Roman" w:cs="Times New Roman"/>
                <w:b/>
                <w:color w:val="0000FF"/>
                <w:sz w:val="20"/>
                <w:szCs w:val="20"/>
              </w:rPr>
            </w:pPr>
            <w:r w:rsidRPr="00791AB0">
              <w:rPr>
                <w:rFonts w:ascii="Times New Roman" w:hAnsi="Times New Roman" w:cs="Times New Roman"/>
                <w:b/>
                <w:color w:val="0000FF"/>
                <w:sz w:val="20"/>
                <w:szCs w:val="20"/>
              </w:rPr>
              <w:t>DEADLINES</w:t>
            </w:r>
          </w:p>
          <w:p w14:paraId="0F567C09" w14:textId="01D62283" w:rsidR="0070613B" w:rsidRPr="00791AB0" w:rsidRDefault="0070613B" w:rsidP="00A201E0">
            <w:pPr>
              <w:pStyle w:val="ListParagraph"/>
              <w:numPr>
                <w:ilvl w:val="0"/>
                <w:numId w:val="16"/>
              </w:num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Submit updated Academic Year Plan (AYP) for </w:t>
            </w:r>
            <w:r w:rsidR="00F753E0">
              <w:rPr>
                <w:rFonts w:ascii="Times New Roman" w:hAnsi="Times New Roman" w:cs="Times New Roman"/>
                <w:color w:val="0000FF"/>
                <w:sz w:val="20"/>
                <w:szCs w:val="20"/>
              </w:rPr>
              <w:t>2</w:t>
            </w:r>
            <w:r w:rsidR="009A3D80">
              <w:rPr>
                <w:rFonts w:ascii="Times New Roman" w:hAnsi="Times New Roman" w:cs="Times New Roman"/>
                <w:color w:val="0000FF"/>
                <w:sz w:val="20"/>
                <w:szCs w:val="20"/>
              </w:rPr>
              <w:t>4</w:t>
            </w:r>
            <w:r w:rsidR="00F753E0">
              <w:rPr>
                <w:rFonts w:ascii="Times New Roman" w:hAnsi="Times New Roman" w:cs="Times New Roman"/>
                <w:color w:val="0000FF"/>
                <w:sz w:val="20"/>
                <w:szCs w:val="20"/>
              </w:rPr>
              <w:t>-2</w:t>
            </w:r>
            <w:r w:rsidR="009A3D80">
              <w:rPr>
                <w:rFonts w:ascii="Times New Roman" w:hAnsi="Times New Roman" w:cs="Times New Roman"/>
                <w:color w:val="0000FF"/>
                <w:sz w:val="20"/>
                <w:szCs w:val="20"/>
              </w:rPr>
              <w:t>5</w:t>
            </w:r>
            <w:r w:rsidR="00AB6E48">
              <w:rPr>
                <w:rFonts w:ascii="Times New Roman" w:hAnsi="Times New Roman" w:cs="Times New Roman"/>
                <w:color w:val="0000FF"/>
                <w:sz w:val="20"/>
                <w:szCs w:val="20"/>
              </w:rPr>
              <w:t xml:space="preserve"> to AD w/fall QLs</w:t>
            </w:r>
            <w:r w:rsidRPr="00791AB0">
              <w:rPr>
                <w:rFonts w:ascii="Times New Roman" w:hAnsi="Times New Roman" w:cs="Times New Roman"/>
                <w:color w:val="0000FF"/>
                <w:sz w:val="20"/>
                <w:szCs w:val="20"/>
              </w:rPr>
              <w:t xml:space="preserve"> filled in</w:t>
            </w:r>
            <w:r w:rsidR="00A063BD">
              <w:rPr>
                <w:rFonts w:ascii="Times New Roman" w:hAnsi="Times New Roman" w:cs="Times New Roman"/>
                <w:color w:val="0000FF"/>
                <w:sz w:val="20"/>
                <w:szCs w:val="20"/>
              </w:rPr>
              <w:t xml:space="preserve"> </w:t>
            </w:r>
          </w:p>
          <w:p w14:paraId="40B0D904" w14:textId="2908AE3B" w:rsidR="00545727" w:rsidRPr="00791AB0" w:rsidRDefault="00545727" w:rsidP="00545727">
            <w:pPr>
              <w:pStyle w:val="ListParagraph"/>
              <w:numPr>
                <w:ilvl w:val="0"/>
                <w:numId w:val="16"/>
              </w:num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Submit </w:t>
            </w:r>
            <w:r>
              <w:rPr>
                <w:rFonts w:ascii="Times New Roman" w:hAnsi="Times New Roman" w:cs="Times New Roman"/>
                <w:color w:val="0000FF"/>
                <w:sz w:val="20"/>
                <w:szCs w:val="20"/>
              </w:rPr>
              <w:t xml:space="preserve">updates to </w:t>
            </w:r>
            <w:r w:rsidR="00CB636F">
              <w:rPr>
                <w:rFonts w:ascii="Times New Roman" w:hAnsi="Times New Roman" w:cs="Times New Roman"/>
                <w:color w:val="0000FF"/>
                <w:sz w:val="20"/>
                <w:szCs w:val="20"/>
              </w:rPr>
              <w:t>W25</w:t>
            </w:r>
            <w:r w:rsidRPr="00791AB0">
              <w:rPr>
                <w:rFonts w:ascii="Times New Roman" w:hAnsi="Times New Roman" w:cs="Times New Roman"/>
                <w:color w:val="0000FF"/>
                <w:sz w:val="20"/>
                <w:szCs w:val="20"/>
              </w:rPr>
              <w:t xml:space="preserve"> schedule to the Office of the </w:t>
            </w:r>
            <w:r w:rsidR="000C55C5">
              <w:rPr>
                <w:rFonts w:ascii="Times New Roman" w:hAnsi="Times New Roman" w:cs="Times New Roman"/>
                <w:color w:val="0000FF"/>
                <w:sz w:val="20"/>
                <w:szCs w:val="20"/>
              </w:rPr>
              <w:t>Registrar</w:t>
            </w:r>
          </w:p>
          <w:p w14:paraId="4DC05639" w14:textId="531EA02D" w:rsidR="00522630" w:rsidRDefault="00522630" w:rsidP="00A201E0">
            <w:pPr>
              <w:pStyle w:val="ListParagraph"/>
              <w:numPr>
                <w:ilvl w:val="0"/>
                <w:numId w:val="16"/>
              </w:numPr>
              <w:rPr>
                <w:rFonts w:ascii="Times New Roman" w:hAnsi="Times New Roman" w:cs="Times New Roman"/>
                <w:color w:val="0000FF"/>
                <w:sz w:val="20"/>
                <w:szCs w:val="20"/>
              </w:rPr>
            </w:pPr>
            <w:r w:rsidRPr="0054685E">
              <w:rPr>
                <w:rFonts w:ascii="Times New Roman" w:hAnsi="Times New Roman" w:cs="Times New Roman"/>
                <w:color w:val="0000FF"/>
                <w:sz w:val="20"/>
                <w:szCs w:val="20"/>
              </w:rPr>
              <w:t>R&amp;T petition due to dean and department chair/program director, and one set of backup documentation to department/chair program director</w:t>
            </w:r>
          </w:p>
          <w:p w14:paraId="58F3CC44" w14:textId="175255FB" w:rsidR="00674227" w:rsidRDefault="00CB636F" w:rsidP="00A201E0">
            <w:pPr>
              <w:pStyle w:val="ListParagraph"/>
              <w:numPr>
                <w:ilvl w:val="0"/>
                <w:numId w:val="16"/>
              </w:numPr>
              <w:rPr>
                <w:rFonts w:ascii="Times New Roman" w:hAnsi="Times New Roman" w:cs="Times New Roman"/>
                <w:color w:val="0000FF"/>
                <w:sz w:val="20"/>
                <w:szCs w:val="20"/>
              </w:rPr>
            </w:pPr>
            <w:r>
              <w:rPr>
                <w:rFonts w:ascii="Times New Roman" w:hAnsi="Times New Roman" w:cs="Times New Roman"/>
                <w:color w:val="0000FF"/>
                <w:sz w:val="20"/>
                <w:szCs w:val="20"/>
              </w:rPr>
              <w:t>W25</w:t>
            </w:r>
            <w:r w:rsidR="00674227">
              <w:rPr>
                <w:rFonts w:ascii="Times New Roman" w:hAnsi="Times New Roman" w:cs="Times New Roman"/>
                <w:color w:val="0000FF"/>
                <w:sz w:val="20"/>
                <w:szCs w:val="20"/>
              </w:rPr>
              <w:t xml:space="preserve"> schedule edits due to Registrar</w:t>
            </w:r>
            <w:r w:rsidR="000C55C5">
              <w:rPr>
                <w:rFonts w:ascii="Times New Roman" w:hAnsi="Times New Roman" w:cs="Times New Roman"/>
                <w:color w:val="0000FF"/>
                <w:sz w:val="20"/>
                <w:szCs w:val="20"/>
              </w:rPr>
              <w:t xml:space="preserve"> (OTR)</w:t>
            </w:r>
          </w:p>
          <w:p w14:paraId="5C1423F8" w14:textId="79AFBE21" w:rsidR="005F1DA9" w:rsidRDefault="005F1DA9" w:rsidP="00A201E0">
            <w:pPr>
              <w:pStyle w:val="ListParagraph"/>
              <w:numPr>
                <w:ilvl w:val="0"/>
                <w:numId w:val="16"/>
              </w:numPr>
              <w:rPr>
                <w:rFonts w:ascii="Times New Roman" w:hAnsi="Times New Roman" w:cs="Times New Roman"/>
                <w:color w:val="0000FF"/>
                <w:sz w:val="20"/>
                <w:szCs w:val="20"/>
              </w:rPr>
            </w:pPr>
            <w:r>
              <w:rPr>
                <w:rFonts w:ascii="Times New Roman" w:hAnsi="Times New Roman" w:cs="Times New Roman"/>
                <w:color w:val="0000FF"/>
                <w:sz w:val="20"/>
                <w:szCs w:val="20"/>
              </w:rPr>
              <w:t>Chair training on CBA</w:t>
            </w:r>
          </w:p>
          <w:p w14:paraId="4760ED1D" w14:textId="4F6C4F4D" w:rsidR="005F1DA9" w:rsidRDefault="005F1DA9" w:rsidP="00A201E0">
            <w:pPr>
              <w:pStyle w:val="ListParagraph"/>
              <w:numPr>
                <w:ilvl w:val="0"/>
                <w:numId w:val="16"/>
              </w:numPr>
              <w:rPr>
                <w:rFonts w:ascii="Times New Roman" w:hAnsi="Times New Roman" w:cs="Times New Roman"/>
                <w:color w:val="0000FF"/>
                <w:sz w:val="20"/>
                <w:szCs w:val="20"/>
              </w:rPr>
            </w:pPr>
            <w:r>
              <w:rPr>
                <w:rFonts w:ascii="Times New Roman" w:hAnsi="Times New Roman" w:cs="Times New Roman"/>
                <w:color w:val="0000FF"/>
                <w:sz w:val="20"/>
                <w:szCs w:val="20"/>
              </w:rPr>
              <w:t>Chair training on CBA</w:t>
            </w:r>
          </w:p>
          <w:p w14:paraId="23A55B70" w14:textId="68816733" w:rsidR="00C51BCB" w:rsidRDefault="00C51BCB" w:rsidP="00A201E0">
            <w:pPr>
              <w:pStyle w:val="ListParagraph"/>
              <w:numPr>
                <w:ilvl w:val="0"/>
                <w:numId w:val="16"/>
              </w:numPr>
              <w:rPr>
                <w:rFonts w:ascii="Times New Roman" w:hAnsi="Times New Roman" w:cs="Times New Roman"/>
                <w:color w:val="0000FF"/>
                <w:sz w:val="20"/>
                <w:szCs w:val="20"/>
              </w:rPr>
            </w:pPr>
            <w:r w:rsidRPr="00910B81">
              <w:rPr>
                <w:rFonts w:ascii="Times New Roman" w:hAnsi="Times New Roman" w:cs="Times New Roman"/>
                <w:color w:val="0000FF"/>
                <w:sz w:val="20"/>
                <w:szCs w:val="20"/>
              </w:rPr>
              <w:t xml:space="preserve">Candidate submits application material for promotion to </w:t>
            </w:r>
            <w:r w:rsidR="00E93F6B">
              <w:rPr>
                <w:rFonts w:ascii="Times New Roman" w:hAnsi="Times New Roman" w:cs="Times New Roman"/>
                <w:color w:val="0000FF"/>
                <w:sz w:val="20"/>
                <w:szCs w:val="20"/>
              </w:rPr>
              <w:t>Teaching Professor</w:t>
            </w:r>
            <w:r w:rsidRPr="00910B81">
              <w:rPr>
                <w:rFonts w:ascii="Times New Roman" w:hAnsi="Times New Roman" w:cs="Times New Roman"/>
                <w:color w:val="0000FF"/>
                <w:sz w:val="20"/>
                <w:szCs w:val="20"/>
              </w:rPr>
              <w:t xml:space="preserve"> in </w:t>
            </w:r>
            <w:proofErr w:type="spellStart"/>
            <w:r w:rsidR="00F753E0">
              <w:rPr>
                <w:rFonts w:ascii="Times New Roman" w:hAnsi="Times New Roman" w:cs="Times New Roman"/>
                <w:color w:val="0000FF"/>
                <w:sz w:val="20"/>
                <w:szCs w:val="20"/>
              </w:rPr>
              <w:t>Interfolio</w:t>
            </w:r>
            <w:proofErr w:type="spellEnd"/>
          </w:p>
          <w:p w14:paraId="1D0195F0" w14:textId="7BDD6215" w:rsidR="00E2296E" w:rsidRPr="00C51BCB" w:rsidRDefault="00E2296E" w:rsidP="00A201E0">
            <w:pPr>
              <w:pStyle w:val="ListParagraph"/>
              <w:numPr>
                <w:ilvl w:val="0"/>
                <w:numId w:val="16"/>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Submit updated AYP for </w:t>
            </w:r>
            <w:r w:rsidR="00F753E0">
              <w:rPr>
                <w:rFonts w:ascii="Times New Roman" w:hAnsi="Times New Roman" w:cs="Times New Roman"/>
                <w:color w:val="0000FF"/>
                <w:sz w:val="20"/>
                <w:szCs w:val="20"/>
              </w:rPr>
              <w:t>2</w:t>
            </w:r>
            <w:r w:rsidR="009A3D80">
              <w:rPr>
                <w:rFonts w:ascii="Times New Roman" w:hAnsi="Times New Roman" w:cs="Times New Roman"/>
                <w:color w:val="0000FF"/>
                <w:sz w:val="20"/>
                <w:szCs w:val="20"/>
              </w:rPr>
              <w:t>4</w:t>
            </w:r>
            <w:r w:rsidR="00F753E0">
              <w:rPr>
                <w:rFonts w:ascii="Times New Roman" w:hAnsi="Times New Roman" w:cs="Times New Roman"/>
                <w:color w:val="0000FF"/>
                <w:sz w:val="20"/>
                <w:szCs w:val="20"/>
              </w:rPr>
              <w:t>-2</w:t>
            </w:r>
            <w:r w:rsidR="009A3D80">
              <w:rPr>
                <w:rFonts w:ascii="Times New Roman" w:hAnsi="Times New Roman" w:cs="Times New Roman"/>
                <w:color w:val="0000FF"/>
                <w:sz w:val="20"/>
                <w:szCs w:val="20"/>
              </w:rPr>
              <w:t>5</w:t>
            </w:r>
            <w:r w:rsidR="00AB6E48">
              <w:rPr>
                <w:rFonts w:ascii="Times New Roman" w:hAnsi="Times New Roman" w:cs="Times New Roman"/>
                <w:color w:val="0000FF"/>
                <w:sz w:val="20"/>
                <w:szCs w:val="20"/>
              </w:rPr>
              <w:t xml:space="preserve"> to AD w/</w:t>
            </w:r>
            <w:r w:rsidR="00CB636F">
              <w:rPr>
                <w:rFonts w:ascii="Times New Roman" w:hAnsi="Times New Roman" w:cs="Times New Roman"/>
                <w:color w:val="0000FF"/>
                <w:sz w:val="20"/>
                <w:szCs w:val="20"/>
              </w:rPr>
              <w:t>W25</w:t>
            </w:r>
            <w:r w:rsidR="00AB6E48">
              <w:rPr>
                <w:rFonts w:ascii="Times New Roman" w:hAnsi="Times New Roman" w:cs="Times New Roman"/>
                <w:color w:val="0000FF"/>
                <w:sz w:val="20"/>
                <w:szCs w:val="20"/>
              </w:rPr>
              <w:t xml:space="preserve"> </w:t>
            </w:r>
            <w:r w:rsidR="00D91C0E">
              <w:rPr>
                <w:rFonts w:ascii="Times New Roman" w:hAnsi="Times New Roman" w:cs="Times New Roman"/>
                <w:color w:val="0000FF"/>
                <w:sz w:val="20"/>
                <w:szCs w:val="20"/>
              </w:rPr>
              <w:t>QL</w:t>
            </w:r>
            <w:r w:rsidR="00AB6E48">
              <w:rPr>
                <w:rFonts w:ascii="Times New Roman" w:hAnsi="Times New Roman" w:cs="Times New Roman"/>
                <w:color w:val="0000FF"/>
                <w:sz w:val="20"/>
                <w:szCs w:val="20"/>
              </w:rPr>
              <w:t>s filled in</w:t>
            </w:r>
          </w:p>
          <w:p w14:paraId="2D71DF5E" w14:textId="233AF572" w:rsidR="00C51BCB" w:rsidRPr="00C51BCB" w:rsidRDefault="00C51BCB" w:rsidP="00A201E0">
            <w:pPr>
              <w:pStyle w:val="ListParagraph"/>
              <w:numPr>
                <w:ilvl w:val="0"/>
                <w:numId w:val="16"/>
              </w:numPr>
              <w:rPr>
                <w:rFonts w:ascii="Times New Roman" w:hAnsi="Times New Roman" w:cs="Times New Roman"/>
                <w:color w:val="0000FF"/>
                <w:sz w:val="20"/>
                <w:szCs w:val="20"/>
              </w:rPr>
            </w:pPr>
            <w:r w:rsidRPr="001B3DF8">
              <w:rPr>
                <w:rFonts w:ascii="Times New Roman" w:hAnsi="Times New Roman" w:cs="Times New Roman"/>
                <w:color w:val="0000FF"/>
                <w:sz w:val="20"/>
                <w:szCs w:val="20"/>
              </w:rPr>
              <w:t xml:space="preserve">Post all </w:t>
            </w:r>
            <w:r w:rsidR="00B3769A">
              <w:rPr>
                <w:rFonts w:ascii="Times New Roman" w:hAnsi="Times New Roman" w:cs="Times New Roman"/>
                <w:color w:val="0000FF"/>
                <w:sz w:val="20"/>
                <w:szCs w:val="20"/>
              </w:rPr>
              <w:t>W25</w:t>
            </w:r>
            <w:r w:rsidR="00355EB9">
              <w:rPr>
                <w:rFonts w:ascii="Times New Roman" w:hAnsi="Times New Roman" w:cs="Times New Roman"/>
                <w:color w:val="0000FF"/>
                <w:sz w:val="20"/>
                <w:szCs w:val="20"/>
              </w:rPr>
              <w:t xml:space="preserve"> </w:t>
            </w:r>
            <w:r w:rsidRPr="001B3DF8">
              <w:rPr>
                <w:rFonts w:ascii="Times New Roman" w:hAnsi="Times New Roman" w:cs="Times New Roman"/>
                <w:color w:val="0000FF"/>
                <w:sz w:val="20"/>
                <w:szCs w:val="20"/>
              </w:rPr>
              <w:t>QL position ads in Workday</w:t>
            </w:r>
          </w:p>
          <w:p w14:paraId="66B89B33" w14:textId="5D60100A" w:rsidR="009A7B34" w:rsidRPr="00A8297F" w:rsidRDefault="00162EC9" w:rsidP="00A201E0">
            <w:pPr>
              <w:pStyle w:val="ListParagraph"/>
              <w:numPr>
                <w:ilvl w:val="0"/>
                <w:numId w:val="16"/>
              </w:numPr>
              <w:rPr>
                <w:rFonts w:ascii="Times New Roman" w:hAnsi="Times New Roman" w:cs="Times New Roman"/>
                <w:color w:val="0000FF"/>
                <w:sz w:val="20"/>
                <w:szCs w:val="20"/>
              </w:rPr>
            </w:pPr>
            <w:r w:rsidRPr="00A8297F">
              <w:rPr>
                <w:rFonts w:ascii="Times New Roman" w:hAnsi="Times New Roman" w:cs="Times New Roman"/>
                <w:color w:val="0000FF"/>
                <w:sz w:val="20"/>
                <w:szCs w:val="20"/>
              </w:rPr>
              <w:t xml:space="preserve">Core </w:t>
            </w:r>
            <w:r w:rsidR="00A8297F">
              <w:rPr>
                <w:rFonts w:ascii="Times New Roman" w:hAnsi="Times New Roman" w:cs="Times New Roman"/>
                <w:color w:val="0000FF"/>
                <w:sz w:val="20"/>
                <w:szCs w:val="20"/>
              </w:rPr>
              <w:t>d</w:t>
            </w:r>
            <w:r w:rsidRPr="00A8297F">
              <w:rPr>
                <w:rFonts w:ascii="Times New Roman" w:hAnsi="Times New Roman" w:cs="Times New Roman"/>
                <w:color w:val="0000FF"/>
                <w:sz w:val="20"/>
                <w:szCs w:val="20"/>
              </w:rPr>
              <w:t xml:space="preserve">eadline for syllabi submissions for </w:t>
            </w:r>
            <w:r w:rsidR="00BB7A25" w:rsidRPr="00A8297F">
              <w:rPr>
                <w:rFonts w:ascii="Times New Roman" w:hAnsi="Times New Roman" w:cs="Times New Roman"/>
                <w:color w:val="0000FF"/>
                <w:sz w:val="20"/>
                <w:szCs w:val="20"/>
              </w:rPr>
              <w:t xml:space="preserve">new Core courses for </w:t>
            </w:r>
            <w:r w:rsidR="00B3769A">
              <w:rPr>
                <w:rFonts w:ascii="Times New Roman" w:hAnsi="Times New Roman" w:cs="Times New Roman"/>
                <w:color w:val="0000FF"/>
                <w:sz w:val="20"/>
                <w:szCs w:val="20"/>
              </w:rPr>
              <w:t>W25</w:t>
            </w:r>
          </w:p>
          <w:p w14:paraId="5326F334" w14:textId="77777777" w:rsidR="00944DD3" w:rsidRPr="00791AB0" w:rsidRDefault="00944DD3" w:rsidP="00944DD3">
            <w:pPr>
              <w:rPr>
                <w:rFonts w:ascii="Times New Roman" w:hAnsi="Times New Roman" w:cs="Times New Roman"/>
                <w:color w:val="008000"/>
                <w:sz w:val="20"/>
                <w:szCs w:val="20"/>
              </w:rPr>
            </w:pPr>
          </w:p>
          <w:p w14:paraId="184CFF83" w14:textId="77777777" w:rsidR="002673C4" w:rsidRPr="00791AB0" w:rsidRDefault="000E4B3E" w:rsidP="002673C4">
            <w:pPr>
              <w:rPr>
                <w:rFonts w:ascii="Times New Roman" w:hAnsi="Times New Roman" w:cs="Times New Roman"/>
                <w:b/>
                <w:sz w:val="20"/>
                <w:szCs w:val="20"/>
              </w:rPr>
            </w:pPr>
            <w:r w:rsidRPr="00791AB0">
              <w:rPr>
                <w:rFonts w:ascii="Times New Roman" w:hAnsi="Times New Roman" w:cs="Times New Roman"/>
                <w:b/>
                <w:sz w:val="20"/>
                <w:szCs w:val="20"/>
              </w:rPr>
              <w:t>EVENTS</w:t>
            </w:r>
          </w:p>
          <w:p w14:paraId="5CF31476" w14:textId="7318B3E0" w:rsidR="00522630" w:rsidRPr="000C55C5" w:rsidRDefault="00E477E8" w:rsidP="00A201E0">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Labor Day Holiday</w:t>
            </w:r>
          </w:p>
          <w:p w14:paraId="15B986D2" w14:textId="06C587A5" w:rsidR="004E5037" w:rsidRPr="000C55C5" w:rsidRDefault="00E2296E" w:rsidP="00A201E0">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Summer Session 2 grades due</w:t>
            </w:r>
          </w:p>
          <w:p w14:paraId="5DABA3C8" w14:textId="153DC5C8" w:rsidR="001A6AA7" w:rsidRPr="000C55C5" w:rsidRDefault="001A6AA7" w:rsidP="00A201E0">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New Faculty Orientation</w:t>
            </w:r>
            <w:r w:rsidR="00203F38" w:rsidRPr="000C55C5">
              <w:rPr>
                <w:rFonts w:ascii="Times New Roman" w:hAnsi="Times New Roman" w:cs="Times New Roman"/>
                <w:color w:val="FF0000"/>
                <w:sz w:val="20"/>
                <w:szCs w:val="20"/>
              </w:rPr>
              <w:t xml:space="preserve"> </w:t>
            </w:r>
          </w:p>
          <w:p w14:paraId="45C2284A" w14:textId="5628DC2D" w:rsidR="00674227" w:rsidRPr="000C55C5" w:rsidRDefault="00674227" w:rsidP="00A201E0">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Vintage Santa Clara</w:t>
            </w:r>
          </w:p>
          <w:p w14:paraId="1CB718C8" w14:textId="667586D3" w:rsidR="00E477E8" w:rsidRPr="000C55C5" w:rsidRDefault="00E477E8" w:rsidP="00A201E0">
            <w:pPr>
              <w:pStyle w:val="ListParagraph"/>
              <w:numPr>
                <w:ilvl w:val="0"/>
                <w:numId w:val="16"/>
              </w:numPr>
              <w:rPr>
                <w:rFonts w:ascii="Times New Roman" w:hAnsi="Times New Roman" w:cs="Times New Roman"/>
                <w:b/>
                <w:color w:val="FF0000"/>
                <w:sz w:val="20"/>
                <w:szCs w:val="20"/>
              </w:rPr>
            </w:pPr>
            <w:r w:rsidRPr="000C55C5">
              <w:rPr>
                <w:rFonts w:ascii="Times New Roman" w:hAnsi="Times New Roman" w:cs="Times New Roman"/>
                <w:color w:val="FF0000"/>
                <w:sz w:val="20"/>
                <w:szCs w:val="20"/>
              </w:rPr>
              <w:t xml:space="preserve">New Chairs </w:t>
            </w:r>
            <w:r w:rsidR="00D613FF" w:rsidRPr="000C55C5">
              <w:rPr>
                <w:rFonts w:ascii="Times New Roman" w:hAnsi="Times New Roman" w:cs="Times New Roman"/>
                <w:color w:val="FF0000"/>
                <w:sz w:val="20"/>
                <w:szCs w:val="20"/>
              </w:rPr>
              <w:t>Orientation</w:t>
            </w:r>
            <w:r w:rsidR="00B6382F" w:rsidRPr="000C55C5">
              <w:rPr>
                <w:rFonts w:ascii="Times New Roman" w:hAnsi="Times New Roman" w:cs="Times New Roman"/>
                <w:color w:val="FF0000"/>
                <w:sz w:val="20"/>
                <w:szCs w:val="20"/>
              </w:rPr>
              <w:t>/ New Faculty Orientation</w:t>
            </w:r>
            <w:r w:rsidR="004F1C66" w:rsidRPr="000C55C5">
              <w:rPr>
                <w:rFonts w:ascii="Times New Roman" w:hAnsi="Times New Roman" w:cs="Times New Roman"/>
                <w:color w:val="FF0000"/>
                <w:sz w:val="20"/>
                <w:szCs w:val="20"/>
              </w:rPr>
              <w:t xml:space="preserve"> </w:t>
            </w:r>
          </w:p>
          <w:p w14:paraId="373E846D" w14:textId="4934B5B7" w:rsidR="00E477E8" w:rsidRPr="000C55C5" w:rsidRDefault="00D613FF" w:rsidP="00A201E0">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 xml:space="preserve">CAS </w:t>
            </w:r>
            <w:r w:rsidR="00E477E8" w:rsidRPr="000C55C5">
              <w:rPr>
                <w:rFonts w:ascii="Times New Roman" w:hAnsi="Times New Roman" w:cs="Times New Roman"/>
                <w:color w:val="FF0000"/>
                <w:sz w:val="20"/>
                <w:szCs w:val="20"/>
              </w:rPr>
              <w:t>Chair’s Retreat</w:t>
            </w:r>
            <w:r w:rsidR="004F1C66" w:rsidRPr="000C55C5">
              <w:rPr>
                <w:rFonts w:ascii="Times New Roman" w:hAnsi="Times New Roman" w:cs="Times New Roman"/>
                <w:color w:val="FF0000"/>
                <w:sz w:val="20"/>
                <w:szCs w:val="20"/>
              </w:rPr>
              <w:t xml:space="preserve"> </w:t>
            </w:r>
            <w:r w:rsidR="00390FAA" w:rsidRPr="000C55C5">
              <w:rPr>
                <w:rFonts w:ascii="Times New Roman" w:hAnsi="Times New Roman" w:cs="Times New Roman"/>
                <w:color w:val="FF0000"/>
                <w:sz w:val="20"/>
                <w:szCs w:val="20"/>
              </w:rPr>
              <w:t>8:30 – 2:00</w:t>
            </w:r>
            <w:r w:rsidR="000679D6" w:rsidRPr="000C55C5">
              <w:rPr>
                <w:rFonts w:ascii="Times New Roman" w:hAnsi="Times New Roman" w:cs="Times New Roman"/>
                <w:color w:val="FF0000"/>
                <w:sz w:val="20"/>
                <w:szCs w:val="20"/>
              </w:rPr>
              <w:t>pm</w:t>
            </w:r>
            <w:r w:rsidR="00B6382F" w:rsidRPr="000C55C5">
              <w:rPr>
                <w:rFonts w:ascii="Times New Roman" w:hAnsi="Times New Roman" w:cs="Times New Roman"/>
                <w:color w:val="FF0000"/>
                <w:sz w:val="20"/>
                <w:szCs w:val="20"/>
              </w:rPr>
              <w:t>/ New Faculty Orientation</w:t>
            </w:r>
          </w:p>
          <w:p w14:paraId="019199B1" w14:textId="765C964C" w:rsidR="009A016E" w:rsidRPr="000C55C5" w:rsidRDefault="009A016E" w:rsidP="009A016E">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 xml:space="preserve">CAS Convocation </w:t>
            </w:r>
            <w:r w:rsidR="00EC4249" w:rsidRPr="000C55C5">
              <w:rPr>
                <w:rFonts w:ascii="Times New Roman" w:hAnsi="Times New Roman" w:cs="Times New Roman"/>
                <w:color w:val="FF0000"/>
                <w:sz w:val="20"/>
                <w:szCs w:val="20"/>
              </w:rPr>
              <w:t>&amp; lunch 1</w:t>
            </w:r>
            <w:r w:rsidRPr="000C55C5">
              <w:rPr>
                <w:rFonts w:ascii="Times New Roman" w:hAnsi="Times New Roman" w:cs="Times New Roman"/>
                <w:color w:val="FF0000"/>
                <w:sz w:val="20"/>
                <w:szCs w:val="20"/>
              </w:rPr>
              <w:t>0</w:t>
            </w:r>
            <w:r w:rsidR="00EC4249" w:rsidRPr="000C55C5">
              <w:rPr>
                <w:rFonts w:ascii="Times New Roman" w:hAnsi="Times New Roman" w:cs="Times New Roman"/>
                <w:color w:val="FF0000"/>
                <w:sz w:val="20"/>
                <w:szCs w:val="20"/>
              </w:rPr>
              <w:t>:30</w:t>
            </w:r>
            <w:r w:rsidRPr="000C55C5">
              <w:rPr>
                <w:rFonts w:ascii="Times New Roman" w:hAnsi="Times New Roman" w:cs="Times New Roman"/>
                <w:color w:val="FF0000"/>
                <w:sz w:val="20"/>
                <w:szCs w:val="20"/>
              </w:rPr>
              <w:t xml:space="preserve">am Mission Garden </w:t>
            </w:r>
          </w:p>
          <w:p w14:paraId="126C933E" w14:textId="7EF7F5FC" w:rsidR="00AB6E48" w:rsidRPr="000C55C5" w:rsidRDefault="009A016E" w:rsidP="00AB6E48">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 xml:space="preserve">Univ </w:t>
            </w:r>
            <w:r w:rsidR="00144B5F" w:rsidRPr="000C55C5">
              <w:rPr>
                <w:rFonts w:ascii="Times New Roman" w:hAnsi="Times New Roman" w:cs="Times New Roman"/>
                <w:color w:val="FF0000"/>
                <w:sz w:val="20"/>
                <w:szCs w:val="20"/>
              </w:rPr>
              <w:t>Convocation</w:t>
            </w:r>
            <w:r w:rsidRPr="000C55C5">
              <w:rPr>
                <w:rFonts w:ascii="Times New Roman" w:hAnsi="Times New Roman" w:cs="Times New Roman"/>
                <w:color w:val="FF0000"/>
                <w:sz w:val="20"/>
                <w:szCs w:val="20"/>
              </w:rPr>
              <w:t xml:space="preserve"> </w:t>
            </w:r>
            <w:r w:rsidR="008B291E">
              <w:rPr>
                <w:rFonts w:ascii="Times New Roman" w:hAnsi="Times New Roman" w:cs="Times New Roman"/>
                <w:color w:val="FF0000"/>
                <w:sz w:val="20"/>
                <w:szCs w:val="20"/>
              </w:rPr>
              <w:t>2:00</w:t>
            </w:r>
            <w:r w:rsidRPr="000C55C5">
              <w:rPr>
                <w:rFonts w:ascii="Times New Roman" w:hAnsi="Times New Roman" w:cs="Times New Roman"/>
                <w:color w:val="FF0000"/>
                <w:sz w:val="20"/>
                <w:szCs w:val="20"/>
              </w:rPr>
              <w:t xml:space="preserve">pm </w:t>
            </w:r>
            <w:r w:rsidR="00144B5F" w:rsidRPr="000C55C5">
              <w:rPr>
                <w:rFonts w:ascii="Times New Roman" w:hAnsi="Times New Roman" w:cs="Times New Roman"/>
                <w:color w:val="FF0000"/>
                <w:sz w:val="20"/>
                <w:szCs w:val="20"/>
              </w:rPr>
              <w:t>Mayer Theatre</w:t>
            </w:r>
          </w:p>
          <w:p w14:paraId="28BB33BA" w14:textId="03087E9C" w:rsidR="000C55C5" w:rsidRPr="00F21241" w:rsidRDefault="000C55C5" w:rsidP="000C55C5">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 xml:space="preserve">Dean’s Office Welcome </w:t>
            </w:r>
            <w:r w:rsidRPr="00F21241">
              <w:rPr>
                <w:rFonts w:ascii="Times New Roman" w:hAnsi="Times New Roman" w:cs="Times New Roman"/>
                <w:color w:val="FF0000"/>
                <w:sz w:val="20"/>
                <w:szCs w:val="20"/>
              </w:rPr>
              <w:t xml:space="preserve">Reception for New Fall 24 Tenure Track &amp; </w:t>
            </w:r>
            <w:r>
              <w:rPr>
                <w:rFonts w:ascii="Times New Roman" w:hAnsi="Times New Roman" w:cs="Times New Roman"/>
                <w:color w:val="FF0000"/>
                <w:sz w:val="20"/>
                <w:szCs w:val="20"/>
              </w:rPr>
              <w:t>Asst.</w:t>
            </w:r>
            <w:r w:rsidR="00617174">
              <w:rPr>
                <w:rFonts w:ascii="Times New Roman" w:hAnsi="Times New Roman" w:cs="Times New Roman"/>
                <w:color w:val="FF0000"/>
                <w:sz w:val="20"/>
                <w:szCs w:val="20"/>
              </w:rPr>
              <w:t xml:space="preserve"> </w:t>
            </w:r>
            <w:r>
              <w:rPr>
                <w:rFonts w:ascii="Times New Roman" w:hAnsi="Times New Roman" w:cs="Times New Roman"/>
                <w:color w:val="FF0000"/>
                <w:sz w:val="20"/>
                <w:szCs w:val="20"/>
              </w:rPr>
              <w:t>Teaching Professors</w:t>
            </w:r>
          </w:p>
          <w:p w14:paraId="66034912" w14:textId="589A9CB1" w:rsidR="00355EB9" w:rsidRPr="000C55C5" w:rsidRDefault="000765CA" w:rsidP="00A201E0">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 xml:space="preserve">New Student </w:t>
            </w:r>
            <w:r w:rsidR="00355EB9" w:rsidRPr="000C55C5">
              <w:rPr>
                <w:rFonts w:ascii="Times New Roman" w:hAnsi="Times New Roman" w:cs="Times New Roman"/>
                <w:color w:val="FF0000"/>
                <w:sz w:val="20"/>
                <w:szCs w:val="20"/>
              </w:rPr>
              <w:t>Welcome Weekend</w:t>
            </w:r>
            <w:r w:rsidR="00617174">
              <w:rPr>
                <w:rFonts w:ascii="Times New Roman" w:hAnsi="Times New Roman" w:cs="Times New Roman"/>
                <w:color w:val="FF0000"/>
                <w:sz w:val="20"/>
                <w:szCs w:val="20"/>
              </w:rPr>
              <w:t xml:space="preserve"> Dean’s Reception</w:t>
            </w:r>
          </w:p>
          <w:p w14:paraId="42FD50AC" w14:textId="208E3E01" w:rsidR="0084246F" w:rsidRPr="000C55C5" w:rsidRDefault="00E477E8" w:rsidP="000B64CC">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Fall Classes Begi</w:t>
            </w:r>
            <w:r w:rsidR="000B64CC" w:rsidRPr="000C55C5">
              <w:rPr>
                <w:rFonts w:ascii="Times New Roman" w:hAnsi="Times New Roman" w:cs="Times New Roman"/>
                <w:color w:val="FF0000"/>
                <w:sz w:val="20"/>
                <w:szCs w:val="20"/>
              </w:rPr>
              <w:t>n</w:t>
            </w:r>
          </w:p>
          <w:p w14:paraId="518A8B60" w14:textId="30ED0F5B" w:rsidR="00F96830" w:rsidRPr="000C55C5" w:rsidRDefault="005500AC" w:rsidP="00AB6E48">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 xml:space="preserve">Dept </w:t>
            </w:r>
            <w:proofErr w:type="spellStart"/>
            <w:r w:rsidR="00F96830" w:rsidRPr="000C55C5">
              <w:rPr>
                <w:rFonts w:ascii="Times New Roman" w:hAnsi="Times New Roman" w:cs="Times New Roman"/>
                <w:color w:val="FF0000"/>
                <w:sz w:val="20"/>
                <w:szCs w:val="20"/>
              </w:rPr>
              <w:t>Mgr</w:t>
            </w:r>
            <w:proofErr w:type="spellEnd"/>
            <w:r w:rsidR="00F96830" w:rsidRPr="000C55C5">
              <w:rPr>
                <w:rFonts w:ascii="Times New Roman" w:hAnsi="Times New Roman" w:cs="Times New Roman"/>
                <w:color w:val="FF0000"/>
                <w:sz w:val="20"/>
                <w:szCs w:val="20"/>
              </w:rPr>
              <w:t xml:space="preserve"> </w:t>
            </w:r>
            <w:r w:rsidRPr="000C55C5">
              <w:rPr>
                <w:rFonts w:ascii="Times New Roman" w:hAnsi="Times New Roman" w:cs="Times New Roman"/>
                <w:color w:val="FF0000"/>
                <w:sz w:val="20"/>
                <w:szCs w:val="20"/>
              </w:rPr>
              <w:t xml:space="preserve">meet </w:t>
            </w:r>
            <w:r w:rsidR="00F96830" w:rsidRPr="000C55C5">
              <w:rPr>
                <w:rFonts w:ascii="Times New Roman" w:hAnsi="Times New Roman" w:cs="Times New Roman"/>
                <w:color w:val="FF0000"/>
                <w:sz w:val="20"/>
                <w:szCs w:val="20"/>
              </w:rPr>
              <w:t>w/UFO &amp; HR re: Workday – Lucas 126 – 9 a.m.</w:t>
            </w:r>
          </w:p>
          <w:p w14:paraId="540620FA" w14:textId="03A52664" w:rsidR="00E16EC0" w:rsidRPr="000C55C5" w:rsidRDefault="00E16EC0" w:rsidP="00AB6E48">
            <w:pPr>
              <w:pStyle w:val="ListParagraph"/>
              <w:numPr>
                <w:ilvl w:val="0"/>
                <w:numId w:val="16"/>
              </w:numPr>
              <w:rPr>
                <w:rFonts w:ascii="Times New Roman" w:hAnsi="Times New Roman" w:cs="Times New Roman"/>
                <w:color w:val="FF0000"/>
                <w:sz w:val="20"/>
                <w:szCs w:val="20"/>
              </w:rPr>
            </w:pPr>
            <w:r w:rsidRPr="000C55C5">
              <w:rPr>
                <w:rFonts w:ascii="Times New Roman" w:hAnsi="Times New Roman" w:cs="Times New Roman"/>
                <w:color w:val="FF0000"/>
                <w:sz w:val="20"/>
                <w:szCs w:val="20"/>
              </w:rPr>
              <w:t>Mass of the Holy Spirit</w:t>
            </w:r>
            <w:r w:rsidR="00390FAA" w:rsidRPr="000C55C5">
              <w:rPr>
                <w:rFonts w:ascii="Times New Roman" w:hAnsi="Times New Roman" w:cs="Times New Roman"/>
                <w:color w:val="FF0000"/>
                <w:sz w:val="20"/>
                <w:szCs w:val="20"/>
              </w:rPr>
              <w:t xml:space="preserve"> – classes will not be held during Mass</w:t>
            </w:r>
          </w:p>
          <w:p w14:paraId="2124D4AC" w14:textId="77777777" w:rsidR="008577DB" w:rsidRPr="00791AB0" w:rsidRDefault="008577DB" w:rsidP="008577DB">
            <w:pPr>
              <w:pStyle w:val="ListParagraph"/>
              <w:ind w:left="162"/>
              <w:rPr>
                <w:rFonts w:ascii="Times New Roman" w:hAnsi="Times New Roman" w:cs="Times New Roman"/>
                <w:color w:val="008000"/>
                <w:sz w:val="20"/>
                <w:szCs w:val="20"/>
              </w:rPr>
            </w:pPr>
          </w:p>
        </w:tc>
      </w:tr>
    </w:tbl>
    <w:p w14:paraId="12872169" w14:textId="77777777" w:rsidR="00C638BB" w:rsidRPr="00791AB0" w:rsidRDefault="00C638BB" w:rsidP="002C4F87">
      <w:pPr>
        <w:spacing w:after="0" w:line="240" w:lineRule="auto"/>
        <w:jc w:val="center"/>
        <w:rPr>
          <w:rFonts w:ascii="Times New Roman" w:hAnsi="Times New Roman" w:cs="Times New Roman"/>
          <w:b/>
          <w:color w:val="808080" w:themeColor="background1" w:themeShade="80"/>
          <w:sz w:val="20"/>
          <w:szCs w:val="20"/>
        </w:rPr>
      </w:pPr>
    </w:p>
    <w:p w14:paraId="6419C04F" w14:textId="77777777" w:rsidR="00F54E88" w:rsidRDefault="00F54E88" w:rsidP="00F54E88">
      <w:pPr>
        <w:spacing w:after="0" w:line="240" w:lineRule="auto"/>
        <w:rPr>
          <w:rFonts w:ascii="Times New Roman" w:hAnsi="Times New Roman" w:cs="Times New Roman"/>
          <w:b/>
          <w:color w:val="808080" w:themeColor="background1" w:themeShade="80"/>
          <w:sz w:val="20"/>
          <w:szCs w:val="20"/>
        </w:rPr>
      </w:pPr>
    </w:p>
    <w:p w14:paraId="2928222A" w14:textId="11E0473E" w:rsidR="00624A6D" w:rsidRPr="00791AB0" w:rsidRDefault="00624A6D" w:rsidP="00F54E88">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College of Arts and Sciences</w:t>
      </w:r>
    </w:p>
    <w:p w14:paraId="03B3694C" w14:textId="77777777" w:rsidR="00624A6D" w:rsidRPr="00791AB0" w:rsidRDefault="00624A6D" w:rsidP="00624A6D">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Department Chair’s Timetable</w:t>
      </w:r>
    </w:p>
    <w:p w14:paraId="14DB3964" w14:textId="1A752BD4" w:rsidR="00624A6D" w:rsidRPr="00791AB0" w:rsidRDefault="00624A6D" w:rsidP="00624A6D">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 xml:space="preserve">Academic Year </w:t>
      </w:r>
      <w:r>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4</w:t>
      </w:r>
      <w:r>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5</w:t>
      </w:r>
    </w:p>
    <w:p w14:paraId="7907A2C1" w14:textId="77777777" w:rsidR="002C4F87" w:rsidRPr="00791AB0" w:rsidRDefault="002C4F87" w:rsidP="002C4F87">
      <w:pPr>
        <w:spacing w:after="0" w:line="240" w:lineRule="auto"/>
        <w:rPr>
          <w:rFonts w:ascii="Times New Roman" w:hAnsi="Times New Roman" w:cs="Times New Roman"/>
          <w:b/>
          <w:i/>
          <w:color w:val="808080" w:themeColor="background1" w:themeShade="80"/>
          <w:sz w:val="20"/>
          <w:szCs w:val="20"/>
        </w:rPr>
      </w:pPr>
      <w:r w:rsidRPr="00791AB0">
        <w:rPr>
          <w:rFonts w:ascii="Times New Roman" w:hAnsi="Times New Roman" w:cs="Times New Roman"/>
          <w:b/>
          <w:i/>
          <w:color w:val="808080" w:themeColor="background1" w:themeShade="80"/>
          <w:sz w:val="20"/>
          <w:szCs w:val="20"/>
        </w:rPr>
        <w:t>Dates are subject to change</w:t>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00987AC5" w:rsidRPr="00791AB0">
        <w:rPr>
          <w:rFonts w:ascii="Times New Roman" w:hAnsi="Times New Roman" w:cs="Times New Roman"/>
          <w:b/>
          <w:i/>
          <w:color w:val="808080" w:themeColor="background1" w:themeShade="80"/>
          <w:sz w:val="20"/>
          <w:szCs w:val="20"/>
        </w:rPr>
        <w:tab/>
      </w:r>
    </w:p>
    <w:tbl>
      <w:tblPr>
        <w:tblStyle w:val="TableGrid"/>
        <w:tblW w:w="14771" w:type="dxa"/>
        <w:jc w:val="center"/>
        <w:tblLook w:val="04A0" w:firstRow="1" w:lastRow="0" w:firstColumn="1" w:lastColumn="0" w:noHBand="0" w:noVBand="1"/>
      </w:tblPr>
      <w:tblGrid>
        <w:gridCol w:w="7566"/>
        <w:gridCol w:w="7205"/>
      </w:tblGrid>
      <w:tr w:rsidR="002C4F87" w:rsidRPr="00791AB0" w14:paraId="36284EE3" w14:textId="77777777" w:rsidTr="001E6EA9">
        <w:trPr>
          <w:jc w:val="center"/>
        </w:trPr>
        <w:tc>
          <w:tcPr>
            <w:tcW w:w="14771" w:type="dxa"/>
            <w:gridSpan w:val="2"/>
            <w:shd w:val="clear" w:color="auto" w:fill="D9D9D9" w:themeFill="background1" w:themeFillShade="D9"/>
          </w:tcPr>
          <w:p w14:paraId="34FBACFE" w14:textId="77777777" w:rsidR="002C4F87" w:rsidRPr="00791AB0" w:rsidRDefault="002C4F87" w:rsidP="00726A25">
            <w:pPr>
              <w:rPr>
                <w:rFonts w:ascii="Times New Roman" w:hAnsi="Times New Roman" w:cs="Times New Roman"/>
                <w:b/>
                <w:i/>
                <w:color w:val="808080" w:themeColor="background1" w:themeShade="80"/>
                <w:sz w:val="20"/>
                <w:szCs w:val="20"/>
              </w:rPr>
            </w:pPr>
            <w:r w:rsidRPr="00791AB0">
              <w:rPr>
                <w:rFonts w:ascii="Times New Roman" w:hAnsi="Times New Roman" w:cs="Times New Roman"/>
                <w:b/>
                <w:color w:val="808080" w:themeColor="background1" w:themeShade="80"/>
                <w:sz w:val="20"/>
                <w:szCs w:val="20"/>
              </w:rPr>
              <w:t>Legend</w:t>
            </w:r>
          </w:p>
        </w:tc>
      </w:tr>
      <w:tr w:rsidR="002C4F87" w:rsidRPr="00791AB0" w14:paraId="1BC08AFD" w14:textId="77777777" w:rsidTr="001E6EA9">
        <w:trPr>
          <w:trHeight w:val="449"/>
          <w:jc w:val="center"/>
        </w:trPr>
        <w:tc>
          <w:tcPr>
            <w:tcW w:w="7566" w:type="dxa"/>
          </w:tcPr>
          <w:p w14:paraId="4367204C" w14:textId="77777777" w:rsidR="002C4F87" w:rsidRPr="00791AB0" w:rsidRDefault="002C4F87" w:rsidP="00726A25">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Chair’s / Director’s Deadlines</w:t>
            </w:r>
            <w:r w:rsidR="008D1D61" w:rsidRPr="00791AB0">
              <w:rPr>
                <w:rFonts w:ascii="Times New Roman" w:hAnsi="Times New Roman" w:cs="Times New Roman"/>
                <w:b/>
                <w:color w:val="0107FF"/>
                <w:sz w:val="20"/>
                <w:szCs w:val="20"/>
              </w:rPr>
              <w:t>-B</w:t>
            </w:r>
            <w:r w:rsidRPr="00791AB0">
              <w:rPr>
                <w:rFonts w:ascii="Times New Roman" w:hAnsi="Times New Roman" w:cs="Times New Roman"/>
                <w:b/>
                <w:color w:val="0107FF"/>
                <w:sz w:val="20"/>
                <w:szCs w:val="20"/>
              </w:rPr>
              <w:t>lue</w:t>
            </w:r>
          </w:p>
          <w:p w14:paraId="664EE889" w14:textId="77777777" w:rsidR="002C4F87" w:rsidRPr="00791AB0" w:rsidRDefault="002C4F87" w:rsidP="00726A25">
            <w:pPr>
              <w:rPr>
                <w:rFonts w:ascii="Times New Roman" w:hAnsi="Times New Roman" w:cs="Times New Roman"/>
                <w:i/>
                <w:color w:val="808080" w:themeColor="background1" w:themeShade="80"/>
                <w:sz w:val="20"/>
                <w:szCs w:val="20"/>
              </w:rPr>
            </w:pPr>
            <w:r w:rsidRPr="00791AB0">
              <w:rPr>
                <w:rFonts w:ascii="Times New Roman" w:hAnsi="Times New Roman" w:cs="Times New Roman"/>
                <w:i/>
                <w:color w:val="0107FF"/>
                <w:sz w:val="20"/>
                <w:szCs w:val="20"/>
              </w:rPr>
              <w:t>All submissions are due to the Office of the Dean unless otherwise noted.</w:t>
            </w:r>
          </w:p>
        </w:tc>
        <w:tc>
          <w:tcPr>
            <w:tcW w:w="7205" w:type="dxa"/>
          </w:tcPr>
          <w:p w14:paraId="7C3BC34E" w14:textId="46CFB892" w:rsidR="002C4F87" w:rsidRPr="00BA4CBF" w:rsidRDefault="002C4F87" w:rsidP="00726A25">
            <w:pPr>
              <w:rPr>
                <w:rFonts w:ascii="Times New Roman" w:hAnsi="Times New Roman" w:cs="Times New Roman"/>
                <w:sz w:val="20"/>
                <w:szCs w:val="20"/>
              </w:rPr>
            </w:pPr>
          </w:p>
        </w:tc>
      </w:tr>
    </w:tbl>
    <w:p w14:paraId="44A0C4EE" w14:textId="77777777" w:rsidR="002C4F87" w:rsidRPr="00791AB0" w:rsidRDefault="002C4F87" w:rsidP="002C4F87">
      <w:pPr>
        <w:spacing w:after="0" w:line="240" w:lineRule="auto"/>
        <w:rPr>
          <w:rFonts w:ascii="Times New Roman" w:hAnsi="Times New Roman" w:cs="Times New Roman"/>
          <w:b/>
          <w:color w:val="808080" w:themeColor="background1" w:themeShade="80"/>
          <w:sz w:val="20"/>
          <w:szCs w:val="20"/>
        </w:rPr>
      </w:pPr>
    </w:p>
    <w:tbl>
      <w:tblPr>
        <w:tblStyle w:val="TableGrid"/>
        <w:tblW w:w="14985" w:type="dxa"/>
        <w:jc w:val="center"/>
        <w:tblLayout w:type="fixed"/>
        <w:tblLook w:val="04A0" w:firstRow="1" w:lastRow="0" w:firstColumn="1" w:lastColumn="0" w:noHBand="0" w:noVBand="1"/>
      </w:tblPr>
      <w:tblGrid>
        <w:gridCol w:w="1170"/>
        <w:gridCol w:w="6480"/>
        <w:gridCol w:w="1075"/>
        <w:gridCol w:w="6260"/>
      </w:tblGrid>
      <w:tr w:rsidR="002C4F87" w:rsidRPr="00791AB0" w14:paraId="24EFA4FB" w14:textId="77777777" w:rsidTr="00432F51">
        <w:trPr>
          <w:trHeight w:val="255"/>
          <w:jc w:val="center"/>
        </w:trPr>
        <w:tc>
          <w:tcPr>
            <w:tcW w:w="1170" w:type="dxa"/>
          </w:tcPr>
          <w:p w14:paraId="66AFC111" w14:textId="77777777" w:rsidR="002C4F87" w:rsidRPr="00791AB0" w:rsidRDefault="002C4F87"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Month</w:t>
            </w:r>
          </w:p>
        </w:tc>
        <w:tc>
          <w:tcPr>
            <w:tcW w:w="6480" w:type="dxa"/>
          </w:tcPr>
          <w:p w14:paraId="7F8E8483" w14:textId="77777777" w:rsidR="002C4F87" w:rsidRPr="00791AB0" w:rsidRDefault="002C4F87"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Task</w:t>
            </w:r>
          </w:p>
        </w:tc>
        <w:tc>
          <w:tcPr>
            <w:tcW w:w="7335" w:type="dxa"/>
            <w:gridSpan w:val="2"/>
          </w:tcPr>
          <w:p w14:paraId="197E7F8B" w14:textId="77777777" w:rsidR="002C4F87" w:rsidRPr="00791AB0" w:rsidRDefault="002C4F87"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Deadline/Events</w:t>
            </w:r>
          </w:p>
        </w:tc>
      </w:tr>
      <w:tr w:rsidR="002C4F87" w:rsidRPr="00791AB0" w14:paraId="228881EC" w14:textId="77777777" w:rsidTr="00522630">
        <w:trPr>
          <w:trHeight w:val="7818"/>
          <w:jc w:val="center"/>
        </w:trPr>
        <w:tc>
          <w:tcPr>
            <w:tcW w:w="1170" w:type="dxa"/>
          </w:tcPr>
          <w:p w14:paraId="1898EE7A" w14:textId="25CB355C" w:rsidR="002C4F87" w:rsidRPr="00791AB0" w:rsidRDefault="00D32016" w:rsidP="001B5380">
            <w:pPr>
              <w:rPr>
                <w:rFonts w:ascii="Times New Roman" w:hAnsi="Times New Roman" w:cs="Times New Roman"/>
                <w:color w:val="808080" w:themeColor="background1" w:themeShade="80"/>
                <w:sz w:val="20"/>
                <w:szCs w:val="20"/>
              </w:rPr>
            </w:pPr>
            <w:r w:rsidRPr="00791AB0">
              <w:rPr>
                <w:rFonts w:ascii="Times New Roman" w:hAnsi="Times New Roman" w:cs="Times New Roman"/>
                <w:color w:val="000000" w:themeColor="text1"/>
                <w:sz w:val="20"/>
                <w:szCs w:val="20"/>
              </w:rPr>
              <w:t>October</w:t>
            </w:r>
            <w:r w:rsidR="002C4F87" w:rsidRPr="00791AB0">
              <w:rPr>
                <w:rFonts w:ascii="Times New Roman" w:hAnsi="Times New Roman" w:cs="Times New Roman"/>
                <w:color w:val="000000" w:themeColor="text1"/>
                <w:sz w:val="20"/>
                <w:szCs w:val="20"/>
              </w:rPr>
              <w:t xml:space="preserve"> 20</w:t>
            </w:r>
            <w:r w:rsidR="002D144B">
              <w:rPr>
                <w:rFonts w:ascii="Times New Roman" w:hAnsi="Times New Roman" w:cs="Times New Roman"/>
                <w:color w:val="000000" w:themeColor="text1"/>
                <w:sz w:val="20"/>
                <w:szCs w:val="20"/>
              </w:rPr>
              <w:t>2</w:t>
            </w:r>
            <w:r w:rsidR="00144B5F">
              <w:rPr>
                <w:rFonts w:ascii="Times New Roman" w:hAnsi="Times New Roman" w:cs="Times New Roman"/>
                <w:color w:val="000000" w:themeColor="text1"/>
                <w:sz w:val="20"/>
                <w:szCs w:val="20"/>
              </w:rPr>
              <w:t>4</w:t>
            </w:r>
          </w:p>
        </w:tc>
        <w:tc>
          <w:tcPr>
            <w:tcW w:w="6480" w:type="dxa"/>
          </w:tcPr>
          <w:p w14:paraId="3E018820" w14:textId="77777777" w:rsidR="00D53034" w:rsidRPr="00791AB0" w:rsidRDefault="00D53034" w:rsidP="005845D3">
            <w:pPr>
              <w:numPr>
                <w:ilvl w:val="0"/>
                <w:numId w:val="5"/>
              </w:numPr>
              <w:rPr>
                <w:rFonts w:ascii="Times New Roman" w:hAnsi="Times New Roman" w:cs="Times New Roman"/>
                <w:sz w:val="20"/>
                <w:szCs w:val="20"/>
              </w:rPr>
            </w:pPr>
            <w:r w:rsidRPr="00791AB0">
              <w:rPr>
                <w:rFonts w:ascii="Times New Roman" w:hAnsi="Times New Roman" w:cs="Times New Roman"/>
                <w:sz w:val="20"/>
                <w:szCs w:val="20"/>
              </w:rPr>
              <w:t>AD discussions</w:t>
            </w:r>
          </w:p>
          <w:p w14:paraId="5BD00A3E" w14:textId="77777777" w:rsidR="00D53034" w:rsidRPr="00791AB0" w:rsidRDefault="00D53034"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New chairs consult with the Dean to establish evaluation weighting scheme</w:t>
            </w:r>
          </w:p>
          <w:p w14:paraId="5725C576" w14:textId="77777777" w:rsidR="00D53034" w:rsidRPr="00791AB0" w:rsidRDefault="00D53034"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 xml:space="preserve">Proposed curriculum changes </w:t>
            </w:r>
          </w:p>
          <w:p w14:paraId="5F153102" w14:textId="77777777" w:rsidR="00D53034" w:rsidRPr="00791AB0" w:rsidRDefault="00D53034"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Impact of sabbatical requests</w:t>
            </w:r>
          </w:p>
          <w:p w14:paraId="4B05FE34" w14:textId="77777777" w:rsidR="00D53034" w:rsidRPr="00791AB0" w:rsidRDefault="00D53034" w:rsidP="00D53034">
            <w:pPr>
              <w:ind w:left="252" w:hanging="252"/>
              <w:rPr>
                <w:rFonts w:ascii="Times New Roman" w:hAnsi="Times New Roman" w:cs="Times New Roman"/>
                <w:sz w:val="20"/>
                <w:szCs w:val="20"/>
              </w:rPr>
            </w:pPr>
          </w:p>
          <w:p w14:paraId="6779E17C" w14:textId="77777777" w:rsidR="005845D3" w:rsidRPr="00791AB0" w:rsidRDefault="005845D3" w:rsidP="005845D3">
            <w:pPr>
              <w:numPr>
                <w:ilvl w:val="0"/>
                <w:numId w:val="5"/>
              </w:numPr>
              <w:rPr>
                <w:rFonts w:ascii="Times New Roman" w:hAnsi="Times New Roman" w:cs="Times New Roman"/>
                <w:sz w:val="20"/>
                <w:szCs w:val="20"/>
              </w:rPr>
            </w:pPr>
            <w:r w:rsidRPr="00791AB0">
              <w:rPr>
                <w:rFonts w:ascii="Times New Roman" w:hAnsi="Times New Roman" w:cs="Times New Roman"/>
                <w:sz w:val="20"/>
                <w:szCs w:val="20"/>
              </w:rPr>
              <w:t>Assistant Dean discussions</w:t>
            </w:r>
          </w:p>
          <w:p w14:paraId="49CC45F6" w14:textId="77777777" w:rsidR="005845D3" w:rsidRPr="00791AB0" w:rsidRDefault="005845D3" w:rsidP="005845D3">
            <w:pPr>
              <w:pStyle w:val="ListParagraph"/>
              <w:numPr>
                <w:ilvl w:val="1"/>
                <w:numId w:val="5"/>
              </w:numPr>
              <w:rPr>
                <w:rFonts w:ascii="Times New Roman" w:hAnsi="Times New Roman" w:cs="Times New Roman"/>
                <w:sz w:val="20"/>
                <w:szCs w:val="20"/>
              </w:rPr>
            </w:pPr>
            <w:r w:rsidRPr="00791AB0">
              <w:rPr>
                <w:rFonts w:ascii="Times New Roman" w:hAnsi="Times New Roman" w:cs="Times New Roman"/>
                <w:sz w:val="20"/>
                <w:szCs w:val="20"/>
              </w:rPr>
              <w:t xml:space="preserve">Notify </w:t>
            </w:r>
            <w:r>
              <w:rPr>
                <w:rFonts w:ascii="Times New Roman" w:hAnsi="Times New Roman" w:cs="Times New Roman"/>
                <w:sz w:val="20"/>
                <w:szCs w:val="20"/>
              </w:rPr>
              <w:t xml:space="preserve">Alison Lucas of </w:t>
            </w:r>
            <w:r w:rsidRPr="00791AB0">
              <w:rPr>
                <w:rFonts w:ascii="Times New Roman" w:hAnsi="Times New Roman" w:cs="Times New Roman"/>
                <w:sz w:val="20"/>
                <w:szCs w:val="20"/>
              </w:rPr>
              <w:t>space, facilities, equipment and staffing needs for the next academic year</w:t>
            </w:r>
            <w:r>
              <w:rPr>
                <w:rFonts w:ascii="Times New Roman" w:hAnsi="Times New Roman" w:cs="Times New Roman"/>
                <w:sz w:val="20"/>
                <w:szCs w:val="20"/>
              </w:rPr>
              <w:t xml:space="preserve"> and beyond</w:t>
            </w:r>
          </w:p>
          <w:p w14:paraId="6B52854C" w14:textId="77777777" w:rsidR="005845D3" w:rsidRDefault="005845D3" w:rsidP="005845D3">
            <w:pPr>
              <w:ind w:left="360"/>
              <w:rPr>
                <w:rFonts w:ascii="Times New Roman" w:hAnsi="Times New Roman" w:cs="Times New Roman"/>
                <w:sz w:val="20"/>
                <w:szCs w:val="20"/>
              </w:rPr>
            </w:pPr>
          </w:p>
          <w:p w14:paraId="3FF600FC" w14:textId="792714B6" w:rsidR="00D53034" w:rsidRPr="00791AB0" w:rsidRDefault="00D53034" w:rsidP="005845D3">
            <w:pPr>
              <w:numPr>
                <w:ilvl w:val="0"/>
                <w:numId w:val="5"/>
              </w:numPr>
              <w:rPr>
                <w:rFonts w:ascii="Times New Roman" w:hAnsi="Times New Roman" w:cs="Times New Roman"/>
                <w:sz w:val="20"/>
                <w:szCs w:val="20"/>
              </w:rPr>
            </w:pPr>
            <w:r w:rsidRPr="00791AB0">
              <w:rPr>
                <w:rFonts w:ascii="Times New Roman" w:hAnsi="Times New Roman" w:cs="Times New Roman"/>
                <w:sz w:val="20"/>
                <w:szCs w:val="20"/>
              </w:rPr>
              <w:t>Department discussions</w:t>
            </w:r>
          </w:p>
          <w:p w14:paraId="5B909332" w14:textId="77777777" w:rsidR="00D53034" w:rsidRPr="00791AB0" w:rsidRDefault="00D53034"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Undergraduate Bulletin revisions</w:t>
            </w:r>
          </w:p>
          <w:p w14:paraId="546BC239" w14:textId="7D8DD52C" w:rsidR="00D53034" w:rsidRPr="00791AB0" w:rsidRDefault="00BF13F8"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Plan 202</w:t>
            </w:r>
            <w:r w:rsidR="009A3D80">
              <w:rPr>
                <w:rFonts w:ascii="Times New Roman" w:hAnsi="Times New Roman" w:cs="Times New Roman"/>
                <w:sz w:val="20"/>
                <w:szCs w:val="20"/>
              </w:rPr>
              <w:t>5</w:t>
            </w:r>
            <w:r w:rsidR="00D53034" w:rsidRPr="00791AB0">
              <w:rPr>
                <w:rFonts w:ascii="Times New Roman" w:hAnsi="Times New Roman" w:cs="Times New Roman"/>
                <w:sz w:val="20"/>
                <w:szCs w:val="20"/>
              </w:rPr>
              <w:t xml:space="preserve"> summer schedule</w:t>
            </w:r>
          </w:p>
          <w:p w14:paraId="086E96CC" w14:textId="77777777" w:rsidR="00617174" w:rsidRDefault="00D53034"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Faculty Evaluation committees begin work</w:t>
            </w:r>
            <w:r w:rsidR="00882AB8" w:rsidRPr="00791AB0">
              <w:rPr>
                <w:rFonts w:ascii="Times New Roman" w:hAnsi="Times New Roman" w:cs="Times New Roman"/>
                <w:sz w:val="20"/>
                <w:szCs w:val="20"/>
              </w:rPr>
              <w:t xml:space="preserve"> on annual evals</w:t>
            </w:r>
          </w:p>
          <w:p w14:paraId="4506F579" w14:textId="6BCD7437" w:rsidR="00D53034" w:rsidRPr="00791AB0" w:rsidRDefault="00617174" w:rsidP="005845D3">
            <w:pPr>
              <w:numPr>
                <w:ilvl w:val="1"/>
                <w:numId w:val="5"/>
              </w:numPr>
              <w:rPr>
                <w:rFonts w:ascii="Times New Roman" w:hAnsi="Times New Roman" w:cs="Times New Roman"/>
                <w:sz w:val="20"/>
                <w:szCs w:val="20"/>
              </w:rPr>
            </w:pPr>
            <w:r>
              <w:rPr>
                <w:rFonts w:ascii="Times New Roman" w:hAnsi="Times New Roman" w:cs="Times New Roman"/>
                <w:sz w:val="20"/>
                <w:szCs w:val="20"/>
              </w:rPr>
              <w:t>Future TT and ATP hiring requests</w:t>
            </w:r>
            <w:r w:rsidR="003132D9" w:rsidRPr="00791AB0">
              <w:rPr>
                <w:rFonts w:ascii="Times New Roman" w:hAnsi="Times New Roman" w:cs="Times New Roman"/>
                <w:sz w:val="20"/>
                <w:szCs w:val="20"/>
              </w:rPr>
              <w:t xml:space="preserve"> </w:t>
            </w:r>
          </w:p>
          <w:p w14:paraId="37040AF5" w14:textId="77777777" w:rsidR="00D53034" w:rsidRPr="00791AB0" w:rsidRDefault="00D53034" w:rsidP="00D53034">
            <w:pPr>
              <w:ind w:left="252" w:hanging="252"/>
              <w:rPr>
                <w:rFonts w:ascii="Times New Roman" w:hAnsi="Times New Roman" w:cs="Times New Roman"/>
                <w:sz w:val="20"/>
                <w:szCs w:val="20"/>
              </w:rPr>
            </w:pPr>
          </w:p>
          <w:p w14:paraId="31253757" w14:textId="5B2C6156" w:rsidR="00D53034" w:rsidRPr="00791AB0" w:rsidRDefault="00C32374" w:rsidP="005845D3">
            <w:pPr>
              <w:numPr>
                <w:ilvl w:val="0"/>
                <w:numId w:val="5"/>
              </w:numPr>
              <w:rPr>
                <w:rFonts w:ascii="Times New Roman" w:hAnsi="Times New Roman" w:cs="Times New Roman"/>
                <w:sz w:val="20"/>
                <w:szCs w:val="20"/>
              </w:rPr>
            </w:pPr>
            <w:r>
              <w:rPr>
                <w:rFonts w:ascii="Times New Roman" w:hAnsi="Times New Roman" w:cs="Times New Roman"/>
                <w:sz w:val="20"/>
                <w:szCs w:val="20"/>
              </w:rPr>
              <w:t>Discussion with Department Manager</w:t>
            </w:r>
            <w:r w:rsidR="00D53034" w:rsidRPr="00791AB0">
              <w:rPr>
                <w:rFonts w:ascii="Times New Roman" w:hAnsi="Times New Roman" w:cs="Times New Roman"/>
                <w:sz w:val="20"/>
                <w:szCs w:val="20"/>
              </w:rPr>
              <w:t xml:space="preserve">. </w:t>
            </w:r>
          </w:p>
          <w:p w14:paraId="7BC8D261" w14:textId="267A7721" w:rsidR="00D53034" w:rsidRPr="00791AB0" w:rsidRDefault="00D53034"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 xml:space="preserve">Complete </w:t>
            </w:r>
            <w:r w:rsidR="00CB636F">
              <w:rPr>
                <w:rFonts w:ascii="Times New Roman" w:hAnsi="Times New Roman" w:cs="Times New Roman"/>
                <w:sz w:val="20"/>
                <w:szCs w:val="20"/>
              </w:rPr>
              <w:t>W25</w:t>
            </w:r>
            <w:r w:rsidRPr="00791AB0">
              <w:rPr>
                <w:rFonts w:ascii="Times New Roman" w:hAnsi="Times New Roman" w:cs="Times New Roman"/>
                <w:sz w:val="20"/>
                <w:szCs w:val="20"/>
              </w:rPr>
              <w:t xml:space="preserve"> QL hires</w:t>
            </w:r>
          </w:p>
          <w:p w14:paraId="623BC1E8" w14:textId="77777777" w:rsidR="00D53034" w:rsidRPr="00791AB0" w:rsidRDefault="00D53034"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 xml:space="preserve">Prepare student recruitment materials for </w:t>
            </w:r>
            <w:r w:rsidR="00882AB8" w:rsidRPr="00791AB0">
              <w:rPr>
                <w:rFonts w:ascii="Times New Roman" w:hAnsi="Times New Roman" w:cs="Times New Roman"/>
                <w:sz w:val="20"/>
                <w:szCs w:val="20"/>
              </w:rPr>
              <w:t>O</w:t>
            </w:r>
            <w:r w:rsidRPr="00791AB0">
              <w:rPr>
                <w:rFonts w:ascii="Times New Roman" w:hAnsi="Times New Roman" w:cs="Times New Roman"/>
                <w:sz w:val="20"/>
                <w:szCs w:val="20"/>
              </w:rPr>
              <w:t xml:space="preserve">pen </w:t>
            </w:r>
            <w:r w:rsidR="00882AB8" w:rsidRPr="00791AB0">
              <w:rPr>
                <w:rFonts w:ascii="Times New Roman" w:hAnsi="Times New Roman" w:cs="Times New Roman"/>
                <w:sz w:val="20"/>
                <w:szCs w:val="20"/>
              </w:rPr>
              <w:t>H</w:t>
            </w:r>
            <w:r w:rsidRPr="00791AB0">
              <w:rPr>
                <w:rFonts w:ascii="Times New Roman" w:hAnsi="Times New Roman" w:cs="Times New Roman"/>
                <w:sz w:val="20"/>
                <w:szCs w:val="20"/>
              </w:rPr>
              <w:t>ouse</w:t>
            </w:r>
          </w:p>
          <w:p w14:paraId="298AC610" w14:textId="77777777" w:rsidR="00D53034" w:rsidRPr="00791AB0" w:rsidRDefault="00882AB8"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Begin U</w:t>
            </w:r>
            <w:r w:rsidR="00D53034" w:rsidRPr="00791AB0">
              <w:rPr>
                <w:rFonts w:ascii="Times New Roman" w:hAnsi="Times New Roman" w:cs="Times New Roman"/>
                <w:sz w:val="20"/>
                <w:szCs w:val="20"/>
              </w:rPr>
              <w:t>ndergraduate Bulletin revisions</w:t>
            </w:r>
          </w:p>
          <w:p w14:paraId="4BDD130D" w14:textId="100A6344" w:rsidR="00D53034" w:rsidRDefault="00D53034"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Track budget after 10th of the month</w:t>
            </w:r>
            <w:r w:rsidR="008733F2">
              <w:rPr>
                <w:rFonts w:ascii="Times New Roman" w:hAnsi="Times New Roman" w:cs="Times New Roman"/>
                <w:sz w:val="20"/>
                <w:szCs w:val="20"/>
              </w:rPr>
              <w:t xml:space="preserve"> in Workday</w:t>
            </w:r>
          </w:p>
          <w:p w14:paraId="798EDC4D" w14:textId="5C7023CA" w:rsidR="008733F2" w:rsidRPr="00791AB0" w:rsidRDefault="008733F2" w:rsidP="005845D3">
            <w:pPr>
              <w:numPr>
                <w:ilvl w:val="1"/>
                <w:numId w:val="5"/>
              </w:numPr>
              <w:rPr>
                <w:rFonts w:ascii="Times New Roman" w:hAnsi="Times New Roman" w:cs="Times New Roman"/>
                <w:sz w:val="20"/>
                <w:szCs w:val="20"/>
              </w:rPr>
            </w:pPr>
            <w:r>
              <w:rPr>
                <w:rFonts w:ascii="Times New Roman" w:hAnsi="Times New Roman" w:cs="Times New Roman"/>
                <w:sz w:val="20"/>
                <w:szCs w:val="20"/>
              </w:rPr>
              <w:t>Ensure all Workday expense reports are submitted and approved</w:t>
            </w:r>
          </w:p>
          <w:p w14:paraId="7B30BF3F" w14:textId="77777777" w:rsidR="00D53034" w:rsidRPr="00791AB0" w:rsidRDefault="00D53034"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Remind about attendance at M&amp;M</w:t>
            </w:r>
            <w:r w:rsidR="00882AB8" w:rsidRPr="00791AB0">
              <w:rPr>
                <w:rFonts w:ascii="Times New Roman" w:hAnsi="Times New Roman" w:cs="Times New Roman"/>
                <w:sz w:val="20"/>
                <w:szCs w:val="20"/>
              </w:rPr>
              <w:t xml:space="preserve"> </w:t>
            </w:r>
          </w:p>
          <w:p w14:paraId="1825D8D0" w14:textId="77777777" w:rsidR="00D53034" w:rsidRPr="00791AB0" w:rsidRDefault="00D53034" w:rsidP="005845D3">
            <w:pPr>
              <w:numPr>
                <w:ilvl w:val="1"/>
                <w:numId w:val="5"/>
              </w:numPr>
              <w:rPr>
                <w:rFonts w:ascii="Times New Roman" w:hAnsi="Times New Roman" w:cs="Times New Roman"/>
                <w:sz w:val="20"/>
                <w:szCs w:val="20"/>
              </w:rPr>
            </w:pPr>
            <w:r w:rsidRPr="00791AB0">
              <w:rPr>
                <w:rFonts w:ascii="Times New Roman" w:hAnsi="Times New Roman" w:cs="Times New Roman"/>
                <w:sz w:val="20"/>
                <w:szCs w:val="20"/>
              </w:rPr>
              <w:t>Ensure AYP is accurate and submitted</w:t>
            </w:r>
          </w:p>
          <w:p w14:paraId="7EFB6007" w14:textId="77777777" w:rsidR="002C4F87" w:rsidRPr="00791AB0" w:rsidRDefault="002C4F87" w:rsidP="00417E79">
            <w:pPr>
              <w:ind w:left="1080"/>
              <w:rPr>
                <w:rFonts w:ascii="Times New Roman" w:hAnsi="Times New Roman" w:cs="Times New Roman"/>
                <w:b/>
                <w:color w:val="808080" w:themeColor="background1" w:themeShade="80"/>
                <w:sz w:val="20"/>
                <w:szCs w:val="20"/>
              </w:rPr>
            </w:pPr>
          </w:p>
        </w:tc>
        <w:tc>
          <w:tcPr>
            <w:tcW w:w="1075" w:type="dxa"/>
            <w:tcBorders>
              <w:right w:val="nil"/>
            </w:tcBorders>
          </w:tcPr>
          <w:p w14:paraId="0C9FDCCA" w14:textId="77777777" w:rsidR="000E4B3E" w:rsidRPr="00791AB0" w:rsidRDefault="000E4B3E" w:rsidP="00726A25">
            <w:pPr>
              <w:rPr>
                <w:rFonts w:ascii="Times New Roman" w:hAnsi="Times New Roman" w:cs="Times New Roman"/>
                <w:color w:val="0000FF"/>
                <w:sz w:val="20"/>
                <w:szCs w:val="20"/>
              </w:rPr>
            </w:pPr>
          </w:p>
          <w:p w14:paraId="6BE5E8C1" w14:textId="42DBB730" w:rsidR="00D32016" w:rsidRPr="00791AB0" w:rsidRDefault="00D32016" w:rsidP="00726A25">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Oct </w:t>
            </w:r>
            <w:r w:rsidR="00B92004">
              <w:rPr>
                <w:rFonts w:ascii="Times New Roman" w:hAnsi="Times New Roman" w:cs="Times New Roman"/>
                <w:color w:val="0000FF"/>
                <w:sz w:val="20"/>
                <w:szCs w:val="20"/>
              </w:rPr>
              <w:t>1</w:t>
            </w:r>
          </w:p>
          <w:p w14:paraId="6E1F16DE" w14:textId="77777777" w:rsidR="00EC3B5B" w:rsidRPr="00791AB0" w:rsidRDefault="00EC3B5B" w:rsidP="00726A25">
            <w:pPr>
              <w:rPr>
                <w:rFonts w:ascii="Times New Roman" w:hAnsi="Times New Roman" w:cs="Times New Roman"/>
                <w:color w:val="0107FF"/>
                <w:sz w:val="20"/>
                <w:szCs w:val="20"/>
              </w:rPr>
            </w:pPr>
          </w:p>
          <w:p w14:paraId="29509E42" w14:textId="7774FC82" w:rsidR="002D144B" w:rsidRPr="00846D2A" w:rsidRDefault="002D144B" w:rsidP="00726A25">
            <w:pPr>
              <w:rPr>
                <w:rFonts w:ascii="Times New Roman" w:hAnsi="Times New Roman" w:cs="Times New Roman"/>
                <w:color w:val="1318F9"/>
                <w:sz w:val="20"/>
                <w:szCs w:val="20"/>
              </w:rPr>
            </w:pPr>
            <w:r w:rsidRPr="00846D2A">
              <w:rPr>
                <w:rFonts w:ascii="Times New Roman" w:hAnsi="Times New Roman" w:cs="Times New Roman"/>
                <w:color w:val="1318F9"/>
                <w:sz w:val="20"/>
                <w:szCs w:val="20"/>
              </w:rPr>
              <w:t xml:space="preserve">Oct </w:t>
            </w:r>
            <w:r w:rsidR="00617174" w:rsidRPr="00846D2A">
              <w:rPr>
                <w:rFonts w:ascii="Times New Roman" w:hAnsi="Times New Roman" w:cs="Times New Roman"/>
                <w:color w:val="1318F9"/>
                <w:sz w:val="20"/>
                <w:szCs w:val="20"/>
              </w:rPr>
              <w:t>4</w:t>
            </w:r>
          </w:p>
          <w:p w14:paraId="14D41D26" w14:textId="77777777" w:rsidR="00F91209" w:rsidRDefault="00F91209" w:rsidP="00726A25">
            <w:pPr>
              <w:rPr>
                <w:rFonts w:ascii="Times New Roman" w:hAnsi="Times New Roman" w:cs="Times New Roman"/>
                <w:color w:val="0107FF"/>
                <w:sz w:val="20"/>
                <w:szCs w:val="20"/>
              </w:rPr>
            </w:pPr>
          </w:p>
          <w:p w14:paraId="286F061C" w14:textId="77777777" w:rsidR="00F91209" w:rsidRPr="00791AB0" w:rsidRDefault="00F91209" w:rsidP="00726A25">
            <w:pPr>
              <w:rPr>
                <w:rFonts w:ascii="Times New Roman" w:hAnsi="Times New Roman" w:cs="Times New Roman"/>
                <w:color w:val="0107FF"/>
                <w:sz w:val="20"/>
                <w:szCs w:val="20"/>
              </w:rPr>
            </w:pPr>
          </w:p>
          <w:p w14:paraId="464A28B4" w14:textId="5C5C6DC1" w:rsidR="003132D9" w:rsidRDefault="008D5EB1" w:rsidP="00726A25">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Oct </w:t>
            </w:r>
            <w:r w:rsidR="00617174">
              <w:rPr>
                <w:rFonts w:ascii="Times New Roman" w:hAnsi="Times New Roman" w:cs="Times New Roman"/>
                <w:color w:val="0107FF"/>
                <w:sz w:val="20"/>
                <w:szCs w:val="20"/>
              </w:rPr>
              <w:t>4</w:t>
            </w:r>
          </w:p>
          <w:p w14:paraId="260854A3" w14:textId="77777777" w:rsidR="0054685E" w:rsidRPr="00791AB0" w:rsidRDefault="0054685E" w:rsidP="00726A25">
            <w:pPr>
              <w:rPr>
                <w:rFonts w:ascii="Times New Roman" w:hAnsi="Times New Roman" w:cs="Times New Roman"/>
                <w:color w:val="0107FF"/>
                <w:sz w:val="20"/>
                <w:szCs w:val="20"/>
              </w:rPr>
            </w:pPr>
          </w:p>
          <w:p w14:paraId="69E29B8C" w14:textId="41757F00" w:rsidR="00577E89" w:rsidRDefault="00577E89" w:rsidP="00726A25">
            <w:pPr>
              <w:rPr>
                <w:rFonts w:ascii="Times New Roman" w:hAnsi="Times New Roman" w:cs="Times New Roman"/>
                <w:color w:val="0107FF"/>
                <w:sz w:val="20"/>
                <w:szCs w:val="20"/>
              </w:rPr>
            </w:pPr>
            <w:r>
              <w:rPr>
                <w:rFonts w:ascii="Times New Roman" w:hAnsi="Times New Roman" w:cs="Times New Roman"/>
                <w:color w:val="0107FF"/>
                <w:sz w:val="20"/>
                <w:szCs w:val="20"/>
              </w:rPr>
              <w:t xml:space="preserve">Oct </w:t>
            </w:r>
            <w:r w:rsidR="00617174">
              <w:rPr>
                <w:rFonts w:ascii="Times New Roman" w:hAnsi="Times New Roman" w:cs="Times New Roman"/>
                <w:color w:val="0107FF"/>
                <w:sz w:val="20"/>
                <w:szCs w:val="20"/>
              </w:rPr>
              <w:t>8</w:t>
            </w:r>
          </w:p>
          <w:p w14:paraId="0C249D0C" w14:textId="77777777" w:rsidR="00577E89" w:rsidRDefault="00577E89" w:rsidP="00726A25">
            <w:pPr>
              <w:rPr>
                <w:rFonts w:ascii="Times New Roman" w:hAnsi="Times New Roman" w:cs="Times New Roman"/>
                <w:color w:val="0107FF"/>
                <w:sz w:val="20"/>
                <w:szCs w:val="20"/>
              </w:rPr>
            </w:pPr>
          </w:p>
          <w:p w14:paraId="30402B14" w14:textId="672DC2D2" w:rsidR="003B6F07" w:rsidRDefault="003B6F07" w:rsidP="00726A25">
            <w:pPr>
              <w:rPr>
                <w:rFonts w:ascii="Times New Roman" w:hAnsi="Times New Roman" w:cs="Times New Roman"/>
                <w:color w:val="0107FF"/>
                <w:sz w:val="20"/>
                <w:szCs w:val="20"/>
              </w:rPr>
            </w:pPr>
            <w:r>
              <w:rPr>
                <w:rFonts w:ascii="Times New Roman" w:hAnsi="Times New Roman" w:cs="Times New Roman"/>
                <w:color w:val="0107FF"/>
                <w:sz w:val="20"/>
                <w:szCs w:val="20"/>
              </w:rPr>
              <w:t>Oct 11</w:t>
            </w:r>
          </w:p>
          <w:p w14:paraId="4F1E1513" w14:textId="555EA7CB" w:rsidR="00550EF7" w:rsidRDefault="00102A17" w:rsidP="00726A25">
            <w:pPr>
              <w:rPr>
                <w:rFonts w:ascii="Times New Roman" w:hAnsi="Times New Roman" w:cs="Times New Roman"/>
                <w:color w:val="0107FF"/>
                <w:sz w:val="20"/>
                <w:szCs w:val="20"/>
              </w:rPr>
            </w:pPr>
            <w:r>
              <w:rPr>
                <w:rFonts w:ascii="Times New Roman" w:hAnsi="Times New Roman" w:cs="Times New Roman"/>
                <w:color w:val="0107FF"/>
                <w:sz w:val="20"/>
                <w:szCs w:val="20"/>
              </w:rPr>
              <w:t>Oct 1</w:t>
            </w:r>
            <w:r w:rsidR="00127834">
              <w:rPr>
                <w:rFonts w:ascii="Times New Roman" w:hAnsi="Times New Roman" w:cs="Times New Roman"/>
                <w:color w:val="0107FF"/>
                <w:sz w:val="20"/>
                <w:szCs w:val="20"/>
              </w:rPr>
              <w:t>5</w:t>
            </w:r>
          </w:p>
          <w:p w14:paraId="118BAD02" w14:textId="77777777" w:rsidR="00550EF7" w:rsidRPr="00791AB0" w:rsidRDefault="00550EF7" w:rsidP="00726A25">
            <w:pPr>
              <w:rPr>
                <w:rFonts w:ascii="Times New Roman" w:hAnsi="Times New Roman" w:cs="Times New Roman"/>
                <w:color w:val="0107FF"/>
                <w:sz w:val="20"/>
                <w:szCs w:val="20"/>
              </w:rPr>
            </w:pPr>
          </w:p>
          <w:p w14:paraId="4F717E65" w14:textId="4035D67A" w:rsidR="0054685E" w:rsidRPr="00791AB0" w:rsidRDefault="00A129F0" w:rsidP="00726A25">
            <w:pPr>
              <w:rPr>
                <w:rFonts w:ascii="Times New Roman" w:hAnsi="Times New Roman" w:cs="Times New Roman"/>
                <w:color w:val="0107FF"/>
                <w:sz w:val="20"/>
                <w:szCs w:val="20"/>
              </w:rPr>
            </w:pPr>
            <w:r w:rsidRPr="005B7D77">
              <w:rPr>
                <w:rFonts w:ascii="Times New Roman" w:hAnsi="Times New Roman" w:cs="Times New Roman"/>
                <w:color w:val="0107FF"/>
                <w:sz w:val="20"/>
                <w:szCs w:val="20"/>
              </w:rPr>
              <w:t>Oct 1</w:t>
            </w:r>
            <w:r w:rsidR="00127834">
              <w:rPr>
                <w:rFonts w:ascii="Times New Roman" w:hAnsi="Times New Roman" w:cs="Times New Roman"/>
                <w:color w:val="0107FF"/>
                <w:sz w:val="20"/>
                <w:szCs w:val="20"/>
              </w:rPr>
              <w:t>5</w:t>
            </w:r>
          </w:p>
          <w:p w14:paraId="06EBBBA2" w14:textId="634054AB" w:rsidR="00674227" w:rsidRDefault="00674227" w:rsidP="00726A25">
            <w:pPr>
              <w:rPr>
                <w:rFonts w:ascii="Times New Roman" w:hAnsi="Times New Roman" w:cs="Times New Roman"/>
                <w:color w:val="0107FF"/>
                <w:sz w:val="20"/>
                <w:szCs w:val="20"/>
              </w:rPr>
            </w:pPr>
            <w:r>
              <w:rPr>
                <w:rFonts w:ascii="Times New Roman" w:hAnsi="Times New Roman" w:cs="Times New Roman"/>
                <w:color w:val="0107FF"/>
                <w:sz w:val="20"/>
                <w:szCs w:val="20"/>
              </w:rPr>
              <w:t>Oct 16</w:t>
            </w:r>
          </w:p>
          <w:p w14:paraId="3E29D6E7" w14:textId="16EF15A4" w:rsidR="0070613B" w:rsidRPr="00791AB0" w:rsidRDefault="0070613B" w:rsidP="00726A25">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Oct </w:t>
            </w:r>
            <w:r w:rsidR="00EA20B9">
              <w:rPr>
                <w:rFonts w:ascii="Times New Roman" w:hAnsi="Times New Roman" w:cs="Times New Roman"/>
                <w:color w:val="0107FF"/>
                <w:sz w:val="20"/>
                <w:szCs w:val="20"/>
              </w:rPr>
              <w:t>1</w:t>
            </w:r>
            <w:r w:rsidR="00DA6F7C">
              <w:rPr>
                <w:rFonts w:ascii="Times New Roman" w:hAnsi="Times New Roman" w:cs="Times New Roman"/>
                <w:color w:val="0107FF"/>
                <w:sz w:val="20"/>
                <w:szCs w:val="20"/>
              </w:rPr>
              <w:t>6</w:t>
            </w:r>
          </w:p>
          <w:p w14:paraId="60852C3E" w14:textId="668BA7AB" w:rsidR="003B6F07" w:rsidRDefault="003B6F07" w:rsidP="00726A25">
            <w:pPr>
              <w:rPr>
                <w:rFonts w:ascii="Times New Roman" w:hAnsi="Times New Roman" w:cs="Times New Roman"/>
                <w:color w:val="0107FF"/>
                <w:sz w:val="20"/>
                <w:szCs w:val="20"/>
              </w:rPr>
            </w:pPr>
            <w:r>
              <w:rPr>
                <w:rFonts w:ascii="Times New Roman" w:hAnsi="Times New Roman" w:cs="Times New Roman"/>
                <w:color w:val="0107FF"/>
                <w:sz w:val="20"/>
                <w:szCs w:val="20"/>
              </w:rPr>
              <w:t>Oct 18</w:t>
            </w:r>
          </w:p>
          <w:p w14:paraId="66263E86" w14:textId="3D8744F7" w:rsidR="003132D9" w:rsidRPr="00791AB0" w:rsidRDefault="00EC3B5B" w:rsidP="00726A25">
            <w:pPr>
              <w:rPr>
                <w:rFonts w:ascii="Times New Roman" w:hAnsi="Times New Roman" w:cs="Times New Roman"/>
                <w:color w:val="0107FF"/>
                <w:sz w:val="20"/>
                <w:szCs w:val="20"/>
              </w:rPr>
            </w:pPr>
            <w:r w:rsidRPr="00791AB0">
              <w:rPr>
                <w:rFonts w:ascii="Times New Roman" w:hAnsi="Times New Roman" w:cs="Times New Roman"/>
                <w:color w:val="0107FF"/>
                <w:sz w:val="20"/>
                <w:szCs w:val="20"/>
              </w:rPr>
              <w:t>Oct 2</w:t>
            </w:r>
            <w:r w:rsidR="00617174">
              <w:rPr>
                <w:rFonts w:ascii="Times New Roman" w:hAnsi="Times New Roman" w:cs="Times New Roman"/>
                <w:color w:val="0107FF"/>
                <w:sz w:val="20"/>
                <w:szCs w:val="20"/>
              </w:rPr>
              <w:t>1</w:t>
            </w:r>
          </w:p>
          <w:p w14:paraId="64397604" w14:textId="77777777" w:rsidR="000E4B3E" w:rsidRPr="00791AB0" w:rsidRDefault="000E4B3E" w:rsidP="00D53034">
            <w:pPr>
              <w:rPr>
                <w:rFonts w:ascii="Times New Roman" w:hAnsi="Times New Roman" w:cs="Times New Roman"/>
                <w:color w:val="0107FF"/>
                <w:sz w:val="20"/>
                <w:szCs w:val="20"/>
              </w:rPr>
            </w:pPr>
          </w:p>
          <w:p w14:paraId="0B716168" w14:textId="15C700A8" w:rsidR="004F7746" w:rsidRPr="00791AB0" w:rsidRDefault="00EA20B9" w:rsidP="00D53034">
            <w:pPr>
              <w:rPr>
                <w:rFonts w:ascii="Times New Roman" w:hAnsi="Times New Roman" w:cs="Times New Roman"/>
                <w:color w:val="0107FF"/>
                <w:sz w:val="20"/>
                <w:szCs w:val="20"/>
              </w:rPr>
            </w:pPr>
            <w:r>
              <w:rPr>
                <w:rFonts w:ascii="Times New Roman" w:hAnsi="Times New Roman" w:cs="Times New Roman"/>
                <w:color w:val="0107FF"/>
                <w:sz w:val="20"/>
                <w:szCs w:val="20"/>
              </w:rPr>
              <w:t>Oct 2</w:t>
            </w:r>
            <w:r w:rsidR="00954031">
              <w:rPr>
                <w:rFonts w:ascii="Times New Roman" w:hAnsi="Times New Roman" w:cs="Times New Roman"/>
                <w:color w:val="0107FF"/>
                <w:sz w:val="20"/>
                <w:szCs w:val="20"/>
              </w:rPr>
              <w:t>5</w:t>
            </w:r>
          </w:p>
          <w:p w14:paraId="4384C3BC" w14:textId="73B8EBCF" w:rsidR="00674227" w:rsidRDefault="00674227" w:rsidP="006E1701">
            <w:pPr>
              <w:rPr>
                <w:rFonts w:ascii="Times New Roman" w:hAnsi="Times New Roman" w:cs="Times New Roman"/>
                <w:color w:val="0107FF"/>
                <w:sz w:val="20"/>
                <w:szCs w:val="20"/>
              </w:rPr>
            </w:pPr>
            <w:r>
              <w:rPr>
                <w:rFonts w:ascii="Times New Roman" w:hAnsi="Times New Roman" w:cs="Times New Roman"/>
                <w:color w:val="0107FF"/>
                <w:sz w:val="20"/>
                <w:szCs w:val="20"/>
              </w:rPr>
              <w:t>Oct 28</w:t>
            </w:r>
          </w:p>
          <w:p w14:paraId="7E586501" w14:textId="13BFE36F" w:rsidR="006E1701" w:rsidRDefault="006E1701" w:rsidP="006E1701">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Oct </w:t>
            </w:r>
            <w:r w:rsidR="00EA20B9">
              <w:rPr>
                <w:rFonts w:ascii="Times New Roman" w:hAnsi="Times New Roman" w:cs="Times New Roman"/>
                <w:color w:val="0107FF"/>
                <w:sz w:val="20"/>
                <w:szCs w:val="20"/>
              </w:rPr>
              <w:t>30</w:t>
            </w:r>
          </w:p>
          <w:p w14:paraId="52EF52D7" w14:textId="25A3F445" w:rsidR="00577E89" w:rsidRPr="00791AB0" w:rsidRDefault="00577E89" w:rsidP="006E1701">
            <w:pPr>
              <w:rPr>
                <w:rFonts w:ascii="Times New Roman" w:hAnsi="Times New Roman" w:cs="Times New Roman"/>
                <w:color w:val="0107FF"/>
                <w:sz w:val="20"/>
                <w:szCs w:val="20"/>
              </w:rPr>
            </w:pPr>
            <w:r>
              <w:rPr>
                <w:rFonts w:ascii="Times New Roman" w:hAnsi="Times New Roman" w:cs="Times New Roman"/>
                <w:color w:val="0107FF"/>
                <w:sz w:val="20"/>
                <w:szCs w:val="20"/>
              </w:rPr>
              <w:t>Oct 30</w:t>
            </w:r>
          </w:p>
          <w:p w14:paraId="08D106F2" w14:textId="77777777" w:rsidR="007309A6" w:rsidRDefault="007309A6" w:rsidP="00D53034">
            <w:pPr>
              <w:rPr>
                <w:rFonts w:ascii="Times New Roman" w:hAnsi="Times New Roman" w:cs="Times New Roman"/>
                <w:sz w:val="20"/>
                <w:szCs w:val="20"/>
              </w:rPr>
            </w:pPr>
          </w:p>
          <w:p w14:paraId="14360B7D" w14:textId="77777777" w:rsidR="006E1701" w:rsidRDefault="006E1701" w:rsidP="00D53034">
            <w:pPr>
              <w:rPr>
                <w:rFonts w:ascii="Times New Roman" w:hAnsi="Times New Roman" w:cs="Times New Roman"/>
                <w:sz w:val="20"/>
                <w:szCs w:val="20"/>
              </w:rPr>
            </w:pPr>
          </w:p>
          <w:p w14:paraId="35E9AE41" w14:textId="7BA52F7D" w:rsidR="00650F4E" w:rsidRPr="00B6382F" w:rsidRDefault="003A47D5" w:rsidP="00D53034">
            <w:pPr>
              <w:rPr>
                <w:rFonts w:ascii="Times New Roman" w:hAnsi="Times New Roman" w:cs="Times New Roman"/>
                <w:color w:val="FF0000"/>
                <w:sz w:val="20"/>
                <w:szCs w:val="20"/>
              </w:rPr>
            </w:pPr>
            <w:r w:rsidRPr="00B6382F">
              <w:rPr>
                <w:rFonts w:ascii="Times New Roman" w:hAnsi="Times New Roman" w:cs="Times New Roman"/>
                <w:color w:val="FF0000"/>
                <w:sz w:val="20"/>
                <w:szCs w:val="20"/>
              </w:rPr>
              <w:t xml:space="preserve">Oct </w:t>
            </w:r>
            <w:r w:rsidR="00595460" w:rsidRPr="00B6382F">
              <w:rPr>
                <w:rFonts w:ascii="Times New Roman" w:hAnsi="Times New Roman" w:cs="Times New Roman"/>
                <w:color w:val="FF0000"/>
                <w:sz w:val="20"/>
                <w:szCs w:val="20"/>
              </w:rPr>
              <w:t>1</w:t>
            </w:r>
            <w:r w:rsidR="00B6382F" w:rsidRPr="00B6382F">
              <w:rPr>
                <w:rFonts w:ascii="Times New Roman" w:hAnsi="Times New Roman" w:cs="Times New Roman"/>
                <w:color w:val="FF0000"/>
                <w:sz w:val="20"/>
                <w:szCs w:val="20"/>
              </w:rPr>
              <w:t>0</w:t>
            </w:r>
            <w:r w:rsidR="00595460" w:rsidRPr="00B6382F">
              <w:rPr>
                <w:rFonts w:ascii="Times New Roman" w:hAnsi="Times New Roman" w:cs="Times New Roman"/>
                <w:color w:val="FF0000"/>
                <w:sz w:val="20"/>
                <w:szCs w:val="20"/>
              </w:rPr>
              <w:t>-1</w:t>
            </w:r>
            <w:r w:rsidR="00B6382F" w:rsidRPr="00B6382F">
              <w:rPr>
                <w:rFonts w:ascii="Times New Roman" w:hAnsi="Times New Roman" w:cs="Times New Roman"/>
                <w:color w:val="FF0000"/>
                <w:sz w:val="20"/>
                <w:szCs w:val="20"/>
              </w:rPr>
              <w:t>3</w:t>
            </w:r>
          </w:p>
          <w:p w14:paraId="0C74F80E" w14:textId="28965995" w:rsidR="003B6F07" w:rsidRDefault="003B6F07" w:rsidP="00D53034">
            <w:pPr>
              <w:rPr>
                <w:rFonts w:ascii="Times New Roman" w:hAnsi="Times New Roman" w:cs="Times New Roman"/>
                <w:color w:val="FF0000"/>
                <w:sz w:val="20"/>
                <w:szCs w:val="20"/>
              </w:rPr>
            </w:pPr>
            <w:r>
              <w:rPr>
                <w:rFonts w:ascii="Times New Roman" w:hAnsi="Times New Roman" w:cs="Times New Roman"/>
                <w:color w:val="FF0000"/>
                <w:sz w:val="20"/>
                <w:szCs w:val="20"/>
              </w:rPr>
              <w:t>Oct 14</w:t>
            </w:r>
          </w:p>
          <w:p w14:paraId="4104FFDD" w14:textId="2339F4DF" w:rsidR="0057791C" w:rsidRDefault="00595460" w:rsidP="00D53034">
            <w:pPr>
              <w:rPr>
                <w:rFonts w:ascii="Times New Roman" w:hAnsi="Times New Roman" w:cs="Times New Roman"/>
                <w:color w:val="FF0000"/>
                <w:sz w:val="20"/>
                <w:szCs w:val="20"/>
              </w:rPr>
            </w:pPr>
            <w:r w:rsidRPr="0057791C">
              <w:rPr>
                <w:rFonts w:ascii="Times New Roman" w:hAnsi="Times New Roman" w:cs="Times New Roman"/>
                <w:color w:val="FF0000"/>
                <w:sz w:val="20"/>
                <w:szCs w:val="20"/>
              </w:rPr>
              <w:t xml:space="preserve">Oct </w:t>
            </w:r>
            <w:r w:rsidR="0057791C">
              <w:rPr>
                <w:rFonts w:ascii="Times New Roman" w:hAnsi="Times New Roman" w:cs="Times New Roman"/>
                <w:color w:val="FF0000"/>
                <w:sz w:val="20"/>
                <w:szCs w:val="20"/>
              </w:rPr>
              <w:t>1</w:t>
            </w:r>
            <w:r w:rsidR="00030454">
              <w:rPr>
                <w:rFonts w:ascii="Times New Roman" w:hAnsi="Times New Roman" w:cs="Times New Roman"/>
                <w:color w:val="FF0000"/>
                <w:sz w:val="20"/>
                <w:szCs w:val="20"/>
              </w:rPr>
              <w:t>5</w:t>
            </w:r>
          </w:p>
          <w:p w14:paraId="60CEC5A8" w14:textId="41333F59" w:rsidR="00D53034" w:rsidRPr="005500AC" w:rsidRDefault="00D53034" w:rsidP="00D53034">
            <w:pPr>
              <w:rPr>
                <w:rFonts w:ascii="Times New Roman" w:hAnsi="Times New Roman" w:cs="Times New Roman"/>
                <w:color w:val="FF0000"/>
                <w:sz w:val="20"/>
                <w:szCs w:val="20"/>
              </w:rPr>
            </w:pPr>
            <w:r w:rsidRPr="005500AC">
              <w:rPr>
                <w:rFonts w:ascii="Times New Roman" w:hAnsi="Times New Roman" w:cs="Times New Roman"/>
                <w:color w:val="FF0000"/>
                <w:sz w:val="20"/>
                <w:szCs w:val="20"/>
              </w:rPr>
              <w:t xml:space="preserve">Oct </w:t>
            </w:r>
            <w:r w:rsidR="00EA20B9" w:rsidRPr="005500AC">
              <w:rPr>
                <w:rFonts w:ascii="Times New Roman" w:hAnsi="Times New Roman" w:cs="Times New Roman"/>
                <w:color w:val="FF0000"/>
                <w:sz w:val="20"/>
                <w:szCs w:val="20"/>
              </w:rPr>
              <w:t>1</w:t>
            </w:r>
            <w:r w:rsidR="00030454">
              <w:rPr>
                <w:rFonts w:ascii="Times New Roman" w:hAnsi="Times New Roman" w:cs="Times New Roman"/>
                <w:color w:val="FF0000"/>
                <w:sz w:val="20"/>
                <w:szCs w:val="20"/>
              </w:rPr>
              <w:t>5</w:t>
            </w:r>
          </w:p>
          <w:p w14:paraId="107C70B5" w14:textId="5F81A4A1" w:rsidR="00C5224A" w:rsidRPr="005500AC" w:rsidRDefault="00C5224A" w:rsidP="00D53034">
            <w:pPr>
              <w:rPr>
                <w:rFonts w:ascii="Times New Roman" w:hAnsi="Times New Roman" w:cs="Times New Roman"/>
                <w:color w:val="FF0000"/>
                <w:sz w:val="20"/>
                <w:szCs w:val="20"/>
              </w:rPr>
            </w:pPr>
            <w:r w:rsidRPr="005500AC">
              <w:rPr>
                <w:rFonts w:ascii="Times New Roman" w:hAnsi="Times New Roman" w:cs="Times New Roman"/>
                <w:color w:val="FF0000"/>
                <w:sz w:val="20"/>
                <w:szCs w:val="20"/>
              </w:rPr>
              <w:t xml:space="preserve">Oct </w:t>
            </w:r>
            <w:r w:rsidR="00030454">
              <w:rPr>
                <w:rFonts w:ascii="Times New Roman" w:hAnsi="Times New Roman" w:cs="Times New Roman"/>
                <w:color w:val="FF0000"/>
                <w:sz w:val="20"/>
                <w:szCs w:val="20"/>
              </w:rPr>
              <w:t>19</w:t>
            </w:r>
          </w:p>
          <w:p w14:paraId="3A5549DB" w14:textId="71E57260" w:rsidR="00D53034" w:rsidRPr="00791AB0" w:rsidRDefault="00D53034" w:rsidP="00A77945">
            <w:pPr>
              <w:rPr>
                <w:rFonts w:ascii="Times New Roman" w:hAnsi="Times New Roman" w:cs="Times New Roman"/>
                <w:color w:val="000000" w:themeColor="text1"/>
                <w:sz w:val="20"/>
                <w:szCs w:val="20"/>
              </w:rPr>
            </w:pPr>
          </w:p>
        </w:tc>
        <w:tc>
          <w:tcPr>
            <w:tcW w:w="6260" w:type="dxa"/>
            <w:tcBorders>
              <w:left w:val="nil"/>
            </w:tcBorders>
          </w:tcPr>
          <w:p w14:paraId="74FF17E5" w14:textId="77777777" w:rsidR="002C4F87" w:rsidRPr="0084246F" w:rsidRDefault="000E4B3E" w:rsidP="0084246F">
            <w:pPr>
              <w:rPr>
                <w:rFonts w:ascii="Times New Roman" w:hAnsi="Times New Roman" w:cs="Times New Roman"/>
                <w:b/>
                <w:color w:val="0000FF"/>
                <w:sz w:val="20"/>
                <w:szCs w:val="20"/>
              </w:rPr>
            </w:pPr>
            <w:r w:rsidRPr="00791AB0">
              <w:rPr>
                <w:rFonts w:ascii="Times New Roman" w:hAnsi="Times New Roman" w:cs="Times New Roman"/>
                <w:b/>
                <w:color w:val="0000FF"/>
                <w:sz w:val="20"/>
                <w:szCs w:val="20"/>
              </w:rPr>
              <w:t>DEADLINES</w:t>
            </w:r>
          </w:p>
          <w:p w14:paraId="79449503" w14:textId="1AFF751D" w:rsidR="00D32016" w:rsidRPr="001B0172" w:rsidRDefault="00D53034" w:rsidP="00A201E0">
            <w:pPr>
              <w:pStyle w:val="ListParagraph"/>
              <w:numPr>
                <w:ilvl w:val="0"/>
                <w:numId w:val="1"/>
              </w:numPr>
              <w:rPr>
                <w:rFonts w:ascii="Times New Roman" w:hAnsi="Times New Roman" w:cs="Times New Roman"/>
                <w:color w:val="0000FF"/>
                <w:sz w:val="20"/>
                <w:szCs w:val="20"/>
              </w:rPr>
            </w:pPr>
            <w:r w:rsidRPr="001B0172">
              <w:rPr>
                <w:rFonts w:ascii="Times New Roman" w:hAnsi="Times New Roman" w:cs="Times New Roman"/>
                <w:color w:val="0000FF"/>
                <w:sz w:val="20"/>
                <w:szCs w:val="20"/>
              </w:rPr>
              <w:t xml:space="preserve">Submit </w:t>
            </w:r>
            <w:r w:rsidR="00D32016" w:rsidRPr="001B0172">
              <w:rPr>
                <w:rFonts w:ascii="Times New Roman" w:hAnsi="Times New Roman" w:cs="Times New Roman"/>
                <w:color w:val="0000FF"/>
                <w:sz w:val="20"/>
                <w:szCs w:val="20"/>
              </w:rPr>
              <w:t xml:space="preserve">Annual </w:t>
            </w:r>
            <w:r w:rsidRPr="001B0172">
              <w:rPr>
                <w:rFonts w:ascii="Times New Roman" w:hAnsi="Times New Roman" w:cs="Times New Roman"/>
                <w:color w:val="0000FF"/>
                <w:sz w:val="20"/>
                <w:szCs w:val="20"/>
              </w:rPr>
              <w:t xml:space="preserve">or Cycle Activities Report (FAR) </w:t>
            </w:r>
            <w:r w:rsidR="00F753E0">
              <w:rPr>
                <w:rFonts w:ascii="Times New Roman" w:hAnsi="Times New Roman" w:cs="Times New Roman"/>
                <w:color w:val="0000FF"/>
                <w:sz w:val="20"/>
                <w:szCs w:val="20"/>
              </w:rPr>
              <w:t xml:space="preserve">via </w:t>
            </w:r>
            <w:proofErr w:type="spellStart"/>
            <w:r w:rsidR="00F753E0">
              <w:rPr>
                <w:rFonts w:ascii="Times New Roman" w:hAnsi="Times New Roman" w:cs="Times New Roman"/>
                <w:color w:val="0000FF"/>
                <w:sz w:val="20"/>
                <w:szCs w:val="20"/>
              </w:rPr>
              <w:t>Interfolio</w:t>
            </w:r>
            <w:proofErr w:type="spellEnd"/>
            <w:r w:rsidR="00F753E0">
              <w:rPr>
                <w:rFonts w:ascii="Times New Roman" w:hAnsi="Times New Roman" w:cs="Times New Roman"/>
                <w:color w:val="0000FF"/>
                <w:sz w:val="20"/>
                <w:szCs w:val="20"/>
              </w:rPr>
              <w:t xml:space="preserve"> except for Full Profs who email it to their AD</w:t>
            </w:r>
          </w:p>
          <w:p w14:paraId="72934B3B" w14:textId="508E1EEF" w:rsidR="007C0DC9" w:rsidRPr="002D144B" w:rsidRDefault="00F91209" w:rsidP="00A201E0">
            <w:pPr>
              <w:pStyle w:val="ListParagraph"/>
              <w:numPr>
                <w:ilvl w:val="0"/>
                <w:numId w:val="1"/>
              </w:numPr>
              <w:rPr>
                <w:rFonts w:ascii="Times New Roman" w:hAnsi="Times New Roman" w:cs="Times New Roman"/>
                <w:color w:val="0000FF"/>
                <w:sz w:val="20"/>
                <w:szCs w:val="20"/>
              </w:rPr>
            </w:pPr>
            <w:r w:rsidRPr="002D144B">
              <w:rPr>
                <w:rFonts w:ascii="Times New Roman" w:hAnsi="Times New Roman" w:cs="Times New Roman"/>
                <w:color w:val="0000FF"/>
                <w:sz w:val="20"/>
                <w:szCs w:val="20"/>
              </w:rPr>
              <w:t xml:space="preserve">Submit </w:t>
            </w:r>
            <w:r w:rsidR="002D144B" w:rsidRPr="002D144B">
              <w:rPr>
                <w:rFonts w:ascii="Times New Roman" w:hAnsi="Times New Roman" w:cs="Times New Roman"/>
                <w:color w:val="0000FF"/>
                <w:sz w:val="20"/>
                <w:szCs w:val="20"/>
              </w:rPr>
              <w:t>s</w:t>
            </w:r>
            <w:r w:rsidRPr="002D144B">
              <w:rPr>
                <w:rFonts w:ascii="Times New Roman" w:hAnsi="Times New Roman" w:cs="Times New Roman"/>
                <w:color w:val="0000FF"/>
                <w:sz w:val="20"/>
                <w:szCs w:val="20"/>
              </w:rPr>
              <w:t xml:space="preserve">abbatical </w:t>
            </w:r>
            <w:r w:rsidR="002D144B" w:rsidRPr="002D144B">
              <w:rPr>
                <w:rFonts w:ascii="Times New Roman" w:hAnsi="Times New Roman" w:cs="Times New Roman"/>
                <w:color w:val="0000FF"/>
                <w:sz w:val="20"/>
                <w:szCs w:val="20"/>
              </w:rPr>
              <w:t>a</w:t>
            </w:r>
            <w:r w:rsidRPr="002D144B">
              <w:rPr>
                <w:rFonts w:ascii="Times New Roman" w:hAnsi="Times New Roman" w:cs="Times New Roman"/>
                <w:color w:val="0000FF"/>
                <w:sz w:val="20"/>
                <w:szCs w:val="20"/>
              </w:rPr>
              <w:t xml:space="preserve">pplications to Chair, Dean, and Office of the Senior Associate Provost for Research and Faculty Affairs via </w:t>
            </w:r>
            <w:r w:rsidR="007C0DC9" w:rsidRPr="002D144B">
              <w:rPr>
                <w:rFonts w:ascii="Times New Roman" w:hAnsi="Times New Roman" w:cs="Times New Roman"/>
                <w:color w:val="0000FF"/>
                <w:sz w:val="20"/>
                <w:szCs w:val="20"/>
              </w:rPr>
              <w:t>the form</w:t>
            </w:r>
            <w:r w:rsidR="00F753E0">
              <w:rPr>
                <w:rFonts w:ascii="Times New Roman" w:hAnsi="Times New Roman" w:cs="Times New Roman"/>
                <w:color w:val="0000FF"/>
                <w:sz w:val="20"/>
                <w:szCs w:val="20"/>
              </w:rPr>
              <w:t>:  SCU.edu/provost/research/sabbatical-leave</w:t>
            </w:r>
          </w:p>
          <w:p w14:paraId="0723FDEE" w14:textId="263D9377" w:rsidR="00DA6F7C" w:rsidRPr="00F21241" w:rsidRDefault="00C247E8" w:rsidP="00F21241">
            <w:pPr>
              <w:pStyle w:val="ListParagraph"/>
              <w:numPr>
                <w:ilvl w:val="0"/>
                <w:numId w:val="1"/>
              </w:numPr>
              <w:rPr>
                <w:rFonts w:ascii="Times New Roman" w:hAnsi="Times New Roman" w:cs="Times New Roman"/>
                <w:color w:val="0000FF"/>
                <w:sz w:val="20"/>
                <w:szCs w:val="20"/>
              </w:rPr>
            </w:pPr>
            <w:r w:rsidRPr="00791AB0">
              <w:rPr>
                <w:rFonts w:ascii="Times New Roman" w:hAnsi="Times New Roman" w:cs="Times New Roman"/>
                <w:color w:val="0000FF"/>
                <w:sz w:val="20"/>
                <w:szCs w:val="20"/>
              </w:rPr>
              <w:t>Chair submits departmental R/T recommendation materials to dean, who transmits to College Committee</w:t>
            </w:r>
          </w:p>
          <w:p w14:paraId="12E21D92" w14:textId="0D801EA3" w:rsidR="00577E89" w:rsidRDefault="00577E89"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Faculty</w:t>
            </w:r>
            <w:r w:rsidR="00674227">
              <w:rPr>
                <w:rFonts w:ascii="Times New Roman" w:hAnsi="Times New Roman" w:cs="Times New Roman"/>
                <w:color w:val="0000FF"/>
                <w:sz w:val="20"/>
                <w:szCs w:val="20"/>
              </w:rPr>
              <w:t>-</w:t>
            </w:r>
            <w:r>
              <w:rPr>
                <w:rFonts w:ascii="Times New Roman" w:hAnsi="Times New Roman" w:cs="Times New Roman"/>
                <w:color w:val="0000FF"/>
                <w:sz w:val="20"/>
                <w:szCs w:val="20"/>
              </w:rPr>
              <w:t>mentored UNGR Research Support Grants due to Provost’s Office</w:t>
            </w:r>
          </w:p>
          <w:p w14:paraId="64797D5B" w14:textId="31D82964" w:rsidR="003B6F07" w:rsidRDefault="003B6F07" w:rsidP="003B6F07">
            <w:pPr>
              <w:pStyle w:val="ListParagraph"/>
              <w:numPr>
                <w:ilvl w:val="0"/>
                <w:numId w:val="1"/>
              </w:numPr>
              <w:rPr>
                <w:rFonts w:ascii="Times New Roman" w:hAnsi="Times New Roman" w:cs="Times New Roman"/>
                <w:color w:val="0000FF"/>
                <w:sz w:val="20"/>
                <w:szCs w:val="20"/>
              </w:rPr>
            </w:pPr>
            <w:r w:rsidRPr="00791AB0">
              <w:rPr>
                <w:rFonts w:ascii="Times New Roman" w:hAnsi="Times New Roman" w:cs="Times New Roman"/>
                <w:color w:val="0000FF"/>
                <w:sz w:val="20"/>
                <w:szCs w:val="20"/>
              </w:rPr>
              <w:t>December 2</w:t>
            </w:r>
            <w:r>
              <w:rPr>
                <w:rFonts w:ascii="Times New Roman" w:hAnsi="Times New Roman" w:cs="Times New Roman"/>
                <w:color w:val="0000FF"/>
                <w:sz w:val="20"/>
                <w:szCs w:val="20"/>
              </w:rPr>
              <w:t>024</w:t>
            </w:r>
            <w:r w:rsidRPr="00791AB0">
              <w:rPr>
                <w:rFonts w:ascii="Times New Roman" w:hAnsi="Times New Roman" w:cs="Times New Roman"/>
                <w:color w:val="0000FF"/>
                <w:sz w:val="20"/>
                <w:szCs w:val="20"/>
              </w:rPr>
              <w:t xml:space="preserve"> graduation petitions due to the </w:t>
            </w:r>
            <w:r w:rsidR="000C55C5">
              <w:rPr>
                <w:rFonts w:ascii="Times New Roman" w:hAnsi="Times New Roman" w:cs="Times New Roman"/>
                <w:color w:val="0000FF"/>
                <w:sz w:val="20"/>
                <w:szCs w:val="20"/>
              </w:rPr>
              <w:t>OTR</w:t>
            </w:r>
            <w:r w:rsidRPr="00791AB0">
              <w:rPr>
                <w:rFonts w:ascii="Times New Roman" w:hAnsi="Times New Roman" w:cs="Times New Roman"/>
                <w:color w:val="0000FF"/>
                <w:sz w:val="20"/>
                <w:szCs w:val="20"/>
              </w:rPr>
              <w:t xml:space="preserve"> </w:t>
            </w:r>
          </w:p>
          <w:p w14:paraId="76384A48" w14:textId="28C17DA7" w:rsidR="00550EF7" w:rsidRPr="00550EF7" w:rsidRDefault="00550EF7" w:rsidP="00A201E0">
            <w:pPr>
              <w:pStyle w:val="ListParagraph"/>
              <w:numPr>
                <w:ilvl w:val="0"/>
                <w:numId w:val="1"/>
              </w:numPr>
              <w:rPr>
                <w:rFonts w:ascii="Times New Roman" w:hAnsi="Times New Roman" w:cs="Times New Roman"/>
                <w:color w:val="0000FF"/>
                <w:sz w:val="20"/>
                <w:szCs w:val="20"/>
              </w:rPr>
            </w:pPr>
            <w:r w:rsidRPr="001B0172">
              <w:rPr>
                <w:rFonts w:ascii="Times New Roman" w:hAnsi="Times New Roman" w:cs="Times New Roman"/>
                <w:color w:val="0000FF"/>
                <w:sz w:val="20"/>
                <w:szCs w:val="20"/>
              </w:rPr>
              <w:t>Submit proposed changes to the major/minor curriculum to AD (see chapter 6 of protocols)</w:t>
            </w:r>
          </w:p>
          <w:p w14:paraId="2F811703" w14:textId="3326EDB8" w:rsidR="0070613B" w:rsidRPr="001B0172" w:rsidRDefault="0070613B" w:rsidP="00A201E0">
            <w:pPr>
              <w:pStyle w:val="ListParagraph"/>
              <w:numPr>
                <w:ilvl w:val="0"/>
                <w:numId w:val="1"/>
              </w:numPr>
              <w:rPr>
                <w:rFonts w:ascii="Times New Roman" w:hAnsi="Times New Roman" w:cs="Times New Roman"/>
                <w:color w:val="0000FF"/>
                <w:sz w:val="20"/>
                <w:szCs w:val="20"/>
              </w:rPr>
            </w:pPr>
            <w:r w:rsidRPr="001B0172">
              <w:rPr>
                <w:rFonts w:ascii="Times New Roman" w:hAnsi="Times New Roman" w:cs="Times New Roman"/>
                <w:color w:val="0000FF"/>
                <w:sz w:val="20"/>
                <w:szCs w:val="20"/>
              </w:rPr>
              <w:t xml:space="preserve">Submit email confirmation if you plan to submit TT request in </w:t>
            </w:r>
            <w:r w:rsidR="009506A4" w:rsidRPr="001B0172">
              <w:rPr>
                <w:rFonts w:ascii="Times New Roman" w:hAnsi="Times New Roman" w:cs="Times New Roman"/>
                <w:color w:val="0000FF"/>
                <w:sz w:val="20"/>
                <w:szCs w:val="20"/>
              </w:rPr>
              <w:t>Feb</w:t>
            </w:r>
          </w:p>
          <w:p w14:paraId="72F3FFBC" w14:textId="639B4D31" w:rsidR="00674227" w:rsidRDefault="00674227"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Final edits to W25 schedule due to </w:t>
            </w:r>
            <w:r w:rsidR="000C55C5">
              <w:rPr>
                <w:rFonts w:ascii="Times New Roman" w:hAnsi="Times New Roman" w:cs="Times New Roman"/>
                <w:color w:val="0000FF"/>
                <w:sz w:val="20"/>
                <w:szCs w:val="20"/>
              </w:rPr>
              <w:t>OTR</w:t>
            </w:r>
          </w:p>
          <w:p w14:paraId="1C715E33" w14:textId="5053AFE3" w:rsidR="0070613B" w:rsidRDefault="00791E06"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W25</w:t>
            </w:r>
            <w:r w:rsidR="0070613B" w:rsidRPr="004B57C4">
              <w:rPr>
                <w:rFonts w:ascii="Times New Roman" w:hAnsi="Times New Roman" w:cs="Times New Roman"/>
                <w:color w:val="0000FF"/>
                <w:sz w:val="20"/>
                <w:szCs w:val="20"/>
              </w:rPr>
              <w:t xml:space="preserve"> QL contract requests due to Dean’s Office (Sue Khalipa)</w:t>
            </w:r>
          </w:p>
          <w:p w14:paraId="59F18DEF" w14:textId="2BA80CF6" w:rsidR="003B6F07" w:rsidRPr="004B57C4" w:rsidRDefault="003B6F07"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Last day to clear Spr24 and Summer 24 incompletes</w:t>
            </w:r>
          </w:p>
          <w:p w14:paraId="44379814" w14:textId="0BCBA8FE" w:rsidR="00D32016" w:rsidRPr="001B0172" w:rsidRDefault="00981F1E" w:rsidP="00A201E0">
            <w:pPr>
              <w:pStyle w:val="ListParagraph"/>
              <w:numPr>
                <w:ilvl w:val="0"/>
                <w:numId w:val="1"/>
              </w:numPr>
              <w:rPr>
                <w:rFonts w:ascii="Times New Roman" w:hAnsi="Times New Roman" w:cs="Times New Roman"/>
                <w:color w:val="0000FF"/>
                <w:sz w:val="20"/>
                <w:szCs w:val="20"/>
              </w:rPr>
            </w:pPr>
            <w:r w:rsidRPr="001B0172">
              <w:rPr>
                <w:rFonts w:ascii="Times New Roman" w:hAnsi="Times New Roman" w:cs="Times New Roman"/>
                <w:color w:val="0000FF"/>
                <w:sz w:val="20"/>
                <w:szCs w:val="20"/>
              </w:rPr>
              <w:t xml:space="preserve">Submit </w:t>
            </w:r>
            <w:r w:rsidR="00882AB8" w:rsidRPr="001B0172">
              <w:rPr>
                <w:rFonts w:ascii="Times New Roman" w:hAnsi="Times New Roman" w:cs="Times New Roman"/>
                <w:color w:val="0000FF"/>
                <w:sz w:val="20"/>
                <w:szCs w:val="20"/>
              </w:rPr>
              <w:t>Chair evaluation of s</w:t>
            </w:r>
            <w:r w:rsidR="00D32016" w:rsidRPr="001B0172">
              <w:rPr>
                <w:rFonts w:ascii="Times New Roman" w:hAnsi="Times New Roman" w:cs="Times New Roman"/>
                <w:color w:val="0000FF"/>
                <w:sz w:val="20"/>
                <w:szCs w:val="20"/>
              </w:rPr>
              <w:t xml:space="preserve">abbatical </w:t>
            </w:r>
            <w:r w:rsidR="00882AB8" w:rsidRPr="001B0172">
              <w:rPr>
                <w:rFonts w:ascii="Times New Roman" w:hAnsi="Times New Roman" w:cs="Times New Roman"/>
                <w:color w:val="0000FF"/>
                <w:sz w:val="20"/>
                <w:szCs w:val="20"/>
              </w:rPr>
              <w:t xml:space="preserve">requests </w:t>
            </w:r>
            <w:r w:rsidR="00D32016" w:rsidRPr="001B0172">
              <w:rPr>
                <w:rFonts w:ascii="Times New Roman" w:hAnsi="Times New Roman" w:cs="Times New Roman"/>
                <w:color w:val="0000FF"/>
                <w:sz w:val="20"/>
                <w:szCs w:val="20"/>
              </w:rPr>
              <w:t xml:space="preserve">to </w:t>
            </w:r>
            <w:r w:rsidR="007120F8" w:rsidRPr="001B0172">
              <w:rPr>
                <w:rFonts w:ascii="Times New Roman" w:hAnsi="Times New Roman" w:cs="Times New Roman"/>
                <w:color w:val="0000FF"/>
                <w:sz w:val="20"/>
                <w:szCs w:val="20"/>
              </w:rPr>
              <w:t>your AD</w:t>
            </w:r>
            <w:r w:rsidR="00D32016" w:rsidRPr="001B0172">
              <w:rPr>
                <w:rFonts w:ascii="Times New Roman" w:hAnsi="Times New Roman" w:cs="Times New Roman"/>
                <w:color w:val="0000FF"/>
                <w:sz w:val="20"/>
                <w:szCs w:val="20"/>
              </w:rPr>
              <w:t xml:space="preserve"> and </w:t>
            </w:r>
            <w:r w:rsidR="00EC3B5B" w:rsidRPr="001B0172">
              <w:rPr>
                <w:rFonts w:ascii="Times New Roman" w:hAnsi="Times New Roman" w:cs="Times New Roman"/>
                <w:color w:val="0000FF"/>
                <w:sz w:val="20"/>
                <w:szCs w:val="20"/>
              </w:rPr>
              <w:t xml:space="preserve">Senior Associate Provost for Research and Faculty Affairs via </w:t>
            </w:r>
            <w:r w:rsidR="00674227">
              <w:rPr>
                <w:rFonts w:ascii="Times New Roman" w:hAnsi="Times New Roman" w:cs="Times New Roman"/>
                <w:color w:val="0000FF"/>
                <w:sz w:val="20"/>
                <w:szCs w:val="20"/>
              </w:rPr>
              <w:t>Google form</w:t>
            </w:r>
          </w:p>
          <w:p w14:paraId="27732417" w14:textId="2E439875" w:rsidR="00AF51BF" w:rsidRDefault="00EA20B9"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Summer Program requests 2024</w:t>
            </w:r>
            <w:r w:rsidR="00AF51BF" w:rsidRPr="00D9281D">
              <w:rPr>
                <w:rFonts w:ascii="Times New Roman" w:hAnsi="Times New Roman" w:cs="Times New Roman"/>
                <w:color w:val="0000FF"/>
                <w:sz w:val="20"/>
                <w:szCs w:val="20"/>
              </w:rPr>
              <w:t xml:space="preserve"> courses from departments</w:t>
            </w:r>
          </w:p>
          <w:p w14:paraId="12F7A610" w14:textId="6F45340E" w:rsidR="00674227" w:rsidRDefault="00674227" w:rsidP="006E1701">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W25 schedule active in Workday</w:t>
            </w:r>
          </w:p>
          <w:p w14:paraId="43766598" w14:textId="7B5AE09E" w:rsidR="006E1701" w:rsidRDefault="006E1701" w:rsidP="006E1701">
            <w:pPr>
              <w:pStyle w:val="ListParagraph"/>
              <w:numPr>
                <w:ilvl w:val="0"/>
                <w:numId w:val="1"/>
              </w:numPr>
              <w:rPr>
                <w:rFonts w:ascii="Times New Roman" w:hAnsi="Times New Roman" w:cs="Times New Roman"/>
                <w:color w:val="0000FF"/>
                <w:sz w:val="20"/>
                <w:szCs w:val="20"/>
              </w:rPr>
            </w:pPr>
            <w:r w:rsidRPr="004B57C4">
              <w:rPr>
                <w:rFonts w:ascii="Times New Roman" w:hAnsi="Times New Roman" w:cs="Times New Roman"/>
                <w:color w:val="0000FF"/>
                <w:sz w:val="20"/>
                <w:szCs w:val="20"/>
              </w:rPr>
              <w:t xml:space="preserve">Submit updated </w:t>
            </w:r>
            <w:r w:rsidR="00EA20B9">
              <w:rPr>
                <w:rFonts w:ascii="Times New Roman" w:hAnsi="Times New Roman" w:cs="Times New Roman"/>
                <w:color w:val="0000FF"/>
                <w:sz w:val="20"/>
                <w:szCs w:val="20"/>
              </w:rPr>
              <w:t>2</w:t>
            </w:r>
            <w:r w:rsidR="009A3D80">
              <w:rPr>
                <w:rFonts w:ascii="Times New Roman" w:hAnsi="Times New Roman" w:cs="Times New Roman"/>
                <w:color w:val="0000FF"/>
                <w:sz w:val="20"/>
                <w:szCs w:val="20"/>
              </w:rPr>
              <w:t>4</w:t>
            </w:r>
            <w:r w:rsidR="00EA20B9">
              <w:rPr>
                <w:rFonts w:ascii="Times New Roman" w:hAnsi="Times New Roman" w:cs="Times New Roman"/>
                <w:color w:val="0000FF"/>
                <w:sz w:val="20"/>
                <w:szCs w:val="20"/>
              </w:rPr>
              <w:t>-2</w:t>
            </w:r>
            <w:r w:rsidR="009A3D80">
              <w:rPr>
                <w:rFonts w:ascii="Times New Roman" w:hAnsi="Times New Roman" w:cs="Times New Roman"/>
                <w:color w:val="0000FF"/>
                <w:sz w:val="20"/>
                <w:szCs w:val="20"/>
              </w:rPr>
              <w:t>5</w:t>
            </w:r>
            <w:r w:rsidRPr="004B57C4">
              <w:rPr>
                <w:rFonts w:ascii="Times New Roman" w:hAnsi="Times New Roman" w:cs="Times New Roman"/>
                <w:color w:val="0000FF"/>
                <w:sz w:val="20"/>
                <w:szCs w:val="20"/>
              </w:rPr>
              <w:t xml:space="preserve"> AYP to AD w/</w:t>
            </w:r>
            <w:r w:rsidR="00CB636F">
              <w:rPr>
                <w:rFonts w:ascii="Times New Roman" w:hAnsi="Times New Roman" w:cs="Times New Roman"/>
                <w:color w:val="0000FF"/>
                <w:sz w:val="20"/>
                <w:szCs w:val="20"/>
              </w:rPr>
              <w:t>W25</w:t>
            </w:r>
            <w:r w:rsidRPr="004B57C4">
              <w:rPr>
                <w:rFonts w:ascii="Times New Roman" w:hAnsi="Times New Roman" w:cs="Times New Roman"/>
                <w:color w:val="0000FF"/>
                <w:sz w:val="20"/>
                <w:szCs w:val="20"/>
              </w:rPr>
              <w:t xml:space="preserve"> QL’s filled in</w:t>
            </w:r>
          </w:p>
          <w:p w14:paraId="11063057" w14:textId="46009BA6" w:rsidR="00577E89" w:rsidRPr="004B57C4" w:rsidRDefault="00577E89" w:rsidP="006E1701">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Univ</w:t>
            </w:r>
            <w:r w:rsidR="00BC12B7">
              <w:rPr>
                <w:rFonts w:ascii="Times New Roman" w:hAnsi="Times New Roman" w:cs="Times New Roman"/>
                <w:color w:val="0000FF"/>
                <w:sz w:val="20"/>
                <w:szCs w:val="20"/>
              </w:rPr>
              <w:t>ersity</w:t>
            </w:r>
            <w:r>
              <w:rPr>
                <w:rFonts w:ascii="Times New Roman" w:hAnsi="Times New Roman" w:cs="Times New Roman"/>
                <w:color w:val="0000FF"/>
                <w:sz w:val="20"/>
                <w:szCs w:val="20"/>
              </w:rPr>
              <w:t xml:space="preserve"> Research Grants due to Provost’s Office</w:t>
            </w:r>
          </w:p>
          <w:p w14:paraId="23D21108" w14:textId="78E94118" w:rsidR="000E4B3E" w:rsidRPr="00791AB0" w:rsidRDefault="000E4B3E" w:rsidP="008577DB">
            <w:pPr>
              <w:pStyle w:val="ListParagraph"/>
              <w:ind w:left="162"/>
              <w:rPr>
                <w:rFonts w:ascii="Times New Roman" w:hAnsi="Times New Roman" w:cs="Times New Roman"/>
                <w:sz w:val="20"/>
                <w:szCs w:val="20"/>
              </w:rPr>
            </w:pPr>
          </w:p>
          <w:p w14:paraId="4CE42A9C" w14:textId="77777777" w:rsidR="00D53034" w:rsidRPr="00791AB0" w:rsidRDefault="000E4B3E" w:rsidP="002C602D">
            <w:pPr>
              <w:rPr>
                <w:rFonts w:ascii="Times New Roman" w:hAnsi="Times New Roman" w:cs="Times New Roman"/>
                <w:b/>
                <w:sz w:val="20"/>
                <w:szCs w:val="20"/>
              </w:rPr>
            </w:pPr>
            <w:r w:rsidRPr="00791AB0">
              <w:rPr>
                <w:rFonts w:ascii="Times New Roman" w:hAnsi="Times New Roman" w:cs="Times New Roman"/>
                <w:b/>
                <w:sz w:val="20"/>
                <w:szCs w:val="20"/>
              </w:rPr>
              <w:t>EVENTS</w:t>
            </w:r>
          </w:p>
          <w:p w14:paraId="6843802E" w14:textId="427969E3" w:rsidR="00376770" w:rsidRPr="005500AC" w:rsidRDefault="00D53034" w:rsidP="00A201E0">
            <w:pPr>
              <w:pStyle w:val="ListParagraph"/>
              <w:numPr>
                <w:ilvl w:val="0"/>
                <w:numId w:val="1"/>
              </w:numPr>
              <w:rPr>
                <w:rFonts w:ascii="Times New Roman" w:hAnsi="Times New Roman" w:cs="Times New Roman"/>
                <w:color w:val="FF0000"/>
                <w:sz w:val="20"/>
                <w:szCs w:val="20"/>
              </w:rPr>
            </w:pPr>
            <w:r w:rsidRPr="005500AC">
              <w:rPr>
                <w:rFonts w:ascii="Times New Roman" w:hAnsi="Times New Roman" w:cs="Times New Roman"/>
                <w:color w:val="FF0000"/>
                <w:sz w:val="20"/>
                <w:szCs w:val="20"/>
              </w:rPr>
              <w:t>Grand R</w:t>
            </w:r>
            <w:r w:rsidR="0063793F" w:rsidRPr="005500AC">
              <w:rPr>
                <w:rFonts w:ascii="Times New Roman" w:hAnsi="Times New Roman" w:cs="Times New Roman"/>
                <w:color w:val="FF0000"/>
                <w:sz w:val="20"/>
                <w:szCs w:val="20"/>
              </w:rPr>
              <w:t>eunion Weekend 20</w:t>
            </w:r>
            <w:r w:rsidR="00650F4E" w:rsidRPr="005500AC">
              <w:rPr>
                <w:rFonts w:ascii="Times New Roman" w:hAnsi="Times New Roman" w:cs="Times New Roman"/>
                <w:color w:val="FF0000"/>
                <w:sz w:val="20"/>
                <w:szCs w:val="20"/>
              </w:rPr>
              <w:t>2</w:t>
            </w:r>
            <w:r w:rsidR="00B6382F" w:rsidRPr="005500AC">
              <w:rPr>
                <w:rFonts w:ascii="Times New Roman" w:hAnsi="Times New Roman" w:cs="Times New Roman"/>
                <w:color w:val="FF0000"/>
                <w:sz w:val="20"/>
                <w:szCs w:val="20"/>
              </w:rPr>
              <w:t>4</w:t>
            </w:r>
          </w:p>
          <w:p w14:paraId="725972B7" w14:textId="5FA5FA4C" w:rsidR="00030454" w:rsidRPr="00030454" w:rsidRDefault="003B6F07" w:rsidP="00030454">
            <w:pPr>
              <w:pStyle w:val="ListParagraph"/>
              <w:numPr>
                <w:ilvl w:val="0"/>
                <w:numId w:val="1"/>
              </w:numPr>
              <w:rPr>
                <w:rFonts w:ascii="Times New Roman" w:hAnsi="Times New Roman" w:cs="Times New Roman"/>
                <w:color w:val="FF0000"/>
                <w:sz w:val="20"/>
                <w:szCs w:val="20"/>
              </w:rPr>
            </w:pPr>
            <w:r>
              <w:rPr>
                <w:rFonts w:ascii="Times New Roman" w:hAnsi="Times New Roman" w:cs="Times New Roman"/>
                <w:color w:val="FF0000"/>
                <w:sz w:val="20"/>
                <w:szCs w:val="20"/>
              </w:rPr>
              <w:t>ADMIN AND ACAD HOLIDAY; INDIGENOUS PEOPLES DAY</w:t>
            </w:r>
          </w:p>
          <w:p w14:paraId="398C2A85" w14:textId="5453F549" w:rsidR="00030454" w:rsidRDefault="00030454" w:rsidP="00A201E0">
            <w:pPr>
              <w:pStyle w:val="ListParagraph"/>
              <w:numPr>
                <w:ilvl w:val="0"/>
                <w:numId w:val="1"/>
              </w:numPr>
              <w:rPr>
                <w:rFonts w:ascii="Times New Roman" w:hAnsi="Times New Roman" w:cs="Times New Roman"/>
                <w:color w:val="FF0000"/>
                <w:sz w:val="20"/>
                <w:szCs w:val="20"/>
              </w:rPr>
            </w:pPr>
            <w:r>
              <w:rPr>
                <w:rFonts w:ascii="Times New Roman" w:hAnsi="Times New Roman" w:cs="Times New Roman"/>
                <w:color w:val="FF0000"/>
                <w:sz w:val="20"/>
                <w:szCs w:val="20"/>
              </w:rPr>
              <w:t>Department Manager Meeting</w:t>
            </w:r>
            <w:r w:rsidR="00ED33C7">
              <w:rPr>
                <w:rFonts w:ascii="Times New Roman" w:hAnsi="Times New Roman" w:cs="Times New Roman"/>
                <w:color w:val="FF0000"/>
                <w:sz w:val="20"/>
                <w:szCs w:val="20"/>
              </w:rPr>
              <w:t>, Lucas 126, 2pm</w:t>
            </w:r>
          </w:p>
          <w:p w14:paraId="36531F2D" w14:textId="5C04F1BB" w:rsidR="00030454" w:rsidRDefault="00030454" w:rsidP="00A201E0">
            <w:pPr>
              <w:pStyle w:val="ListParagraph"/>
              <w:numPr>
                <w:ilvl w:val="0"/>
                <w:numId w:val="1"/>
              </w:numPr>
              <w:rPr>
                <w:rFonts w:ascii="Times New Roman" w:hAnsi="Times New Roman" w:cs="Times New Roman"/>
                <w:color w:val="FF0000"/>
                <w:sz w:val="20"/>
                <w:szCs w:val="20"/>
              </w:rPr>
            </w:pPr>
            <w:r w:rsidRPr="005500AC">
              <w:rPr>
                <w:rFonts w:ascii="Times New Roman" w:hAnsi="Times New Roman" w:cs="Times New Roman"/>
                <w:color w:val="FF0000"/>
                <w:sz w:val="20"/>
                <w:szCs w:val="20"/>
              </w:rPr>
              <w:t xml:space="preserve">Council of Chairs Meeting </w:t>
            </w:r>
            <w:r>
              <w:rPr>
                <w:rFonts w:ascii="Times New Roman" w:hAnsi="Times New Roman" w:cs="Times New Roman"/>
                <w:color w:val="FF0000"/>
                <w:sz w:val="20"/>
                <w:szCs w:val="20"/>
              </w:rPr>
              <w:t>(time and location TBD)</w:t>
            </w:r>
          </w:p>
          <w:p w14:paraId="238693B4" w14:textId="453FA96A" w:rsidR="00AF51BF" w:rsidRPr="005500AC" w:rsidRDefault="00AF51BF" w:rsidP="00A201E0">
            <w:pPr>
              <w:pStyle w:val="ListParagraph"/>
              <w:numPr>
                <w:ilvl w:val="0"/>
                <w:numId w:val="1"/>
              </w:numPr>
              <w:rPr>
                <w:rFonts w:ascii="Times New Roman" w:hAnsi="Times New Roman" w:cs="Times New Roman"/>
                <w:color w:val="FF0000"/>
                <w:sz w:val="20"/>
                <w:szCs w:val="20"/>
              </w:rPr>
            </w:pPr>
            <w:r w:rsidRPr="005500AC">
              <w:rPr>
                <w:rFonts w:ascii="Times New Roman" w:hAnsi="Times New Roman" w:cs="Times New Roman"/>
                <w:color w:val="FF0000"/>
                <w:sz w:val="20"/>
                <w:szCs w:val="20"/>
              </w:rPr>
              <w:t>Undergraduate Admission Open House</w:t>
            </w:r>
          </w:p>
          <w:p w14:paraId="009958EE" w14:textId="20905476" w:rsidR="00B66AF8" w:rsidRPr="005500AC" w:rsidRDefault="00B66AF8" w:rsidP="00A201E0">
            <w:pPr>
              <w:pStyle w:val="ListParagraph"/>
              <w:numPr>
                <w:ilvl w:val="0"/>
                <w:numId w:val="1"/>
              </w:numPr>
              <w:rPr>
                <w:rFonts w:ascii="Times New Roman" w:hAnsi="Times New Roman" w:cs="Times New Roman"/>
                <w:color w:val="FF0000"/>
                <w:sz w:val="20"/>
                <w:szCs w:val="20"/>
              </w:rPr>
            </w:pPr>
          </w:p>
          <w:p w14:paraId="599775A1" w14:textId="77777777" w:rsidR="00D53034" w:rsidRPr="00791AB0" w:rsidRDefault="00D53034" w:rsidP="00D53034">
            <w:pPr>
              <w:rPr>
                <w:rFonts w:ascii="Times New Roman" w:hAnsi="Times New Roman" w:cs="Times New Roman"/>
                <w:sz w:val="20"/>
                <w:szCs w:val="20"/>
              </w:rPr>
            </w:pPr>
          </w:p>
        </w:tc>
      </w:tr>
    </w:tbl>
    <w:p w14:paraId="69ED0BCE" w14:textId="77777777" w:rsidR="003C5BE8" w:rsidRPr="00791AB0" w:rsidRDefault="003C5BE8" w:rsidP="00BD0916">
      <w:pPr>
        <w:spacing w:after="0" w:line="240" w:lineRule="auto"/>
        <w:jc w:val="center"/>
        <w:rPr>
          <w:rFonts w:ascii="Times New Roman" w:hAnsi="Times New Roman" w:cs="Times New Roman"/>
          <w:b/>
          <w:color w:val="808080" w:themeColor="background1" w:themeShade="80"/>
          <w:sz w:val="20"/>
          <w:szCs w:val="20"/>
        </w:rPr>
      </w:pPr>
    </w:p>
    <w:p w14:paraId="45EACC35" w14:textId="77777777" w:rsidR="003C5BE8" w:rsidRDefault="003C5BE8" w:rsidP="00BD0916">
      <w:pPr>
        <w:spacing w:after="0" w:line="240" w:lineRule="auto"/>
        <w:jc w:val="center"/>
        <w:rPr>
          <w:rFonts w:ascii="Times New Roman" w:hAnsi="Times New Roman" w:cs="Times New Roman"/>
          <w:b/>
          <w:color w:val="808080" w:themeColor="background1" w:themeShade="80"/>
          <w:sz w:val="20"/>
          <w:szCs w:val="20"/>
        </w:rPr>
      </w:pPr>
    </w:p>
    <w:p w14:paraId="37C7D45F" w14:textId="77777777" w:rsidR="005F4C58" w:rsidRDefault="005F4C58" w:rsidP="00BD0916">
      <w:pPr>
        <w:spacing w:after="0" w:line="240" w:lineRule="auto"/>
        <w:jc w:val="center"/>
        <w:rPr>
          <w:rFonts w:ascii="Times New Roman" w:hAnsi="Times New Roman" w:cs="Times New Roman"/>
          <w:b/>
          <w:color w:val="808080" w:themeColor="background1" w:themeShade="80"/>
          <w:sz w:val="20"/>
          <w:szCs w:val="20"/>
        </w:rPr>
      </w:pPr>
    </w:p>
    <w:p w14:paraId="7925DA49" w14:textId="77777777" w:rsidR="005F4C58" w:rsidRDefault="005F4C58" w:rsidP="00BD0916">
      <w:pPr>
        <w:spacing w:after="0" w:line="240" w:lineRule="auto"/>
        <w:jc w:val="center"/>
        <w:rPr>
          <w:rFonts w:ascii="Times New Roman" w:hAnsi="Times New Roman" w:cs="Times New Roman"/>
          <w:b/>
          <w:color w:val="808080" w:themeColor="background1" w:themeShade="80"/>
          <w:sz w:val="20"/>
          <w:szCs w:val="20"/>
        </w:rPr>
      </w:pPr>
    </w:p>
    <w:p w14:paraId="389A6846" w14:textId="082B1DE0" w:rsidR="00D65FF9" w:rsidRPr="00791AB0" w:rsidRDefault="00D65FF9" w:rsidP="00BD0916">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College of Arts and Sciences</w:t>
      </w:r>
    </w:p>
    <w:p w14:paraId="169F063F" w14:textId="77777777" w:rsidR="00D65FF9" w:rsidRPr="00791AB0" w:rsidRDefault="00D65FF9" w:rsidP="00BD0916">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Department Chair’s Timetable</w:t>
      </w:r>
    </w:p>
    <w:p w14:paraId="6DBF56EE" w14:textId="5A1B7F25" w:rsidR="00B143C8" w:rsidRPr="00791AB0" w:rsidRDefault="00BD0916" w:rsidP="00BD0916">
      <w:pPr>
        <w:spacing w:after="0" w:line="240" w:lineRule="auto"/>
        <w:ind w:left="5760"/>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 xml:space="preserve">       </w:t>
      </w:r>
      <w:r w:rsidR="00B143C8" w:rsidRPr="00791AB0">
        <w:rPr>
          <w:rFonts w:ascii="Times New Roman" w:hAnsi="Times New Roman" w:cs="Times New Roman"/>
          <w:b/>
          <w:color w:val="808080" w:themeColor="background1" w:themeShade="80"/>
          <w:sz w:val="20"/>
          <w:szCs w:val="20"/>
        </w:rPr>
        <w:t>A</w:t>
      </w:r>
      <w:r w:rsidR="00D65FF9" w:rsidRPr="00791AB0">
        <w:rPr>
          <w:rFonts w:ascii="Times New Roman" w:hAnsi="Times New Roman" w:cs="Times New Roman"/>
          <w:b/>
          <w:color w:val="808080" w:themeColor="background1" w:themeShade="80"/>
          <w:sz w:val="20"/>
          <w:szCs w:val="20"/>
        </w:rPr>
        <w:t xml:space="preserve">cademic Year </w:t>
      </w:r>
      <w:r w:rsidR="00624A6D">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4</w:t>
      </w:r>
      <w:r w:rsidR="00624A6D">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5</w:t>
      </w:r>
    </w:p>
    <w:p w14:paraId="6076E391" w14:textId="77777777" w:rsidR="00D65FF9" w:rsidRPr="00791AB0" w:rsidRDefault="00D65FF9" w:rsidP="00B143C8">
      <w:pPr>
        <w:spacing w:after="0" w:line="240" w:lineRule="auto"/>
        <w:jc w:val="center"/>
        <w:rPr>
          <w:rFonts w:ascii="Times New Roman" w:hAnsi="Times New Roman" w:cs="Times New Roman"/>
          <w:b/>
          <w:i/>
          <w:color w:val="808080" w:themeColor="background1" w:themeShade="80"/>
          <w:sz w:val="20"/>
          <w:szCs w:val="20"/>
        </w:rPr>
      </w:pPr>
      <w:r w:rsidRPr="00791AB0">
        <w:rPr>
          <w:rFonts w:ascii="Times New Roman" w:hAnsi="Times New Roman" w:cs="Times New Roman"/>
          <w:b/>
          <w:i/>
          <w:color w:val="808080" w:themeColor="background1" w:themeShade="80"/>
          <w:sz w:val="20"/>
          <w:szCs w:val="20"/>
        </w:rPr>
        <w:t>Dates are subject to change</w:t>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D0916" w:rsidRPr="00791AB0">
        <w:rPr>
          <w:rFonts w:ascii="Times New Roman" w:hAnsi="Times New Roman" w:cs="Times New Roman"/>
          <w:b/>
          <w:i/>
          <w:color w:val="808080" w:themeColor="background1" w:themeShade="80"/>
          <w:sz w:val="20"/>
          <w:szCs w:val="20"/>
        </w:rPr>
        <w:tab/>
      </w:r>
      <w:r w:rsidR="00BD0916" w:rsidRPr="00791AB0">
        <w:rPr>
          <w:rFonts w:ascii="Times New Roman" w:hAnsi="Times New Roman" w:cs="Times New Roman"/>
          <w:b/>
          <w:i/>
          <w:color w:val="808080" w:themeColor="background1" w:themeShade="80"/>
          <w:sz w:val="20"/>
          <w:szCs w:val="20"/>
        </w:rPr>
        <w:tab/>
      </w:r>
      <w:r w:rsidR="00BD0916"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r w:rsidR="00B143C8" w:rsidRPr="00791AB0">
        <w:rPr>
          <w:rFonts w:ascii="Times New Roman" w:hAnsi="Times New Roman" w:cs="Times New Roman"/>
          <w:b/>
          <w:i/>
          <w:color w:val="808080" w:themeColor="background1" w:themeShade="80"/>
          <w:sz w:val="20"/>
          <w:szCs w:val="20"/>
        </w:rPr>
        <w:tab/>
      </w:r>
    </w:p>
    <w:tbl>
      <w:tblPr>
        <w:tblStyle w:val="TableGrid"/>
        <w:tblW w:w="14687" w:type="dxa"/>
        <w:jc w:val="center"/>
        <w:tblLook w:val="04A0" w:firstRow="1" w:lastRow="0" w:firstColumn="1" w:lastColumn="0" w:noHBand="0" w:noVBand="1"/>
      </w:tblPr>
      <w:tblGrid>
        <w:gridCol w:w="7524"/>
        <w:gridCol w:w="7163"/>
      </w:tblGrid>
      <w:tr w:rsidR="00D65FF9" w:rsidRPr="00791AB0" w14:paraId="7B1B7BA7" w14:textId="77777777" w:rsidTr="008D1D61">
        <w:trPr>
          <w:jc w:val="center"/>
        </w:trPr>
        <w:tc>
          <w:tcPr>
            <w:tcW w:w="14687" w:type="dxa"/>
            <w:gridSpan w:val="2"/>
            <w:shd w:val="clear" w:color="auto" w:fill="D9D9D9" w:themeFill="background1" w:themeFillShade="D9"/>
          </w:tcPr>
          <w:p w14:paraId="4C051C4C" w14:textId="77777777" w:rsidR="00D65FF9" w:rsidRPr="00791AB0" w:rsidRDefault="00D65FF9" w:rsidP="00726A25">
            <w:pPr>
              <w:rPr>
                <w:rFonts w:ascii="Times New Roman" w:hAnsi="Times New Roman" w:cs="Times New Roman"/>
                <w:b/>
                <w:i/>
                <w:color w:val="808080" w:themeColor="background1" w:themeShade="80"/>
                <w:sz w:val="20"/>
                <w:szCs w:val="20"/>
              </w:rPr>
            </w:pPr>
            <w:r w:rsidRPr="00791AB0">
              <w:rPr>
                <w:rFonts w:ascii="Times New Roman" w:hAnsi="Times New Roman" w:cs="Times New Roman"/>
                <w:b/>
                <w:color w:val="808080" w:themeColor="background1" w:themeShade="80"/>
                <w:sz w:val="20"/>
                <w:szCs w:val="20"/>
              </w:rPr>
              <w:t>Legend</w:t>
            </w:r>
          </w:p>
        </w:tc>
      </w:tr>
      <w:tr w:rsidR="00D65FF9" w:rsidRPr="00791AB0" w14:paraId="11F58325" w14:textId="77777777" w:rsidTr="008D1D61">
        <w:trPr>
          <w:trHeight w:val="449"/>
          <w:jc w:val="center"/>
        </w:trPr>
        <w:tc>
          <w:tcPr>
            <w:tcW w:w="7524" w:type="dxa"/>
          </w:tcPr>
          <w:p w14:paraId="6863B305" w14:textId="77777777" w:rsidR="00D65FF9" w:rsidRPr="00791AB0" w:rsidRDefault="00D65FF9" w:rsidP="00726A25">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Chair’s / Director’s Deadlines</w:t>
            </w:r>
            <w:r w:rsidR="008D1D61" w:rsidRPr="00791AB0">
              <w:rPr>
                <w:rFonts w:ascii="Times New Roman" w:hAnsi="Times New Roman" w:cs="Times New Roman"/>
                <w:b/>
                <w:color w:val="0107FF"/>
                <w:sz w:val="20"/>
                <w:szCs w:val="20"/>
              </w:rPr>
              <w:t>-</w:t>
            </w:r>
            <w:r w:rsidRPr="00791AB0">
              <w:rPr>
                <w:rFonts w:ascii="Times New Roman" w:hAnsi="Times New Roman" w:cs="Times New Roman"/>
                <w:b/>
                <w:color w:val="0107FF"/>
                <w:sz w:val="20"/>
                <w:szCs w:val="20"/>
              </w:rPr>
              <w:t>Blue</w:t>
            </w:r>
          </w:p>
          <w:p w14:paraId="53D7C2AC" w14:textId="77777777" w:rsidR="00D65FF9" w:rsidRPr="00791AB0" w:rsidRDefault="00D65FF9" w:rsidP="00726A25">
            <w:pPr>
              <w:rPr>
                <w:rFonts w:ascii="Times New Roman" w:hAnsi="Times New Roman" w:cs="Times New Roman"/>
                <w:i/>
                <w:color w:val="808080" w:themeColor="background1" w:themeShade="80"/>
                <w:sz w:val="20"/>
                <w:szCs w:val="20"/>
              </w:rPr>
            </w:pPr>
            <w:r w:rsidRPr="00791AB0">
              <w:rPr>
                <w:rFonts w:ascii="Times New Roman" w:hAnsi="Times New Roman" w:cs="Times New Roman"/>
                <w:i/>
                <w:color w:val="0107FF"/>
                <w:sz w:val="20"/>
                <w:szCs w:val="20"/>
              </w:rPr>
              <w:t>All submissions are due to the Office of the Dean unless otherwise noted.</w:t>
            </w:r>
          </w:p>
        </w:tc>
        <w:tc>
          <w:tcPr>
            <w:tcW w:w="7163" w:type="dxa"/>
          </w:tcPr>
          <w:p w14:paraId="175423FE" w14:textId="77777777" w:rsidR="00D65FF9" w:rsidRPr="00791AB0" w:rsidRDefault="00D65FF9" w:rsidP="00726A25">
            <w:pPr>
              <w:rPr>
                <w:rFonts w:ascii="Times New Roman" w:hAnsi="Times New Roman" w:cs="Times New Roman"/>
                <w:color w:val="808080" w:themeColor="background1" w:themeShade="80"/>
                <w:sz w:val="20"/>
                <w:szCs w:val="20"/>
              </w:rPr>
            </w:pPr>
            <w:r w:rsidRPr="00791AB0">
              <w:rPr>
                <w:rFonts w:ascii="Times New Roman" w:hAnsi="Times New Roman" w:cs="Times New Roman"/>
                <w:color w:val="008000"/>
                <w:sz w:val="20"/>
                <w:szCs w:val="20"/>
              </w:rPr>
              <w:t>.</w:t>
            </w:r>
          </w:p>
        </w:tc>
      </w:tr>
    </w:tbl>
    <w:p w14:paraId="12B4DAF1" w14:textId="77777777" w:rsidR="00D65FF9" w:rsidRPr="00791AB0" w:rsidRDefault="00D65FF9" w:rsidP="00D65FF9">
      <w:pPr>
        <w:spacing w:after="0" w:line="240" w:lineRule="auto"/>
        <w:rPr>
          <w:rFonts w:ascii="Times New Roman" w:hAnsi="Times New Roman" w:cs="Times New Roman"/>
          <w:b/>
          <w:color w:val="808080" w:themeColor="background1" w:themeShade="80"/>
          <w:sz w:val="20"/>
          <w:szCs w:val="20"/>
        </w:rPr>
      </w:pPr>
    </w:p>
    <w:tbl>
      <w:tblPr>
        <w:tblStyle w:val="TableGrid"/>
        <w:tblW w:w="14943" w:type="dxa"/>
        <w:jc w:val="center"/>
        <w:tblLayout w:type="fixed"/>
        <w:tblLook w:val="04A0" w:firstRow="1" w:lastRow="0" w:firstColumn="1" w:lastColumn="0" w:noHBand="0" w:noVBand="1"/>
      </w:tblPr>
      <w:tblGrid>
        <w:gridCol w:w="1267"/>
        <w:gridCol w:w="6433"/>
        <w:gridCol w:w="1115"/>
        <w:gridCol w:w="6128"/>
      </w:tblGrid>
      <w:tr w:rsidR="00D65FF9" w:rsidRPr="00791AB0" w14:paraId="1F00DE47" w14:textId="77777777" w:rsidTr="00C1390E">
        <w:trPr>
          <w:trHeight w:val="253"/>
          <w:jc w:val="center"/>
        </w:trPr>
        <w:tc>
          <w:tcPr>
            <w:tcW w:w="1267" w:type="dxa"/>
          </w:tcPr>
          <w:p w14:paraId="3F400161" w14:textId="77777777" w:rsidR="00D65FF9" w:rsidRPr="00791AB0" w:rsidRDefault="00D65FF9"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Month</w:t>
            </w:r>
          </w:p>
        </w:tc>
        <w:tc>
          <w:tcPr>
            <w:tcW w:w="6433" w:type="dxa"/>
          </w:tcPr>
          <w:p w14:paraId="1581B810" w14:textId="77777777" w:rsidR="00D65FF9" w:rsidRPr="00791AB0" w:rsidRDefault="00D65FF9"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Task</w:t>
            </w:r>
          </w:p>
        </w:tc>
        <w:tc>
          <w:tcPr>
            <w:tcW w:w="7243" w:type="dxa"/>
            <w:gridSpan w:val="2"/>
          </w:tcPr>
          <w:p w14:paraId="2C7EFEC7" w14:textId="77777777" w:rsidR="00D65FF9" w:rsidRPr="00791AB0" w:rsidRDefault="00D65FF9"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Deadline/Events</w:t>
            </w:r>
          </w:p>
        </w:tc>
      </w:tr>
      <w:tr w:rsidR="00393944" w:rsidRPr="00791AB0" w14:paraId="17CC01C1" w14:textId="77777777" w:rsidTr="00522630">
        <w:trPr>
          <w:cantSplit/>
          <w:trHeight w:val="4752"/>
          <w:jc w:val="center"/>
        </w:trPr>
        <w:tc>
          <w:tcPr>
            <w:tcW w:w="1267" w:type="dxa"/>
          </w:tcPr>
          <w:p w14:paraId="7F5C164B" w14:textId="77777777" w:rsidR="003D5AA5" w:rsidRPr="00791AB0" w:rsidRDefault="006B5E8A" w:rsidP="00CA7277">
            <w:pPr>
              <w:rPr>
                <w:rFonts w:ascii="Times New Roman" w:hAnsi="Times New Roman" w:cs="Times New Roman"/>
                <w:color w:val="000000" w:themeColor="text1"/>
                <w:sz w:val="20"/>
                <w:szCs w:val="20"/>
              </w:rPr>
            </w:pPr>
            <w:r w:rsidRPr="00791AB0">
              <w:br w:type="page"/>
            </w:r>
            <w:r w:rsidR="00393944" w:rsidRPr="00791AB0">
              <w:rPr>
                <w:rFonts w:ascii="Times New Roman" w:hAnsi="Times New Roman" w:cs="Times New Roman"/>
                <w:color w:val="000000" w:themeColor="text1"/>
                <w:sz w:val="20"/>
                <w:szCs w:val="20"/>
              </w:rPr>
              <w:t xml:space="preserve">November </w:t>
            </w:r>
          </w:p>
          <w:p w14:paraId="0AD0268C" w14:textId="226D9500" w:rsidR="00393944" w:rsidRPr="00791AB0" w:rsidRDefault="00393944" w:rsidP="00BB7A25">
            <w:pPr>
              <w:rPr>
                <w:rFonts w:ascii="Times New Roman" w:hAnsi="Times New Roman" w:cs="Times New Roman"/>
                <w:color w:val="808080" w:themeColor="background1" w:themeShade="80"/>
                <w:sz w:val="20"/>
                <w:szCs w:val="20"/>
              </w:rPr>
            </w:pPr>
            <w:r w:rsidRPr="00791AB0">
              <w:rPr>
                <w:rFonts w:ascii="Times New Roman" w:hAnsi="Times New Roman" w:cs="Times New Roman"/>
                <w:color w:val="000000" w:themeColor="text1"/>
                <w:sz w:val="20"/>
                <w:szCs w:val="20"/>
              </w:rPr>
              <w:t>20</w:t>
            </w:r>
            <w:r w:rsidR="002D144B">
              <w:rPr>
                <w:rFonts w:ascii="Times New Roman" w:hAnsi="Times New Roman" w:cs="Times New Roman"/>
                <w:color w:val="000000" w:themeColor="text1"/>
                <w:sz w:val="20"/>
                <w:szCs w:val="20"/>
              </w:rPr>
              <w:t>2</w:t>
            </w:r>
            <w:r w:rsidR="00144B5F">
              <w:rPr>
                <w:rFonts w:ascii="Times New Roman" w:hAnsi="Times New Roman" w:cs="Times New Roman"/>
                <w:color w:val="000000" w:themeColor="text1"/>
                <w:sz w:val="20"/>
                <w:szCs w:val="20"/>
              </w:rPr>
              <w:t>4</w:t>
            </w:r>
          </w:p>
        </w:tc>
        <w:tc>
          <w:tcPr>
            <w:tcW w:w="6433" w:type="dxa"/>
          </w:tcPr>
          <w:p w14:paraId="6E638087" w14:textId="77777777" w:rsidR="00C65331" w:rsidRPr="00791AB0" w:rsidRDefault="00C65331" w:rsidP="008733F2">
            <w:pPr>
              <w:numPr>
                <w:ilvl w:val="0"/>
                <w:numId w:val="6"/>
              </w:numPr>
              <w:rPr>
                <w:rFonts w:ascii="Times New Roman" w:hAnsi="Times New Roman" w:cs="Times New Roman"/>
                <w:sz w:val="20"/>
                <w:szCs w:val="20"/>
              </w:rPr>
            </w:pPr>
            <w:r w:rsidRPr="00791AB0">
              <w:rPr>
                <w:rFonts w:ascii="Times New Roman" w:hAnsi="Times New Roman" w:cs="Times New Roman"/>
                <w:sz w:val="20"/>
                <w:szCs w:val="20"/>
              </w:rPr>
              <w:t>AD Discussions</w:t>
            </w:r>
          </w:p>
          <w:p w14:paraId="7A46B9AB" w14:textId="29AB7D0D" w:rsidR="00C65331" w:rsidRPr="00791AB0" w:rsidRDefault="00C65331" w:rsidP="008733F2">
            <w:pPr>
              <w:numPr>
                <w:ilvl w:val="1"/>
                <w:numId w:val="6"/>
              </w:numPr>
              <w:rPr>
                <w:rFonts w:ascii="Times New Roman" w:hAnsi="Times New Roman" w:cs="Times New Roman"/>
                <w:sz w:val="20"/>
                <w:szCs w:val="20"/>
              </w:rPr>
            </w:pPr>
            <w:r w:rsidRPr="00791AB0">
              <w:rPr>
                <w:rFonts w:ascii="Times New Roman" w:hAnsi="Times New Roman" w:cs="Times New Roman"/>
                <w:sz w:val="20"/>
                <w:szCs w:val="20"/>
              </w:rPr>
              <w:t>Discuss draft annual evals</w:t>
            </w:r>
            <w:r w:rsidR="00136CCB" w:rsidRPr="00791AB0">
              <w:rPr>
                <w:rFonts w:ascii="Times New Roman" w:hAnsi="Times New Roman" w:cs="Times New Roman"/>
                <w:sz w:val="20"/>
                <w:szCs w:val="20"/>
              </w:rPr>
              <w:t xml:space="preserve"> for year 2</w:t>
            </w:r>
            <w:r w:rsidR="005500AC" w:rsidRPr="005500AC">
              <w:rPr>
                <w:rFonts w:ascii="Times New Roman" w:hAnsi="Times New Roman" w:cs="Times New Roman"/>
                <w:sz w:val="20"/>
                <w:szCs w:val="20"/>
                <w:vertAlign w:val="superscript"/>
              </w:rPr>
              <w:t>nd</w:t>
            </w:r>
            <w:r w:rsidR="005500AC">
              <w:rPr>
                <w:rFonts w:ascii="Times New Roman" w:hAnsi="Times New Roman" w:cs="Times New Roman"/>
                <w:sz w:val="20"/>
                <w:szCs w:val="20"/>
              </w:rPr>
              <w:t xml:space="preserve"> year</w:t>
            </w:r>
            <w:r w:rsidR="00136CCB" w:rsidRPr="00791AB0">
              <w:rPr>
                <w:rFonts w:ascii="Times New Roman" w:hAnsi="Times New Roman" w:cs="Times New Roman"/>
                <w:sz w:val="20"/>
                <w:szCs w:val="20"/>
              </w:rPr>
              <w:t xml:space="preserve"> tenure track faculty</w:t>
            </w:r>
            <w:r w:rsidR="00281FA5">
              <w:rPr>
                <w:rFonts w:ascii="Times New Roman" w:hAnsi="Times New Roman" w:cs="Times New Roman"/>
                <w:sz w:val="20"/>
                <w:szCs w:val="20"/>
              </w:rPr>
              <w:t xml:space="preserve">, Assistant and (some) </w:t>
            </w:r>
            <w:r w:rsidR="00791E06">
              <w:rPr>
                <w:rFonts w:ascii="Times New Roman" w:hAnsi="Times New Roman" w:cs="Times New Roman"/>
                <w:sz w:val="20"/>
                <w:szCs w:val="20"/>
              </w:rPr>
              <w:t>Assoc. Teaching Prof</w:t>
            </w:r>
            <w:r w:rsidR="00281FA5">
              <w:rPr>
                <w:rFonts w:ascii="Times New Roman" w:hAnsi="Times New Roman" w:cs="Times New Roman"/>
                <w:sz w:val="20"/>
                <w:szCs w:val="20"/>
              </w:rPr>
              <w:t>s,</w:t>
            </w:r>
            <w:r w:rsidR="005500AC">
              <w:rPr>
                <w:rFonts w:ascii="Times New Roman" w:hAnsi="Times New Roman" w:cs="Times New Roman"/>
                <w:sz w:val="20"/>
                <w:szCs w:val="20"/>
              </w:rPr>
              <w:t xml:space="preserve"> and </w:t>
            </w:r>
            <w:r w:rsidR="00281FA5">
              <w:rPr>
                <w:rFonts w:ascii="Times New Roman" w:hAnsi="Times New Roman" w:cs="Times New Roman"/>
                <w:sz w:val="20"/>
                <w:szCs w:val="20"/>
              </w:rPr>
              <w:t>2</w:t>
            </w:r>
            <w:r w:rsidR="00281FA5" w:rsidRPr="00281FA5">
              <w:rPr>
                <w:rFonts w:ascii="Times New Roman" w:hAnsi="Times New Roman" w:cs="Times New Roman"/>
                <w:sz w:val="20"/>
                <w:szCs w:val="20"/>
                <w:vertAlign w:val="superscript"/>
              </w:rPr>
              <w:t>nd</w:t>
            </w:r>
            <w:r w:rsidR="00281FA5">
              <w:rPr>
                <w:rFonts w:ascii="Times New Roman" w:hAnsi="Times New Roman" w:cs="Times New Roman"/>
                <w:sz w:val="20"/>
                <w:szCs w:val="20"/>
              </w:rPr>
              <w:t xml:space="preserve"> and 3</w:t>
            </w:r>
            <w:r w:rsidR="00281FA5" w:rsidRPr="00281FA5">
              <w:rPr>
                <w:rFonts w:ascii="Times New Roman" w:hAnsi="Times New Roman" w:cs="Times New Roman"/>
                <w:sz w:val="20"/>
                <w:szCs w:val="20"/>
                <w:vertAlign w:val="superscript"/>
              </w:rPr>
              <w:t>rd</w:t>
            </w:r>
            <w:r w:rsidR="00281FA5">
              <w:rPr>
                <w:rFonts w:ascii="Times New Roman" w:hAnsi="Times New Roman" w:cs="Times New Roman"/>
                <w:sz w:val="20"/>
                <w:szCs w:val="20"/>
              </w:rPr>
              <w:t xml:space="preserve"> year </w:t>
            </w:r>
            <w:r w:rsidR="005500AC">
              <w:rPr>
                <w:rFonts w:ascii="Times New Roman" w:hAnsi="Times New Roman" w:cs="Times New Roman"/>
                <w:sz w:val="20"/>
                <w:szCs w:val="20"/>
              </w:rPr>
              <w:t>Lecturers</w:t>
            </w:r>
            <w:r w:rsidR="00281FA5">
              <w:rPr>
                <w:rFonts w:ascii="Times New Roman" w:hAnsi="Times New Roman" w:cs="Times New Roman"/>
                <w:sz w:val="20"/>
                <w:szCs w:val="20"/>
              </w:rPr>
              <w:t xml:space="preserve"> and cycle evals for Lecturers</w:t>
            </w:r>
          </w:p>
          <w:p w14:paraId="064DD46E" w14:textId="7BF85204" w:rsidR="00C65331" w:rsidRPr="00791AB0" w:rsidRDefault="00C65331" w:rsidP="008733F2">
            <w:pPr>
              <w:numPr>
                <w:ilvl w:val="1"/>
                <w:numId w:val="6"/>
              </w:numPr>
              <w:rPr>
                <w:rFonts w:ascii="Times New Roman" w:hAnsi="Times New Roman" w:cs="Times New Roman"/>
                <w:sz w:val="20"/>
                <w:szCs w:val="20"/>
              </w:rPr>
            </w:pPr>
            <w:r w:rsidRPr="00791AB0">
              <w:rPr>
                <w:rFonts w:ascii="Times New Roman" w:hAnsi="Times New Roman" w:cs="Times New Roman"/>
                <w:sz w:val="20"/>
                <w:szCs w:val="20"/>
              </w:rPr>
              <w:t xml:space="preserve">Discuss low-enrolled </w:t>
            </w:r>
            <w:r w:rsidR="00CB636F">
              <w:rPr>
                <w:rFonts w:ascii="Times New Roman" w:hAnsi="Times New Roman" w:cs="Times New Roman"/>
                <w:sz w:val="20"/>
                <w:szCs w:val="20"/>
              </w:rPr>
              <w:t>W25</w:t>
            </w:r>
            <w:r w:rsidRPr="00791AB0">
              <w:rPr>
                <w:rFonts w:ascii="Times New Roman" w:hAnsi="Times New Roman" w:cs="Times New Roman"/>
                <w:sz w:val="20"/>
                <w:szCs w:val="20"/>
              </w:rPr>
              <w:t xml:space="preserve"> classes</w:t>
            </w:r>
            <w:r w:rsidR="00136CCB" w:rsidRPr="00791AB0">
              <w:rPr>
                <w:rFonts w:ascii="Times New Roman" w:hAnsi="Times New Roman" w:cs="Times New Roman"/>
                <w:sz w:val="20"/>
                <w:szCs w:val="20"/>
              </w:rPr>
              <w:t>- cancel or move?</w:t>
            </w:r>
          </w:p>
          <w:p w14:paraId="72DB2473" w14:textId="77777777" w:rsidR="00C65331" w:rsidRPr="00791AB0" w:rsidRDefault="00C65331" w:rsidP="00C65331">
            <w:pPr>
              <w:rPr>
                <w:rFonts w:ascii="Times New Roman" w:hAnsi="Times New Roman" w:cs="Times New Roman"/>
                <w:sz w:val="20"/>
                <w:szCs w:val="20"/>
              </w:rPr>
            </w:pPr>
          </w:p>
          <w:p w14:paraId="5C123B39" w14:textId="77777777" w:rsidR="00C65331" w:rsidRPr="00791AB0" w:rsidRDefault="00C65331" w:rsidP="008733F2">
            <w:pPr>
              <w:numPr>
                <w:ilvl w:val="0"/>
                <w:numId w:val="6"/>
              </w:numPr>
              <w:rPr>
                <w:rFonts w:ascii="Times New Roman" w:hAnsi="Times New Roman" w:cs="Times New Roman"/>
                <w:sz w:val="20"/>
                <w:szCs w:val="20"/>
              </w:rPr>
            </w:pPr>
            <w:r w:rsidRPr="00791AB0">
              <w:rPr>
                <w:rFonts w:ascii="Times New Roman" w:hAnsi="Times New Roman" w:cs="Times New Roman"/>
                <w:sz w:val="20"/>
                <w:szCs w:val="20"/>
              </w:rPr>
              <w:t>Department Discussions</w:t>
            </w:r>
          </w:p>
          <w:p w14:paraId="4276E5D4" w14:textId="23FB5DB4" w:rsidR="00C65331" w:rsidRDefault="00C65331" w:rsidP="008733F2">
            <w:pPr>
              <w:numPr>
                <w:ilvl w:val="1"/>
                <w:numId w:val="6"/>
              </w:numPr>
              <w:rPr>
                <w:rFonts w:ascii="Times New Roman" w:hAnsi="Times New Roman" w:cs="Times New Roman"/>
                <w:sz w:val="20"/>
                <w:szCs w:val="20"/>
              </w:rPr>
            </w:pPr>
            <w:r w:rsidRPr="00791AB0">
              <w:rPr>
                <w:rFonts w:ascii="Times New Roman" w:hAnsi="Times New Roman" w:cs="Times New Roman"/>
                <w:sz w:val="20"/>
                <w:szCs w:val="20"/>
              </w:rPr>
              <w:t>Work on evaluations of all probationary faculty</w:t>
            </w:r>
            <w:r w:rsidR="005500AC">
              <w:rPr>
                <w:rFonts w:ascii="Times New Roman" w:hAnsi="Times New Roman" w:cs="Times New Roman"/>
                <w:sz w:val="20"/>
                <w:szCs w:val="20"/>
              </w:rPr>
              <w:t xml:space="preserve"> and Lecturers</w:t>
            </w:r>
          </w:p>
          <w:p w14:paraId="2EB6980C" w14:textId="535B8A3A" w:rsidR="00FF7C87" w:rsidRPr="00791AB0" w:rsidRDefault="00FF7C87" w:rsidP="008733F2">
            <w:pPr>
              <w:numPr>
                <w:ilvl w:val="1"/>
                <w:numId w:val="6"/>
              </w:numPr>
              <w:rPr>
                <w:rFonts w:ascii="Times New Roman" w:hAnsi="Times New Roman" w:cs="Times New Roman"/>
                <w:sz w:val="20"/>
                <w:szCs w:val="20"/>
              </w:rPr>
            </w:pPr>
            <w:r>
              <w:rPr>
                <w:rFonts w:ascii="Times New Roman" w:hAnsi="Times New Roman" w:cs="Times New Roman"/>
                <w:sz w:val="20"/>
                <w:szCs w:val="20"/>
              </w:rPr>
              <w:t xml:space="preserve">Start discussions about </w:t>
            </w:r>
            <w:r w:rsidR="00F753E0">
              <w:rPr>
                <w:rFonts w:ascii="Times New Roman" w:hAnsi="Times New Roman" w:cs="Times New Roman"/>
                <w:sz w:val="20"/>
                <w:szCs w:val="20"/>
              </w:rPr>
              <w:t>2</w:t>
            </w:r>
            <w:r w:rsidR="009A3D80">
              <w:rPr>
                <w:rFonts w:ascii="Times New Roman" w:hAnsi="Times New Roman" w:cs="Times New Roman"/>
                <w:sz w:val="20"/>
                <w:szCs w:val="20"/>
              </w:rPr>
              <w:t>5</w:t>
            </w:r>
            <w:r w:rsidR="00F753E0">
              <w:rPr>
                <w:rFonts w:ascii="Times New Roman" w:hAnsi="Times New Roman" w:cs="Times New Roman"/>
                <w:sz w:val="20"/>
                <w:szCs w:val="20"/>
              </w:rPr>
              <w:t>-2</w:t>
            </w:r>
            <w:r w:rsidR="009A3D80">
              <w:rPr>
                <w:rFonts w:ascii="Times New Roman" w:hAnsi="Times New Roman" w:cs="Times New Roman"/>
                <w:sz w:val="20"/>
                <w:szCs w:val="20"/>
              </w:rPr>
              <w:t>6</w:t>
            </w:r>
            <w:r>
              <w:rPr>
                <w:rFonts w:ascii="Times New Roman" w:hAnsi="Times New Roman" w:cs="Times New Roman"/>
                <w:sz w:val="20"/>
                <w:szCs w:val="20"/>
              </w:rPr>
              <w:t xml:space="preserve"> teaching schedules</w:t>
            </w:r>
          </w:p>
          <w:p w14:paraId="665BD3F9" w14:textId="77777777" w:rsidR="00C65331" w:rsidRPr="00791AB0" w:rsidRDefault="00C65331" w:rsidP="00C65331">
            <w:pPr>
              <w:rPr>
                <w:rFonts w:ascii="Times New Roman" w:hAnsi="Times New Roman" w:cs="Times New Roman"/>
                <w:sz w:val="20"/>
                <w:szCs w:val="20"/>
              </w:rPr>
            </w:pPr>
          </w:p>
          <w:p w14:paraId="6BDFEF1D" w14:textId="46CA0E1B" w:rsidR="00C65331" w:rsidRPr="00791AB0" w:rsidRDefault="006B508B" w:rsidP="008733F2">
            <w:pPr>
              <w:numPr>
                <w:ilvl w:val="0"/>
                <w:numId w:val="6"/>
              </w:numPr>
              <w:rPr>
                <w:rFonts w:ascii="Times New Roman" w:hAnsi="Times New Roman" w:cs="Times New Roman"/>
                <w:sz w:val="20"/>
                <w:szCs w:val="20"/>
              </w:rPr>
            </w:pPr>
            <w:r>
              <w:rPr>
                <w:rFonts w:ascii="Times New Roman" w:hAnsi="Times New Roman" w:cs="Times New Roman"/>
                <w:sz w:val="20"/>
                <w:szCs w:val="20"/>
              </w:rPr>
              <w:t>Department Manager</w:t>
            </w:r>
            <w:r w:rsidR="00C65331" w:rsidRPr="00791AB0">
              <w:rPr>
                <w:rFonts w:ascii="Times New Roman" w:hAnsi="Times New Roman" w:cs="Times New Roman"/>
                <w:sz w:val="20"/>
                <w:szCs w:val="20"/>
              </w:rPr>
              <w:t xml:space="preserve"> Discussions</w:t>
            </w:r>
          </w:p>
          <w:p w14:paraId="08E52ED0" w14:textId="77777777" w:rsidR="00C65331" w:rsidRPr="00791AB0" w:rsidRDefault="00C65331" w:rsidP="008733F2">
            <w:pPr>
              <w:numPr>
                <w:ilvl w:val="1"/>
                <w:numId w:val="6"/>
              </w:numPr>
              <w:rPr>
                <w:rFonts w:ascii="Times New Roman" w:hAnsi="Times New Roman" w:cs="Times New Roman"/>
                <w:sz w:val="20"/>
                <w:szCs w:val="20"/>
              </w:rPr>
            </w:pPr>
            <w:r w:rsidRPr="00791AB0">
              <w:rPr>
                <w:rFonts w:ascii="Times New Roman" w:hAnsi="Times New Roman" w:cs="Times New Roman"/>
                <w:sz w:val="20"/>
                <w:szCs w:val="20"/>
              </w:rPr>
              <w:t>Review and revise spring course schedule</w:t>
            </w:r>
          </w:p>
          <w:p w14:paraId="5B419E07" w14:textId="79D2BBD1" w:rsidR="00C65331" w:rsidRPr="00791AB0" w:rsidRDefault="00C65331" w:rsidP="008733F2">
            <w:pPr>
              <w:numPr>
                <w:ilvl w:val="1"/>
                <w:numId w:val="6"/>
              </w:numPr>
              <w:rPr>
                <w:rFonts w:ascii="Times New Roman" w:hAnsi="Times New Roman" w:cs="Times New Roman"/>
                <w:sz w:val="20"/>
                <w:szCs w:val="20"/>
              </w:rPr>
            </w:pPr>
            <w:r w:rsidRPr="00791AB0">
              <w:rPr>
                <w:rFonts w:ascii="Times New Roman" w:hAnsi="Times New Roman" w:cs="Times New Roman"/>
                <w:sz w:val="20"/>
                <w:szCs w:val="20"/>
              </w:rPr>
              <w:t>Post QL ads for spring</w:t>
            </w:r>
            <w:r w:rsidR="008733F2">
              <w:rPr>
                <w:rFonts w:ascii="Times New Roman" w:hAnsi="Times New Roman" w:cs="Times New Roman"/>
                <w:sz w:val="20"/>
                <w:szCs w:val="20"/>
              </w:rPr>
              <w:t xml:space="preserve"> in Workday</w:t>
            </w:r>
          </w:p>
          <w:p w14:paraId="7F5862C8" w14:textId="57D30C3D" w:rsidR="00C65331" w:rsidRPr="00791AB0" w:rsidRDefault="00BF13F8" w:rsidP="008733F2">
            <w:pPr>
              <w:numPr>
                <w:ilvl w:val="1"/>
                <w:numId w:val="6"/>
              </w:numPr>
              <w:rPr>
                <w:rFonts w:ascii="Times New Roman" w:hAnsi="Times New Roman" w:cs="Times New Roman"/>
                <w:sz w:val="20"/>
                <w:szCs w:val="20"/>
              </w:rPr>
            </w:pPr>
            <w:r w:rsidRPr="00791AB0">
              <w:rPr>
                <w:rFonts w:ascii="Times New Roman" w:hAnsi="Times New Roman" w:cs="Times New Roman"/>
                <w:sz w:val="20"/>
                <w:szCs w:val="20"/>
              </w:rPr>
              <w:t>Undergraduate Bulletin 202</w:t>
            </w:r>
            <w:r w:rsidR="009A3D80">
              <w:rPr>
                <w:rFonts w:ascii="Times New Roman" w:hAnsi="Times New Roman" w:cs="Times New Roman"/>
                <w:sz w:val="20"/>
                <w:szCs w:val="20"/>
              </w:rPr>
              <w:t>5</w:t>
            </w:r>
            <w:r w:rsidRPr="00791AB0">
              <w:rPr>
                <w:rFonts w:ascii="Times New Roman" w:hAnsi="Times New Roman" w:cs="Times New Roman"/>
                <w:sz w:val="20"/>
                <w:szCs w:val="20"/>
              </w:rPr>
              <w:t>-2</w:t>
            </w:r>
            <w:r w:rsidR="009A3D80">
              <w:rPr>
                <w:rFonts w:ascii="Times New Roman" w:hAnsi="Times New Roman" w:cs="Times New Roman"/>
                <w:sz w:val="20"/>
                <w:szCs w:val="20"/>
              </w:rPr>
              <w:t>6</w:t>
            </w:r>
            <w:r w:rsidR="00C65331" w:rsidRPr="00791AB0">
              <w:rPr>
                <w:rFonts w:ascii="Times New Roman" w:hAnsi="Times New Roman" w:cs="Times New Roman"/>
                <w:sz w:val="20"/>
                <w:szCs w:val="20"/>
              </w:rPr>
              <w:t xml:space="preserve"> updates</w:t>
            </w:r>
          </w:p>
          <w:p w14:paraId="7CD2969A" w14:textId="0509EEEB" w:rsidR="00C65331" w:rsidRDefault="00C65331" w:rsidP="008733F2">
            <w:pPr>
              <w:numPr>
                <w:ilvl w:val="1"/>
                <w:numId w:val="6"/>
              </w:numPr>
              <w:rPr>
                <w:rFonts w:ascii="Times New Roman" w:hAnsi="Times New Roman" w:cs="Times New Roman"/>
                <w:sz w:val="20"/>
                <w:szCs w:val="20"/>
              </w:rPr>
            </w:pPr>
            <w:r w:rsidRPr="00791AB0">
              <w:rPr>
                <w:rFonts w:ascii="Times New Roman" w:hAnsi="Times New Roman" w:cs="Times New Roman"/>
                <w:sz w:val="20"/>
                <w:szCs w:val="20"/>
              </w:rPr>
              <w:t>Track budget after 10th of the month</w:t>
            </w:r>
            <w:r w:rsidR="008733F2">
              <w:rPr>
                <w:rFonts w:ascii="Times New Roman" w:hAnsi="Times New Roman" w:cs="Times New Roman"/>
                <w:sz w:val="20"/>
                <w:szCs w:val="20"/>
              </w:rPr>
              <w:t xml:space="preserve"> in Workday</w:t>
            </w:r>
          </w:p>
          <w:p w14:paraId="55F3D44F" w14:textId="77777777" w:rsidR="008733F2" w:rsidRPr="00791AB0" w:rsidRDefault="008733F2" w:rsidP="008733F2">
            <w:pPr>
              <w:numPr>
                <w:ilvl w:val="1"/>
                <w:numId w:val="6"/>
              </w:numPr>
              <w:rPr>
                <w:rFonts w:ascii="Times New Roman" w:hAnsi="Times New Roman" w:cs="Times New Roman"/>
                <w:sz w:val="20"/>
                <w:szCs w:val="20"/>
              </w:rPr>
            </w:pPr>
            <w:r>
              <w:rPr>
                <w:rFonts w:ascii="Times New Roman" w:hAnsi="Times New Roman" w:cs="Times New Roman"/>
                <w:sz w:val="20"/>
                <w:szCs w:val="20"/>
              </w:rPr>
              <w:t>Ensure all Workday expense reports are submitted and approved</w:t>
            </w:r>
          </w:p>
          <w:p w14:paraId="35E88D34" w14:textId="77777777" w:rsidR="00C65331" w:rsidRPr="00791AB0" w:rsidRDefault="00136CCB" w:rsidP="008733F2">
            <w:pPr>
              <w:numPr>
                <w:ilvl w:val="1"/>
                <w:numId w:val="6"/>
              </w:numPr>
              <w:rPr>
                <w:rFonts w:ascii="Times New Roman" w:hAnsi="Times New Roman" w:cs="Times New Roman"/>
                <w:sz w:val="20"/>
                <w:szCs w:val="20"/>
              </w:rPr>
            </w:pPr>
            <w:r w:rsidRPr="00791AB0">
              <w:rPr>
                <w:rFonts w:ascii="Times New Roman" w:hAnsi="Times New Roman" w:cs="Times New Roman"/>
                <w:sz w:val="20"/>
                <w:szCs w:val="20"/>
              </w:rPr>
              <w:t>E</w:t>
            </w:r>
            <w:r w:rsidR="00C65331" w:rsidRPr="00791AB0">
              <w:rPr>
                <w:rFonts w:ascii="Times New Roman" w:hAnsi="Times New Roman" w:cs="Times New Roman"/>
                <w:sz w:val="20"/>
                <w:szCs w:val="20"/>
              </w:rPr>
              <w:t>nsure AYP is accurate and submitted</w:t>
            </w:r>
          </w:p>
          <w:p w14:paraId="357DD617" w14:textId="77777777" w:rsidR="00C65331" w:rsidRPr="00791AB0" w:rsidRDefault="00C65331" w:rsidP="00C65331">
            <w:pPr>
              <w:rPr>
                <w:rFonts w:ascii="Times New Roman" w:hAnsi="Times New Roman" w:cs="Times New Roman"/>
                <w:sz w:val="20"/>
                <w:szCs w:val="20"/>
              </w:rPr>
            </w:pPr>
          </w:p>
          <w:p w14:paraId="378AEDCC" w14:textId="77777777" w:rsidR="00C65331" w:rsidRPr="00791AB0" w:rsidRDefault="00C65331" w:rsidP="008733F2">
            <w:pPr>
              <w:numPr>
                <w:ilvl w:val="0"/>
                <w:numId w:val="6"/>
              </w:numPr>
              <w:rPr>
                <w:rFonts w:ascii="Times New Roman" w:hAnsi="Times New Roman" w:cs="Times New Roman"/>
                <w:sz w:val="20"/>
                <w:szCs w:val="20"/>
              </w:rPr>
            </w:pPr>
            <w:r w:rsidRPr="00791AB0">
              <w:rPr>
                <w:rFonts w:ascii="Times New Roman" w:hAnsi="Times New Roman" w:cs="Times New Roman"/>
                <w:sz w:val="20"/>
                <w:szCs w:val="20"/>
              </w:rPr>
              <w:t>Registrar contact</w:t>
            </w:r>
          </w:p>
          <w:p w14:paraId="67D182D9" w14:textId="0EC11818" w:rsidR="00393944" w:rsidRPr="00791AB0" w:rsidRDefault="00C65331" w:rsidP="008733F2">
            <w:pPr>
              <w:pStyle w:val="ListParagraph"/>
              <w:numPr>
                <w:ilvl w:val="1"/>
                <w:numId w:val="6"/>
              </w:numPr>
              <w:rPr>
                <w:rFonts w:ascii="Times New Roman" w:hAnsi="Times New Roman" w:cs="Times New Roman"/>
                <w:sz w:val="20"/>
                <w:szCs w:val="20"/>
              </w:rPr>
            </w:pPr>
            <w:r w:rsidRPr="00791AB0">
              <w:rPr>
                <w:rFonts w:ascii="Times New Roman" w:hAnsi="Times New Roman" w:cs="Times New Roman"/>
                <w:sz w:val="20"/>
                <w:szCs w:val="20"/>
              </w:rPr>
              <w:t xml:space="preserve">Ensure schedule is ready for </w:t>
            </w:r>
            <w:r w:rsidR="002D5417">
              <w:rPr>
                <w:rFonts w:ascii="Times New Roman" w:hAnsi="Times New Roman" w:cs="Times New Roman"/>
                <w:sz w:val="20"/>
                <w:szCs w:val="20"/>
              </w:rPr>
              <w:t>W25</w:t>
            </w:r>
            <w:r w:rsidRPr="00791AB0">
              <w:rPr>
                <w:rFonts w:ascii="Times New Roman" w:hAnsi="Times New Roman" w:cs="Times New Roman"/>
                <w:sz w:val="20"/>
                <w:szCs w:val="20"/>
              </w:rPr>
              <w:t xml:space="preserve"> registration</w:t>
            </w:r>
          </w:p>
        </w:tc>
        <w:tc>
          <w:tcPr>
            <w:tcW w:w="1115" w:type="dxa"/>
            <w:tcBorders>
              <w:bottom w:val="single" w:sz="4" w:space="0" w:color="auto"/>
              <w:right w:val="nil"/>
            </w:tcBorders>
          </w:tcPr>
          <w:p w14:paraId="6B95B391" w14:textId="77777777" w:rsidR="000E4B3E" w:rsidRPr="00791AB0" w:rsidRDefault="000E4B3E" w:rsidP="00726A25">
            <w:pPr>
              <w:rPr>
                <w:rFonts w:ascii="Times New Roman" w:hAnsi="Times New Roman" w:cs="Times New Roman"/>
                <w:color w:val="008000"/>
                <w:sz w:val="20"/>
                <w:szCs w:val="20"/>
              </w:rPr>
            </w:pPr>
          </w:p>
          <w:p w14:paraId="552AEF9F" w14:textId="76DA6EE4" w:rsidR="0083591B" w:rsidRPr="00791AB0" w:rsidRDefault="00822B3B" w:rsidP="00393944">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Nov </w:t>
            </w:r>
            <w:r w:rsidR="00102A17">
              <w:rPr>
                <w:rFonts w:ascii="Times New Roman" w:hAnsi="Times New Roman" w:cs="Times New Roman"/>
                <w:color w:val="0000FF"/>
                <w:sz w:val="20"/>
                <w:szCs w:val="20"/>
              </w:rPr>
              <w:t>1</w:t>
            </w:r>
          </w:p>
          <w:p w14:paraId="6B37967A" w14:textId="77777777" w:rsidR="007F44DF" w:rsidRPr="00791AB0" w:rsidRDefault="007F44DF" w:rsidP="00393944">
            <w:pPr>
              <w:rPr>
                <w:rFonts w:ascii="Times New Roman" w:hAnsi="Times New Roman" w:cs="Times New Roman"/>
                <w:color w:val="0107FF"/>
                <w:sz w:val="20"/>
                <w:szCs w:val="20"/>
              </w:rPr>
            </w:pPr>
          </w:p>
          <w:p w14:paraId="2AEF079C" w14:textId="1F865D2E" w:rsidR="00BC12B7" w:rsidRDefault="00BC12B7" w:rsidP="00393944">
            <w:pPr>
              <w:rPr>
                <w:rFonts w:ascii="Times New Roman" w:hAnsi="Times New Roman" w:cs="Times New Roman"/>
                <w:color w:val="0107FF"/>
                <w:sz w:val="20"/>
                <w:szCs w:val="20"/>
              </w:rPr>
            </w:pPr>
            <w:r>
              <w:rPr>
                <w:rFonts w:ascii="Times New Roman" w:hAnsi="Times New Roman" w:cs="Times New Roman"/>
                <w:color w:val="0107FF"/>
                <w:sz w:val="20"/>
                <w:szCs w:val="20"/>
              </w:rPr>
              <w:t xml:space="preserve">Nov </w:t>
            </w:r>
            <w:r w:rsidR="00954031">
              <w:rPr>
                <w:rFonts w:ascii="Times New Roman" w:hAnsi="Times New Roman" w:cs="Times New Roman"/>
                <w:color w:val="0107FF"/>
                <w:sz w:val="20"/>
                <w:szCs w:val="20"/>
              </w:rPr>
              <w:t>4</w:t>
            </w:r>
          </w:p>
          <w:p w14:paraId="32F9546B" w14:textId="77777777" w:rsidR="00BC12B7" w:rsidRDefault="00BC12B7" w:rsidP="00393944">
            <w:pPr>
              <w:rPr>
                <w:rFonts w:ascii="Times New Roman" w:hAnsi="Times New Roman" w:cs="Times New Roman"/>
                <w:color w:val="0107FF"/>
                <w:sz w:val="20"/>
                <w:szCs w:val="20"/>
              </w:rPr>
            </w:pPr>
          </w:p>
          <w:p w14:paraId="4E94BFDA" w14:textId="1FDEA34B" w:rsidR="0070613B" w:rsidRPr="00791AB0" w:rsidRDefault="00A129F0" w:rsidP="00393944">
            <w:pPr>
              <w:rPr>
                <w:rFonts w:ascii="Times New Roman" w:hAnsi="Times New Roman" w:cs="Times New Roman"/>
                <w:color w:val="0107FF"/>
                <w:sz w:val="20"/>
                <w:szCs w:val="20"/>
              </w:rPr>
            </w:pPr>
            <w:r>
              <w:rPr>
                <w:rFonts w:ascii="Times New Roman" w:hAnsi="Times New Roman" w:cs="Times New Roman"/>
                <w:color w:val="0107FF"/>
                <w:sz w:val="20"/>
                <w:szCs w:val="20"/>
              </w:rPr>
              <w:t xml:space="preserve">Nov </w:t>
            </w:r>
            <w:r w:rsidR="00EA20B9">
              <w:rPr>
                <w:rFonts w:ascii="Times New Roman" w:hAnsi="Times New Roman" w:cs="Times New Roman"/>
                <w:color w:val="0107FF"/>
                <w:sz w:val="20"/>
                <w:szCs w:val="20"/>
              </w:rPr>
              <w:t>6</w:t>
            </w:r>
          </w:p>
          <w:p w14:paraId="00180CAA" w14:textId="3EC12A32" w:rsidR="00C247E8" w:rsidRPr="00791AB0" w:rsidRDefault="008D5EB1" w:rsidP="008A1F2B">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Nov </w:t>
            </w:r>
            <w:r w:rsidR="00EA20B9">
              <w:rPr>
                <w:rFonts w:ascii="Times New Roman" w:hAnsi="Times New Roman" w:cs="Times New Roman"/>
                <w:color w:val="0107FF"/>
                <w:sz w:val="20"/>
                <w:szCs w:val="20"/>
              </w:rPr>
              <w:t>6</w:t>
            </w:r>
          </w:p>
          <w:p w14:paraId="69D0C1FF" w14:textId="4B9C7480" w:rsidR="00674227" w:rsidRDefault="00674227" w:rsidP="00BC12B7">
            <w:pPr>
              <w:rPr>
                <w:rFonts w:ascii="Times New Roman" w:hAnsi="Times New Roman" w:cs="Times New Roman"/>
                <w:color w:val="0107FF"/>
                <w:sz w:val="20"/>
                <w:szCs w:val="20"/>
              </w:rPr>
            </w:pPr>
            <w:r>
              <w:rPr>
                <w:rFonts w:ascii="Times New Roman" w:hAnsi="Times New Roman" w:cs="Times New Roman"/>
                <w:color w:val="0107FF"/>
                <w:sz w:val="20"/>
                <w:szCs w:val="20"/>
              </w:rPr>
              <w:t>Nov 6</w:t>
            </w:r>
          </w:p>
          <w:p w14:paraId="516A9BEB" w14:textId="4CEAE144" w:rsidR="00BC12B7" w:rsidRDefault="00BC12B7" w:rsidP="00BC12B7">
            <w:pPr>
              <w:rPr>
                <w:rFonts w:ascii="Times New Roman" w:hAnsi="Times New Roman" w:cs="Times New Roman"/>
                <w:color w:val="0107FF"/>
                <w:sz w:val="20"/>
                <w:szCs w:val="20"/>
              </w:rPr>
            </w:pPr>
            <w:r>
              <w:rPr>
                <w:rFonts w:ascii="Times New Roman" w:hAnsi="Times New Roman" w:cs="Times New Roman"/>
                <w:color w:val="0107FF"/>
                <w:sz w:val="20"/>
                <w:szCs w:val="20"/>
              </w:rPr>
              <w:t>Nov 8</w:t>
            </w:r>
          </w:p>
          <w:p w14:paraId="3ABAB2AB" w14:textId="77777777" w:rsidR="008F19F4" w:rsidRDefault="008F19F4" w:rsidP="008A1F2B">
            <w:pPr>
              <w:rPr>
                <w:rFonts w:ascii="Times New Roman" w:hAnsi="Times New Roman" w:cs="Times New Roman"/>
                <w:color w:val="0107FF"/>
                <w:sz w:val="20"/>
                <w:szCs w:val="20"/>
              </w:rPr>
            </w:pPr>
          </w:p>
          <w:p w14:paraId="05F09C9A" w14:textId="083A2C1B" w:rsidR="00BC12B7" w:rsidRDefault="00BC12B7" w:rsidP="008A1F2B">
            <w:pPr>
              <w:rPr>
                <w:rFonts w:ascii="Times New Roman" w:hAnsi="Times New Roman" w:cs="Times New Roman"/>
                <w:color w:val="0107FF"/>
                <w:sz w:val="20"/>
                <w:szCs w:val="20"/>
              </w:rPr>
            </w:pPr>
            <w:r>
              <w:rPr>
                <w:rFonts w:ascii="Times New Roman" w:hAnsi="Times New Roman" w:cs="Times New Roman"/>
                <w:color w:val="0107FF"/>
                <w:sz w:val="20"/>
                <w:szCs w:val="20"/>
              </w:rPr>
              <w:t>Nov 1</w:t>
            </w:r>
            <w:r w:rsidR="00954031">
              <w:rPr>
                <w:rFonts w:ascii="Times New Roman" w:hAnsi="Times New Roman" w:cs="Times New Roman"/>
                <w:color w:val="0107FF"/>
                <w:sz w:val="20"/>
                <w:szCs w:val="20"/>
              </w:rPr>
              <w:t>1</w:t>
            </w:r>
          </w:p>
          <w:p w14:paraId="53083E40" w14:textId="2593418C" w:rsidR="007A366B" w:rsidRDefault="00285B2E" w:rsidP="008A1F2B">
            <w:pPr>
              <w:rPr>
                <w:rFonts w:ascii="Times New Roman" w:hAnsi="Times New Roman" w:cs="Times New Roman"/>
                <w:color w:val="0107FF"/>
                <w:sz w:val="20"/>
                <w:szCs w:val="20"/>
              </w:rPr>
            </w:pPr>
            <w:r>
              <w:rPr>
                <w:rFonts w:ascii="Times New Roman" w:hAnsi="Times New Roman" w:cs="Times New Roman"/>
                <w:color w:val="0107FF"/>
                <w:sz w:val="20"/>
                <w:szCs w:val="20"/>
              </w:rPr>
              <w:t xml:space="preserve">Nov </w:t>
            </w:r>
            <w:r w:rsidR="00F753E0">
              <w:rPr>
                <w:rFonts w:ascii="Times New Roman" w:hAnsi="Times New Roman" w:cs="Times New Roman"/>
                <w:color w:val="0107FF"/>
                <w:sz w:val="20"/>
                <w:szCs w:val="20"/>
              </w:rPr>
              <w:t>1</w:t>
            </w:r>
            <w:r w:rsidR="00FB1184">
              <w:rPr>
                <w:rFonts w:ascii="Times New Roman" w:hAnsi="Times New Roman" w:cs="Times New Roman"/>
                <w:color w:val="0107FF"/>
                <w:sz w:val="20"/>
                <w:szCs w:val="20"/>
              </w:rPr>
              <w:t>1</w:t>
            </w:r>
          </w:p>
          <w:p w14:paraId="1EE01506" w14:textId="77777777" w:rsidR="00FB1184" w:rsidRDefault="00FB1184" w:rsidP="008A1F2B">
            <w:pPr>
              <w:rPr>
                <w:rFonts w:ascii="Times New Roman" w:hAnsi="Times New Roman" w:cs="Times New Roman"/>
                <w:color w:val="0107FF"/>
                <w:sz w:val="20"/>
                <w:szCs w:val="20"/>
              </w:rPr>
            </w:pPr>
          </w:p>
          <w:p w14:paraId="6BDB0366" w14:textId="167DC156" w:rsidR="008A1F2B" w:rsidRPr="00791AB0" w:rsidRDefault="008A1F2B" w:rsidP="008A1F2B">
            <w:pPr>
              <w:rPr>
                <w:rFonts w:ascii="Times New Roman" w:hAnsi="Times New Roman" w:cs="Times New Roman"/>
                <w:color w:val="0107FF"/>
                <w:sz w:val="20"/>
                <w:szCs w:val="20"/>
              </w:rPr>
            </w:pPr>
            <w:r w:rsidRPr="00791AB0">
              <w:rPr>
                <w:rFonts w:ascii="Times New Roman" w:hAnsi="Times New Roman" w:cs="Times New Roman"/>
                <w:color w:val="0107FF"/>
                <w:sz w:val="20"/>
                <w:szCs w:val="20"/>
              </w:rPr>
              <w:t>Nov 1</w:t>
            </w:r>
            <w:r w:rsidR="00954031">
              <w:rPr>
                <w:rFonts w:ascii="Times New Roman" w:hAnsi="Times New Roman" w:cs="Times New Roman"/>
                <w:color w:val="0107FF"/>
                <w:sz w:val="20"/>
                <w:szCs w:val="20"/>
              </w:rPr>
              <w:t>8</w:t>
            </w:r>
          </w:p>
          <w:p w14:paraId="3F914D13" w14:textId="6869D4BF" w:rsidR="00393944" w:rsidRPr="00791AB0" w:rsidRDefault="00393944" w:rsidP="00393944">
            <w:pPr>
              <w:rPr>
                <w:rFonts w:ascii="Times New Roman" w:hAnsi="Times New Roman" w:cs="Times New Roman"/>
                <w:color w:val="0000FF"/>
                <w:sz w:val="20"/>
                <w:szCs w:val="20"/>
              </w:rPr>
            </w:pPr>
          </w:p>
          <w:p w14:paraId="4446B15C" w14:textId="424CE4D9" w:rsidR="007C0DC9" w:rsidRDefault="007C0DC9" w:rsidP="00393944">
            <w:pPr>
              <w:rPr>
                <w:rFonts w:ascii="Times New Roman" w:hAnsi="Times New Roman" w:cs="Times New Roman"/>
                <w:color w:val="0000FF"/>
                <w:sz w:val="20"/>
                <w:szCs w:val="20"/>
              </w:rPr>
            </w:pPr>
            <w:r>
              <w:rPr>
                <w:rFonts w:ascii="Times New Roman" w:hAnsi="Times New Roman" w:cs="Times New Roman"/>
                <w:color w:val="0000FF"/>
                <w:sz w:val="20"/>
                <w:szCs w:val="20"/>
              </w:rPr>
              <w:t xml:space="preserve">Nov </w:t>
            </w:r>
            <w:r w:rsidR="002B7ADF">
              <w:rPr>
                <w:rFonts w:ascii="Times New Roman" w:hAnsi="Times New Roman" w:cs="Times New Roman"/>
                <w:color w:val="0000FF"/>
                <w:sz w:val="20"/>
                <w:szCs w:val="20"/>
              </w:rPr>
              <w:t>1</w:t>
            </w:r>
            <w:r w:rsidR="00954031">
              <w:rPr>
                <w:rFonts w:ascii="Times New Roman" w:hAnsi="Times New Roman" w:cs="Times New Roman"/>
                <w:color w:val="0000FF"/>
                <w:sz w:val="20"/>
                <w:szCs w:val="20"/>
              </w:rPr>
              <w:t>8</w:t>
            </w:r>
          </w:p>
          <w:p w14:paraId="64FF0F7D" w14:textId="201C1D0C" w:rsidR="00C65331" w:rsidRPr="00791AB0" w:rsidRDefault="00F753E0" w:rsidP="00393944">
            <w:pPr>
              <w:rPr>
                <w:rFonts w:ascii="Times New Roman" w:hAnsi="Times New Roman" w:cs="Times New Roman"/>
                <w:color w:val="0107FF"/>
                <w:sz w:val="20"/>
                <w:szCs w:val="20"/>
              </w:rPr>
            </w:pPr>
            <w:r>
              <w:rPr>
                <w:rFonts w:ascii="Times New Roman" w:hAnsi="Times New Roman" w:cs="Times New Roman"/>
                <w:color w:val="0107FF"/>
                <w:sz w:val="20"/>
                <w:szCs w:val="20"/>
              </w:rPr>
              <w:t>Nov 2</w:t>
            </w:r>
            <w:r w:rsidR="00D56C5F">
              <w:rPr>
                <w:rFonts w:ascii="Times New Roman" w:hAnsi="Times New Roman" w:cs="Times New Roman"/>
                <w:color w:val="0107FF"/>
                <w:sz w:val="20"/>
                <w:szCs w:val="20"/>
              </w:rPr>
              <w:t>7</w:t>
            </w:r>
          </w:p>
          <w:p w14:paraId="1AF73C6F" w14:textId="319E61B7" w:rsidR="00520D4F" w:rsidRPr="00791AB0" w:rsidRDefault="00520D4F" w:rsidP="00520D4F">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Nov </w:t>
            </w:r>
            <w:r w:rsidR="00FB1184">
              <w:rPr>
                <w:rFonts w:ascii="Times New Roman" w:hAnsi="Times New Roman" w:cs="Times New Roman"/>
                <w:color w:val="0000FF"/>
                <w:sz w:val="20"/>
                <w:szCs w:val="20"/>
              </w:rPr>
              <w:t>2</w:t>
            </w:r>
            <w:r w:rsidR="00D56C5F">
              <w:rPr>
                <w:rFonts w:ascii="Times New Roman" w:hAnsi="Times New Roman" w:cs="Times New Roman"/>
                <w:color w:val="0000FF"/>
                <w:sz w:val="20"/>
                <w:szCs w:val="20"/>
              </w:rPr>
              <w:t>7</w:t>
            </w:r>
          </w:p>
          <w:p w14:paraId="280215E3" w14:textId="77777777" w:rsidR="007F44DF" w:rsidRPr="00791AB0" w:rsidRDefault="007F44DF" w:rsidP="00C65331">
            <w:pPr>
              <w:rPr>
                <w:rFonts w:ascii="Times New Roman" w:hAnsi="Times New Roman" w:cs="Times New Roman"/>
                <w:sz w:val="20"/>
                <w:szCs w:val="20"/>
              </w:rPr>
            </w:pPr>
          </w:p>
          <w:p w14:paraId="3294E8A6" w14:textId="77777777" w:rsidR="00545727" w:rsidRDefault="00545727" w:rsidP="00C65331">
            <w:pPr>
              <w:rPr>
                <w:rFonts w:ascii="Times New Roman" w:hAnsi="Times New Roman" w:cs="Times New Roman"/>
                <w:sz w:val="20"/>
                <w:szCs w:val="20"/>
              </w:rPr>
            </w:pPr>
          </w:p>
          <w:p w14:paraId="4B7346B4" w14:textId="77777777" w:rsidR="00545727" w:rsidRDefault="00545727" w:rsidP="00C65331">
            <w:pPr>
              <w:rPr>
                <w:rFonts w:ascii="Times New Roman" w:hAnsi="Times New Roman" w:cs="Times New Roman"/>
                <w:sz w:val="20"/>
                <w:szCs w:val="20"/>
              </w:rPr>
            </w:pPr>
          </w:p>
          <w:p w14:paraId="037F1E52" w14:textId="0F66E738" w:rsidR="00030454" w:rsidRDefault="00030454" w:rsidP="00C65331">
            <w:pPr>
              <w:rPr>
                <w:rFonts w:ascii="Times New Roman" w:hAnsi="Times New Roman" w:cs="Times New Roman"/>
                <w:color w:val="FF0000"/>
                <w:sz w:val="20"/>
                <w:szCs w:val="20"/>
              </w:rPr>
            </w:pPr>
            <w:r>
              <w:rPr>
                <w:rFonts w:ascii="Times New Roman" w:hAnsi="Times New Roman" w:cs="Times New Roman"/>
                <w:color w:val="FF0000"/>
                <w:sz w:val="20"/>
                <w:szCs w:val="20"/>
              </w:rPr>
              <w:t>Nov 12</w:t>
            </w:r>
          </w:p>
          <w:p w14:paraId="730E7962" w14:textId="0B958E42" w:rsidR="00C65331" w:rsidRPr="00DE163F" w:rsidRDefault="00C65331" w:rsidP="00C65331">
            <w:pPr>
              <w:rPr>
                <w:rFonts w:ascii="Times New Roman" w:hAnsi="Times New Roman" w:cs="Times New Roman"/>
                <w:color w:val="FF0000"/>
                <w:sz w:val="20"/>
                <w:szCs w:val="20"/>
              </w:rPr>
            </w:pPr>
            <w:r w:rsidRPr="00DE163F">
              <w:rPr>
                <w:rFonts w:ascii="Times New Roman" w:hAnsi="Times New Roman" w:cs="Times New Roman"/>
                <w:color w:val="FF0000"/>
                <w:sz w:val="20"/>
                <w:szCs w:val="20"/>
              </w:rPr>
              <w:t xml:space="preserve">Nov </w:t>
            </w:r>
            <w:r w:rsidR="00DE163F" w:rsidRPr="00DE163F">
              <w:rPr>
                <w:rFonts w:ascii="Times New Roman" w:hAnsi="Times New Roman" w:cs="Times New Roman"/>
                <w:color w:val="FF0000"/>
                <w:sz w:val="20"/>
                <w:szCs w:val="20"/>
              </w:rPr>
              <w:t>11</w:t>
            </w:r>
            <w:r w:rsidR="000765CA" w:rsidRPr="00DE163F">
              <w:rPr>
                <w:rFonts w:ascii="Times New Roman" w:hAnsi="Times New Roman" w:cs="Times New Roman"/>
                <w:color w:val="FF0000"/>
                <w:sz w:val="20"/>
                <w:szCs w:val="20"/>
              </w:rPr>
              <w:t>-</w:t>
            </w:r>
            <w:r w:rsidR="00DE163F" w:rsidRPr="00DE163F">
              <w:rPr>
                <w:rFonts w:ascii="Times New Roman" w:hAnsi="Times New Roman" w:cs="Times New Roman"/>
                <w:color w:val="FF0000"/>
                <w:sz w:val="20"/>
                <w:szCs w:val="20"/>
              </w:rPr>
              <w:t>22</w:t>
            </w:r>
          </w:p>
          <w:p w14:paraId="0D538F3A" w14:textId="1142FD63" w:rsidR="00A77945" w:rsidRPr="005500AC" w:rsidRDefault="00A77945" w:rsidP="00C65331">
            <w:pPr>
              <w:rPr>
                <w:rFonts w:ascii="Times New Roman" w:hAnsi="Times New Roman" w:cs="Times New Roman"/>
                <w:color w:val="FF0000"/>
                <w:sz w:val="20"/>
                <w:szCs w:val="20"/>
              </w:rPr>
            </w:pPr>
            <w:r w:rsidRPr="005500AC">
              <w:rPr>
                <w:rFonts w:ascii="Times New Roman" w:hAnsi="Times New Roman" w:cs="Times New Roman"/>
                <w:color w:val="FF0000"/>
                <w:sz w:val="20"/>
                <w:szCs w:val="20"/>
              </w:rPr>
              <w:t xml:space="preserve">Nov </w:t>
            </w:r>
            <w:r w:rsidR="00317156">
              <w:rPr>
                <w:rFonts w:ascii="Times New Roman" w:hAnsi="Times New Roman" w:cs="Times New Roman"/>
                <w:color w:val="FF0000"/>
                <w:sz w:val="20"/>
                <w:szCs w:val="20"/>
              </w:rPr>
              <w:t>20</w:t>
            </w:r>
          </w:p>
          <w:p w14:paraId="59AA69D4" w14:textId="1990F157" w:rsidR="00136CCB" w:rsidRPr="00DE163F" w:rsidRDefault="00136CCB" w:rsidP="00136CCB">
            <w:pPr>
              <w:rPr>
                <w:rFonts w:ascii="Times New Roman" w:hAnsi="Times New Roman" w:cs="Times New Roman"/>
                <w:color w:val="FF0000"/>
                <w:sz w:val="20"/>
                <w:szCs w:val="20"/>
              </w:rPr>
            </w:pPr>
            <w:r w:rsidRPr="00DE163F">
              <w:rPr>
                <w:rFonts w:ascii="Times New Roman" w:hAnsi="Times New Roman" w:cs="Times New Roman"/>
                <w:color w:val="FF0000"/>
                <w:sz w:val="20"/>
                <w:szCs w:val="20"/>
              </w:rPr>
              <w:t xml:space="preserve">Nov </w:t>
            </w:r>
            <w:r w:rsidR="006C49F5" w:rsidRPr="00DE163F">
              <w:rPr>
                <w:rFonts w:ascii="Times New Roman" w:hAnsi="Times New Roman" w:cs="Times New Roman"/>
                <w:color w:val="FF0000"/>
                <w:sz w:val="20"/>
                <w:szCs w:val="20"/>
              </w:rPr>
              <w:t>2</w:t>
            </w:r>
            <w:r w:rsidR="00DE163F" w:rsidRPr="00DE163F">
              <w:rPr>
                <w:rFonts w:ascii="Times New Roman" w:hAnsi="Times New Roman" w:cs="Times New Roman"/>
                <w:color w:val="FF0000"/>
                <w:sz w:val="20"/>
                <w:szCs w:val="20"/>
              </w:rPr>
              <w:t>5</w:t>
            </w:r>
            <w:r w:rsidR="002B7ADF" w:rsidRPr="00DE163F">
              <w:rPr>
                <w:rFonts w:ascii="Times New Roman" w:hAnsi="Times New Roman" w:cs="Times New Roman"/>
                <w:color w:val="FF0000"/>
                <w:sz w:val="20"/>
                <w:szCs w:val="20"/>
              </w:rPr>
              <w:t>-2</w:t>
            </w:r>
            <w:r w:rsidR="00DE163F" w:rsidRPr="00DE163F">
              <w:rPr>
                <w:rFonts w:ascii="Times New Roman" w:hAnsi="Times New Roman" w:cs="Times New Roman"/>
                <w:color w:val="FF0000"/>
                <w:sz w:val="20"/>
                <w:szCs w:val="20"/>
              </w:rPr>
              <w:t>9</w:t>
            </w:r>
          </w:p>
          <w:p w14:paraId="79AAC7F9" w14:textId="7DA62BE3" w:rsidR="00C65331" w:rsidRPr="00DE163F" w:rsidRDefault="00136CCB" w:rsidP="00702E04">
            <w:pPr>
              <w:rPr>
                <w:rFonts w:ascii="Times New Roman" w:hAnsi="Times New Roman" w:cs="Times New Roman"/>
                <w:color w:val="FF0000"/>
                <w:sz w:val="20"/>
                <w:szCs w:val="20"/>
              </w:rPr>
            </w:pPr>
            <w:r w:rsidRPr="00DE163F">
              <w:rPr>
                <w:rFonts w:ascii="Times New Roman" w:hAnsi="Times New Roman" w:cs="Times New Roman"/>
                <w:color w:val="FF0000"/>
                <w:sz w:val="20"/>
                <w:szCs w:val="20"/>
              </w:rPr>
              <w:t xml:space="preserve">Nov </w:t>
            </w:r>
            <w:r w:rsidR="006C49F5" w:rsidRPr="00DE163F">
              <w:rPr>
                <w:rFonts w:ascii="Times New Roman" w:hAnsi="Times New Roman" w:cs="Times New Roman"/>
                <w:color w:val="FF0000"/>
                <w:sz w:val="20"/>
                <w:szCs w:val="20"/>
              </w:rPr>
              <w:t>2</w:t>
            </w:r>
            <w:r w:rsidR="00DE163F" w:rsidRPr="00DE163F">
              <w:rPr>
                <w:rFonts w:ascii="Times New Roman" w:hAnsi="Times New Roman" w:cs="Times New Roman"/>
                <w:color w:val="FF0000"/>
                <w:sz w:val="20"/>
                <w:szCs w:val="20"/>
              </w:rPr>
              <w:t>8</w:t>
            </w:r>
            <w:r w:rsidR="002B7ADF" w:rsidRPr="00DE163F">
              <w:rPr>
                <w:rFonts w:ascii="Times New Roman" w:hAnsi="Times New Roman" w:cs="Times New Roman"/>
                <w:color w:val="FF0000"/>
                <w:sz w:val="20"/>
                <w:szCs w:val="20"/>
              </w:rPr>
              <w:t>-2</w:t>
            </w:r>
            <w:r w:rsidR="00DE163F" w:rsidRPr="00DE163F">
              <w:rPr>
                <w:rFonts w:ascii="Times New Roman" w:hAnsi="Times New Roman" w:cs="Times New Roman"/>
                <w:color w:val="FF0000"/>
                <w:sz w:val="20"/>
                <w:szCs w:val="20"/>
              </w:rPr>
              <w:t>9</w:t>
            </w:r>
          </w:p>
          <w:p w14:paraId="27C6931F" w14:textId="77777777" w:rsidR="004343B8" w:rsidRPr="00791AB0" w:rsidRDefault="004343B8" w:rsidP="00702E04">
            <w:pPr>
              <w:rPr>
                <w:rFonts w:ascii="Times New Roman" w:hAnsi="Times New Roman" w:cs="Times New Roman"/>
                <w:color w:val="000000" w:themeColor="text1"/>
                <w:sz w:val="20"/>
                <w:szCs w:val="20"/>
              </w:rPr>
            </w:pPr>
          </w:p>
        </w:tc>
        <w:tc>
          <w:tcPr>
            <w:tcW w:w="6128" w:type="dxa"/>
            <w:tcBorders>
              <w:left w:val="nil"/>
            </w:tcBorders>
          </w:tcPr>
          <w:p w14:paraId="0806C2E3" w14:textId="77777777" w:rsidR="000E4B3E" w:rsidRPr="00791AB0" w:rsidRDefault="000E4B3E" w:rsidP="002C602D">
            <w:pPr>
              <w:rPr>
                <w:rFonts w:ascii="Times New Roman" w:hAnsi="Times New Roman" w:cs="Times New Roman"/>
                <w:b/>
                <w:color w:val="0000FF"/>
                <w:sz w:val="20"/>
                <w:szCs w:val="20"/>
              </w:rPr>
            </w:pPr>
            <w:r w:rsidRPr="00791AB0">
              <w:rPr>
                <w:rFonts w:ascii="Times New Roman" w:hAnsi="Times New Roman" w:cs="Times New Roman"/>
                <w:b/>
                <w:color w:val="0000FF"/>
                <w:sz w:val="20"/>
                <w:szCs w:val="20"/>
              </w:rPr>
              <w:t>DEADLINES</w:t>
            </w:r>
          </w:p>
          <w:p w14:paraId="754000AC" w14:textId="4F900279" w:rsidR="0083591B" w:rsidRDefault="0083591B" w:rsidP="00A201E0">
            <w:pPr>
              <w:pStyle w:val="ListParagraph"/>
              <w:numPr>
                <w:ilvl w:val="0"/>
                <w:numId w:val="2"/>
              </w:numPr>
              <w:ind w:left="162" w:hanging="180"/>
              <w:rPr>
                <w:rFonts w:ascii="Times New Roman" w:hAnsi="Times New Roman" w:cs="Times New Roman"/>
                <w:color w:val="0000FF"/>
                <w:sz w:val="20"/>
                <w:szCs w:val="20"/>
              </w:rPr>
            </w:pPr>
            <w:r w:rsidRPr="00910B81">
              <w:rPr>
                <w:rFonts w:ascii="Times New Roman" w:hAnsi="Times New Roman" w:cs="Times New Roman"/>
                <w:color w:val="0000FF"/>
                <w:sz w:val="20"/>
                <w:szCs w:val="20"/>
              </w:rPr>
              <w:t xml:space="preserve">Department completes evaluations of </w:t>
            </w:r>
            <w:r w:rsidR="00E93F6B">
              <w:rPr>
                <w:rFonts w:ascii="Times New Roman" w:hAnsi="Times New Roman" w:cs="Times New Roman"/>
                <w:color w:val="0000FF"/>
                <w:sz w:val="20"/>
                <w:szCs w:val="20"/>
              </w:rPr>
              <w:t>Teaching Professor</w:t>
            </w:r>
            <w:r w:rsidRPr="00910B81">
              <w:rPr>
                <w:rFonts w:ascii="Times New Roman" w:hAnsi="Times New Roman" w:cs="Times New Roman"/>
                <w:color w:val="0000FF"/>
                <w:sz w:val="20"/>
                <w:szCs w:val="20"/>
              </w:rPr>
              <w:t xml:space="preserve"> candidates and submits recommendation to Dean</w:t>
            </w:r>
            <w:r w:rsidR="00822B3B" w:rsidRPr="00910B81">
              <w:rPr>
                <w:rFonts w:ascii="Times New Roman" w:hAnsi="Times New Roman" w:cs="Times New Roman"/>
                <w:color w:val="0000FF"/>
                <w:sz w:val="20"/>
                <w:szCs w:val="20"/>
              </w:rPr>
              <w:t xml:space="preserve"> in </w:t>
            </w:r>
            <w:proofErr w:type="spellStart"/>
            <w:r w:rsidR="00F753E0">
              <w:rPr>
                <w:rFonts w:ascii="Times New Roman" w:hAnsi="Times New Roman" w:cs="Times New Roman"/>
                <w:color w:val="0000FF"/>
                <w:sz w:val="20"/>
                <w:szCs w:val="20"/>
              </w:rPr>
              <w:t>Interfolio</w:t>
            </w:r>
            <w:proofErr w:type="spellEnd"/>
          </w:p>
          <w:p w14:paraId="1FA4BE1B" w14:textId="6323FD52" w:rsidR="00BC12B7" w:rsidRDefault="00BC12B7" w:rsidP="00BC12B7">
            <w:pPr>
              <w:pStyle w:val="ListParagraph"/>
              <w:numPr>
                <w:ilvl w:val="0"/>
                <w:numId w:val="2"/>
              </w:numPr>
              <w:ind w:left="162" w:hanging="180"/>
              <w:rPr>
                <w:rFonts w:ascii="Times New Roman" w:hAnsi="Times New Roman" w:cs="Times New Roman"/>
                <w:color w:val="0000FF"/>
                <w:sz w:val="20"/>
                <w:szCs w:val="20"/>
              </w:rPr>
            </w:pPr>
            <w:r w:rsidRPr="0054685E">
              <w:rPr>
                <w:rFonts w:ascii="Times New Roman" w:hAnsi="Times New Roman" w:cs="Times New Roman"/>
                <w:color w:val="0000FF"/>
                <w:sz w:val="20"/>
                <w:szCs w:val="20"/>
              </w:rPr>
              <w:t>Deans submit sabbatical recommendations to Provost and Faculty Affairs</w:t>
            </w:r>
            <w:r w:rsidR="005500AC">
              <w:rPr>
                <w:rFonts w:ascii="Times New Roman" w:hAnsi="Times New Roman" w:cs="Times New Roman"/>
                <w:color w:val="0000FF"/>
                <w:sz w:val="20"/>
                <w:szCs w:val="20"/>
              </w:rPr>
              <w:t xml:space="preserve"> by email</w:t>
            </w:r>
            <w:r w:rsidRPr="0054685E">
              <w:rPr>
                <w:rFonts w:ascii="Times New Roman" w:hAnsi="Times New Roman" w:cs="Times New Roman"/>
                <w:color w:val="0000FF"/>
                <w:sz w:val="20"/>
                <w:szCs w:val="20"/>
              </w:rPr>
              <w:t xml:space="preserve"> </w:t>
            </w:r>
          </w:p>
          <w:p w14:paraId="3366CACF" w14:textId="0620243E" w:rsidR="0070613B" w:rsidRPr="004B57C4" w:rsidRDefault="0070613B" w:rsidP="00A201E0">
            <w:pPr>
              <w:pStyle w:val="ListParagraph"/>
              <w:numPr>
                <w:ilvl w:val="0"/>
                <w:numId w:val="2"/>
              </w:numPr>
              <w:ind w:left="162" w:hanging="180"/>
              <w:rPr>
                <w:rFonts w:ascii="Times New Roman" w:hAnsi="Times New Roman" w:cs="Times New Roman"/>
                <w:color w:val="0000FF"/>
                <w:sz w:val="20"/>
                <w:szCs w:val="20"/>
              </w:rPr>
            </w:pPr>
            <w:r w:rsidRPr="004B57C4">
              <w:rPr>
                <w:rFonts w:ascii="Times New Roman" w:hAnsi="Times New Roman" w:cs="Times New Roman"/>
                <w:color w:val="0000FF"/>
                <w:sz w:val="20"/>
                <w:szCs w:val="20"/>
              </w:rPr>
              <w:t xml:space="preserve">Post </w:t>
            </w:r>
            <w:r w:rsidR="00CB636F">
              <w:rPr>
                <w:rFonts w:ascii="Times New Roman" w:hAnsi="Times New Roman" w:cs="Times New Roman"/>
                <w:color w:val="0000FF"/>
                <w:sz w:val="20"/>
                <w:szCs w:val="20"/>
              </w:rPr>
              <w:t>Spr25</w:t>
            </w:r>
            <w:r w:rsidRPr="004B57C4">
              <w:rPr>
                <w:rFonts w:ascii="Times New Roman" w:hAnsi="Times New Roman" w:cs="Times New Roman"/>
                <w:color w:val="0000FF"/>
                <w:sz w:val="20"/>
                <w:szCs w:val="20"/>
              </w:rPr>
              <w:t xml:space="preserve"> QL ads in Workday </w:t>
            </w:r>
          </w:p>
          <w:p w14:paraId="097F38A6" w14:textId="349D667D" w:rsidR="00DB5B9E" w:rsidRPr="004B57C4" w:rsidRDefault="005C6927" w:rsidP="00A201E0">
            <w:pPr>
              <w:pStyle w:val="ListParagraph"/>
              <w:numPr>
                <w:ilvl w:val="0"/>
                <w:numId w:val="2"/>
              </w:numPr>
              <w:ind w:left="162" w:hanging="180"/>
              <w:rPr>
                <w:rFonts w:ascii="Times New Roman" w:hAnsi="Times New Roman" w:cs="Times New Roman"/>
                <w:color w:val="0000FF"/>
                <w:sz w:val="20"/>
                <w:szCs w:val="20"/>
              </w:rPr>
            </w:pPr>
            <w:r w:rsidRPr="004B57C4">
              <w:rPr>
                <w:rFonts w:ascii="Times New Roman" w:hAnsi="Times New Roman" w:cs="Times New Roman"/>
                <w:color w:val="0000FF"/>
                <w:sz w:val="20"/>
                <w:szCs w:val="20"/>
              </w:rPr>
              <w:t xml:space="preserve">Undergraduate </w:t>
            </w:r>
            <w:r w:rsidR="00DA328B">
              <w:rPr>
                <w:rFonts w:ascii="Times New Roman" w:hAnsi="Times New Roman" w:cs="Times New Roman"/>
                <w:color w:val="0000FF"/>
                <w:sz w:val="20"/>
                <w:szCs w:val="20"/>
              </w:rPr>
              <w:t>B</w:t>
            </w:r>
            <w:r w:rsidRPr="004B57C4">
              <w:rPr>
                <w:rFonts w:ascii="Times New Roman" w:hAnsi="Times New Roman" w:cs="Times New Roman"/>
                <w:color w:val="0000FF"/>
                <w:sz w:val="20"/>
                <w:szCs w:val="20"/>
              </w:rPr>
              <w:t>ulletin sent to depts to update</w:t>
            </w:r>
          </w:p>
          <w:p w14:paraId="456D3C1A" w14:textId="5E110B71" w:rsidR="00674227" w:rsidRDefault="00674227" w:rsidP="00BC12B7">
            <w:pPr>
              <w:pStyle w:val="ListParagraph"/>
              <w:numPr>
                <w:ilvl w:val="0"/>
                <w:numId w:val="2"/>
              </w:numPr>
              <w:ind w:left="162" w:hanging="180"/>
              <w:rPr>
                <w:rFonts w:ascii="Times New Roman" w:hAnsi="Times New Roman" w:cs="Times New Roman"/>
                <w:color w:val="0000FF"/>
                <w:sz w:val="20"/>
                <w:szCs w:val="20"/>
              </w:rPr>
            </w:pPr>
            <w:r>
              <w:rPr>
                <w:rFonts w:ascii="Times New Roman" w:hAnsi="Times New Roman" w:cs="Times New Roman"/>
                <w:color w:val="0000FF"/>
                <w:sz w:val="20"/>
                <w:szCs w:val="20"/>
              </w:rPr>
              <w:t xml:space="preserve">Pre-registration for </w:t>
            </w:r>
            <w:r w:rsidR="00791E06">
              <w:rPr>
                <w:rFonts w:ascii="Times New Roman" w:hAnsi="Times New Roman" w:cs="Times New Roman"/>
                <w:color w:val="0000FF"/>
                <w:sz w:val="20"/>
                <w:szCs w:val="20"/>
              </w:rPr>
              <w:t>W25</w:t>
            </w:r>
            <w:r>
              <w:rPr>
                <w:rFonts w:ascii="Times New Roman" w:hAnsi="Times New Roman" w:cs="Times New Roman"/>
                <w:color w:val="0000FF"/>
                <w:sz w:val="20"/>
                <w:szCs w:val="20"/>
              </w:rPr>
              <w:t xml:space="preserve"> due to </w:t>
            </w:r>
            <w:r w:rsidR="000C55C5">
              <w:rPr>
                <w:rFonts w:ascii="Times New Roman" w:hAnsi="Times New Roman" w:cs="Times New Roman"/>
                <w:color w:val="0000FF"/>
                <w:sz w:val="20"/>
                <w:szCs w:val="20"/>
              </w:rPr>
              <w:t>OTR</w:t>
            </w:r>
          </w:p>
          <w:p w14:paraId="65DA5647" w14:textId="6D8BECC3" w:rsidR="00BC12B7" w:rsidRDefault="00BC12B7" w:rsidP="00BC12B7">
            <w:pPr>
              <w:pStyle w:val="ListParagraph"/>
              <w:numPr>
                <w:ilvl w:val="0"/>
                <w:numId w:val="2"/>
              </w:numPr>
              <w:ind w:left="162" w:hanging="180"/>
              <w:rPr>
                <w:rFonts w:ascii="Times New Roman" w:hAnsi="Times New Roman" w:cs="Times New Roman"/>
                <w:color w:val="0000FF"/>
                <w:sz w:val="20"/>
                <w:szCs w:val="20"/>
              </w:rPr>
            </w:pPr>
            <w:r>
              <w:rPr>
                <w:rFonts w:ascii="Times New Roman" w:hAnsi="Times New Roman" w:cs="Times New Roman"/>
                <w:color w:val="0000FF"/>
                <w:sz w:val="20"/>
                <w:szCs w:val="20"/>
              </w:rPr>
              <w:t xml:space="preserve">Dean notifies candidate of dept. </w:t>
            </w:r>
            <w:r w:rsidR="008F19F4">
              <w:rPr>
                <w:rFonts w:ascii="Times New Roman" w:hAnsi="Times New Roman" w:cs="Times New Roman"/>
                <w:color w:val="0000FF"/>
                <w:sz w:val="20"/>
                <w:szCs w:val="20"/>
              </w:rPr>
              <w:t xml:space="preserve">recommendation for promotion to </w:t>
            </w:r>
            <w:r w:rsidR="00E93F6B">
              <w:rPr>
                <w:rFonts w:ascii="Times New Roman" w:hAnsi="Times New Roman" w:cs="Times New Roman"/>
                <w:color w:val="0000FF"/>
                <w:sz w:val="20"/>
                <w:szCs w:val="20"/>
              </w:rPr>
              <w:t>Teaching Professor</w:t>
            </w:r>
          </w:p>
          <w:p w14:paraId="27B616AE" w14:textId="77777777" w:rsidR="00BC12B7" w:rsidRPr="0054685E" w:rsidRDefault="00BC12B7" w:rsidP="00BC12B7">
            <w:pPr>
              <w:pStyle w:val="ListParagraph"/>
              <w:numPr>
                <w:ilvl w:val="0"/>
                <w:numId w:val="2"/>
              </w:numPr>
              <w:ind w:left="162" w:hanging="180"/>
              <w:rPr>
                <w:rFonts w:ascii="Times New Roman" w:hAnsi="Times New Roman" w:cs="Times New Roman"/>
                <w:color w:val="0000FF"/>
                <w:sz w:val="20"/>
                <w:szCs w:val="20"/>
              </w:rPr>
            </w:pPr>
            <w:r w:rsidRPr="0054685E">
              <w:rPr>
                <w:rFonts w:ascii="Times New Roman" w:hAnsi="Times New Roman" w:cs="Times New Roman"/>
                <w:color w:val="0000FF"/>
                <w:sz w:val="20"/>
                <w:szCs w:val="20"/>
              </w:rPr>
              <w:t xml:space="preserve">Sabbatical materials become available to </w:t>
            </w:r>
            <w:r w:rsidRPr="00FF7C87">
              <w:rPr>
                <w:rFonts w:ascii="Times New Roman" w:hAnsi="Times New Roman" w:cs="Times New Roman"/>
                <w:i/>
                <w:color w:val="0000FF"/>
                <w:sz w:val="20"/>
                <w:szCs w:val="20"/>
              </w:rPr>
              <w:t>ad hoc</w:t>
            </w:r>
            <w:r w:rsidRPr="0054685E">
              <w:rPr>
                <w:rFonts w:ascii="Times New Roman" w:hAnsi="Times New Roman" w:cs="Times New Roman"/>
                <w:color w:val="0000FF"/>
                <w:sz w:val="20"/>
                <w:szCs w:val="20"/>
              </w:rPr>
              <w:t xml:space="preserve"> committee</w:t>
            </w:r>
          </w:p>
          <w:p w14:paraId="4F954687" w14:textId="64371C86" w:rsidR="007A366B" w:rsidRPr="007A366B" w:rsidRDefault="00FF7C87" w:rsidP="007A366B">
            <w:pPr>
              <w:pStyle w:val="ListParagraph"/>
              <w:numPr>
                <w:ilvl w:val="0"/>
                <w:numId w:val="2"/>
              </w:numPr>
              <w:ind w:left="162" w:hanging="180"/>
              <w:rPr>
                <w:rFonts w:ascii="Times New Roman" w:hAnsi="Times New Roman" w:cs="Times New Roman"/>
                <w:color w:val="0000FF"/>
                <w:sz w:val="20"/>
                <w:szCs w:val="20"/>
              </w:rPr>
            </w:pPr>
            <w:r>
              <w:rPr>
                <w:rFonts w:ascii="Times New Roman" w:hAnsi="Times New Roman" w:cs="Times New Roman"/>
                <w:color w:val="0000FF"/>
                <w:sz w:val="20"/>
                <w:szCs w:val="20"/>
              </w:rPr>
              <w:t>Submit draft annual eval for year 2</w:t>
            </w:r>
            <w:r w:rsidR="005500AC" w:rsidRPr="005500AC">
              <w:rPr>
                <w:rFonts w:ascii="Times New Roman" w:hAnsi="Times New Roman" w:cs="Times New Roman"/>
                <w:color w:val="0000FF"/>
                <w:sz w:val="20"/>
                <w:szCs w:val="20"/>
                <w:vertAlign w:val="superscript"/>
              </w:rPr>
              <w:t>nd</w:t>
            </w:r>
            <w:r w:rsidR="005500AC">
              <w:rPr>
                <w:rFonts w:ascii="Times New Roman" w:hAnsi="Times New Roman" w:cs="Times New Roman"/>
                <w:color w:val="0000FF"/>
                <w:sz w:val="20"/>
                <w:szCs w:val="20"/>
              </w:rPr>
              <w:t xml:space="preserve"> year</w:t>
            </w:r>
            <w:r>
              <w:rPr>
                <w:rFonts w:ascii="Times New Roman" w:hAnsi="Times New Roman" w:cs="Times New Roman"/>
                <w:color w:val="0000FF"/>
                <w:sz w:val="20"/>
                <w:szCs w:val="20"/>
              </w:rPr>
              <w:t xml:space="preserve"> tenure track faculty </w:t>
            </w:r>
            <w:r w:rsidR="005500AC">
              <w:rPr>
                <w:rFonts w:ascii="Times New Roman" w:hAnsi="Times New Roman" w:cs="Times New Roman"/>
                <w:color w:val="0000FF"/>
                <w:sz w:val="20"/>
                <w:szCs w:val="20"/>
              </w:rPr>
              <w:t xml:space="preserve">and </w:t>
            </w:r>
            <w:r w:rsidR="00FB1184">
              <w:rPr>
                <w:rFonts w:ascii="Times New Roman" w:hAnsi="Times New Roman" w:cs="Times New Roman"/>
                <w:color w:val="0000FF"/>
                <w:sz w:val="20"/>
                <w:szCs w:val="20"/>
              </w:rPr>
              <w:t>2</w:t>
            </w:r>
            <w:r w:rsidR="00FB1184" w:rsidRPr="00FB1184">
              <w:rPr>
                <w:rFonts w:ascii="Times New Roman" w:hAnsi="Times New Roman" w:cs="Times New Roman"/>
                <w:color w:val="0000FF"/>
                <w:sz w:val="20"/>
                <w:szCs w:val="20"/>
                <w:vertAlign w:val="superscript"/>
              </w:rPr>
              <w:t>nd</w:t>
            </w:r>
            <w:r w:rsidR="00FB1184">
              <w:rPr>
                <w:rFonts w:ascii="Times New Roman" w:hAnsi="Times New Roman" w:cs="Times New Roman"/>
                <w:color w:val="0000FF"/>
                <w:sz w:val="20"/>
                <w:szCs w:val="20"/>
              </w:rPr>
              <w:t xml:space="preserve"> and 3</w:t>
            </w:r>
            <w:r w:rsidR="00FB1184" w:rsidRPr="00FB1184">
              <w:rPr>
                <w:rFonts w:ascii="Times New Roman" w:hAnsi="Times New Roman" w:cs="Times New Roman"/>
                <w:color w:val="0000FF"/>
                <w:sz w:val="20"/>
                <w:szCs w:val="20"/>
                <w:vertAlign w:val="superscript"/>
              </w:rPr>
              <w:t>rd</w:t>
            </w:r>
            <w:r w:rsidR="00FB1184">
              <w:rPr>
                <w:rFonts w:ascii="Times New Roman" w:hAnsi="Times New Roman" w:cs="Times New Roman"/>
                <w:color w:val="0000FF"/>
                <w:sz w:val="20"/>
                <w:szCs w:val="20"/>
              </w:rPr>
              <w:t xml:space="preserve"> year </w:t>
            </w:r>
            <w:r w:rsidR="005500AC">
              <w:rPr>
                <w:rFonts w:ascii="Times New Roman" w:hAnsi="Times New Roman" w:cs="Times New Roman"/>
                <w:color w:val="0000FF"/>
                <w:sz w:val="20"/>
                <w:szCs w:val="20"/>
              </w:rPr>
              <w:t xml:space="preserve">Lecturers </w:t>
            </w:r>
            <w:r>
              <w:rPr>
                <w:rFonts w:ascii="Times New Roman" w:hAnsi="Times New Roman" w:cs="Times New Roman"/>
                <w:color w:val="0000FF"/>
                <w:sz w:val="20"/>
                <w:szCs w:val="20"/>
              </w:rPr>
              <w:t>to AD</w:t>
            </w:r>
          </w:p>
          <w:p w14:paraId="12543A2A" w14:textId="7E48F2BD" w:rsidR="008A1F2B" w:rsidRPr="00D9281D" w:rsidRDefault="00212AA6" w:rsidP="00A201E0">
            <w:pPr>
              <w:pStyle w:val="ListParagraph"/>
              <w:numPr>
                <w:ilvl w:val="0"/>
                <w:numId w:val="2"/>
              </w:numPr>
              <w:ind w:left="162" w:hanging="180"/>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Submit </w:t>
            </w:r>
            <w:r w:rsidR="0063793F" w:rsidRPr="00D9281D">
              <w:rPr>
                <w:rFonts w:ascii="Times New Roman" w:hAnsi="Times New Roman" w:cs="Times New Roman"/>
                <w:color w:val="0000FF"/>
                <w:sz w:val="20"/>
                <w:szCs w:val="20"/>
              </w:rPr>
              <w:t>Summer schedule 202</w:t>
            </w:r>
            <w:r w:rsidR="009A3D80">
              <w:rPr>
                <w:rFonts w:ascii="Times New Roman" w:hAnsi="Times New Roman" w:cs="Times New Roman"/>
                <w:color w:val="0000FF"/>
                <w:sz w:val="20"/>
                <w:szCs w:val="20"/>
              </w:rPr>
              <w:t>5</w:t>
            </w:r>
            <w:r w:rsidR="008A1F2B" w:rsidRPr="00D9281D">
              <w:rPr>
                <w:rFonts w:ascii="Times New Roman" w:hAnsi="Times New Roman" w:cs="Times New Roman"/>
                <w:color w:val="0000FF"/>
                <w:sz w:val="20"/>
                <w:szCs w:val="20"/>
              </w:rPr>
              <w:t xml:space="preserve"> to the Summer Program Office</w:t>
            </w:r>
            <w:r w:rsidR="00BB1D10" w:rsidRPr="00D9281D">
              <w:rPr>
                <w:rFonts w:ascii="Times New Roman" w:hAnsi="Times New Roman" w:cs="Times New Roman"/>
                <w:color w:val="0000FF"/>
                <w:sz w:val="20"/>
                <w:szCs w:val="20"/>
              </w:rPr>
              <w:t xml:space="preserve"> scu.edu/summer</w:t>
            </w:r>
          </w:p>
          <w:p w14:paraId="1C43A7A2" w14:textId="5BC41B1C" w:rsidR="009E46E9" w:rsidRPr="001B0172" w:rsidRDefault="00212AA6" w:rsidP="00A201E0">
            <w:pPr>
              <w:pStyle w:val="ListParagraph"/>
              <w:numPr>
                <w:ilvl w:val="0"/>
                <w:numId w:val="2"/>
              </w:numPr>
              <w:ind w:left="162" w:hanging="180"/>
              <w:rPr>
                <w:rFonts w:ascii="Times New Roman" w:hAnsi="Times New Roman" w:cs="Times New Roman"/>
                <w:color w:val="0000FF"/>
                <w:sz w:val="20"/>
                <w:szCs w:val="20"/>
              </w:rPr>
            </w:pPr>
            <w:r w:rsidRPr="001B0172">
              <w:rPr>
                <w:rFonts w:ascii="Times New Roman" w:hAnsi="Times New Roman" w:cs="Times New Roman"/>
                <w:color w:val="0000FF"/>
                <w:sz w:val="20"/>
                <w:szCs w:val="20"/>
              </w:rPr>
              <w:t xml:space="preserve">Contact </w:t>
            </w:r>
            <w:r w:rsidR="009E46E9" w:rsidRPr="001B0172">
              <w:rPr>
                <w:rFonts w:ascii="Times New Roman" w:hAnsi="Times New Roman" w:cs="Times New Roman"/>
                <w:color w:val="0000FF"/>
                <w:sz w:val="20"/>
                <w:szCs w:val="20"/>
              </w:rPr>
              <w:t>A</w:t>
            </w:r>
            <w:r w:rsidR="00136CCB" w:rsidRPr="001B0172">
              <w:rPr>
                <w:rFonts w:ascii="Times New Roman" w:hAnsi="Times New Roman" w:cs="Times New Roman"/>
                <w:color w:val="0000FF"/>
                <w:sz w:val="20"/>
                <w:szCs w:val="20"/>
              </w:rPr>
              <w:t>D</w:t>
            </w:r>
            <w:r w:rsidR="009E46E9" w:rsidRPr="001B0172">
              <w:rPr>
                <w:rFonts w:ascii="Times New Roman" w:hAnsi="Times New Roman" w:cs="Times New Roman"/>
                <w:color w:val="0000FF"/>
                <w:sz w:val="20"/>
                <w:szCs w:val="20"/>
              </w:rPr>
              <w:t xml:space="preserve"> regarding low</w:t>
            </w:r>
            <w:r w:rsidR="00A64C92" w:rsidRPr="001B0172">
              <w:rPr>
                <w:rFonts w:ascii="Times New Roman" w:hAnsi="Times New Roman" w:cs="Times New Roman"/>
                <w:color w:val="0000FF"/>
                <w:sz w:val="20"/>
                <w:szCs w:val="20"/>
              </w:rPr>
              <w:t>-</w:t>
            </w:r>
            <w:r w:rsidR="009E46E9" w:rsidRPr="001B0172">
              <w:rPr>
                <w:rFonts w:ascii="Times New Roman" w:hAnsi="Times New Roman" w:cs="Times New Roman"/>
                <w:color w:val="0000FF"/>
                <w:sz w:val="20"/>
                <w:szCs w:val="20"/>
              </w:rPr>
              <w:t xml:space="preserve">enrolled </w:t>
            </w:r>
            <w:r w:rsidR="00B3769A">
              <w:rPr>
                <w:rFonts w:ascii="Times New Roman" w:hAnsi="Times New Roman" w:cs="Times New Roman"/>
                <w:color w:val="0000FF"/>
                <w:sz w:val="20"/>
                <w:szCs w:val="20"/>
              </w:rPr>
              <w:t>W25</w:t>
            </w:r>
            <w:r w:rsidR="00136CCB" w:rsidRPr="001B0172">
              <w:rPr>
                <w:rFonts w:ascii="Times New Roman" w:hAnsi="Times New Roman" w:cs="Times New Roman"/>
                <w:color w:val="0000FF"/>
                <w:sz w:val="20"/>
                <w:szCs w:val="20"/>
              </w:rPr>
              <w:t xml:space="preserve"> </w:t>
            </w:r>
            <w:r w:rsidR="009E46E9" w:rsidRPr="001B0172">
              <w:rPr>
                <w:rFonts w:ascii="Times New Roman" w:hAnsi="Times New Roman" w:cs="Times New Roman"/>
                <w:color w:val="0000FF"/>
                <w:sz w:val="20"/>
                <w:szCs w:val="20"/>
              </w:rPr>
              <w:t>classes</w:t>
            </w:r>
          </w:p>
          <w:p w14:paraId="2D7D9FF6" w14:textId="08C389E3" w:rsidR="00545727" w:rsidRPr="001B0172" w:rsidRDefault="00791E06" w:rsidP="00A201E0">
            <w:pPr>
              <w:pStyle w:val="ListParagraph"/>
              <w:numPr>
                <w:ilvl w:val="0"/>
                <w:numId w:val="2"/>
              </w:numPr>
              <w:ind w:left="195" w:hanging="195"/>
              <w:rPr>
                <w:rFonts w:ascii="Times New Roman" w:hAnsi="Times New Roman" w:cs="Times New Roman"/>
                <w:color w:val="0000FF"/>
                <w:sz w:val="20"/>
                <w:szCs w:val="20"/>
              </w:rPr>
            </w:pPr>
            <w:r>
              <w:rPr>
                <w:rFonts w:ascii="Times New Roman" w:hAnsi="Times New Roman" w:cs="Times New Roman"/>
                <w:color w:val="0000FF"/>
                <w:sz w:val="20"/>
                <w:szCs w:val="20"/>
              </w:rPr>
              <w:t>Spr25</w:t>
            </w:r>
            <w:r w:rsidR="00545727">
              <w:rPr>
                <w:rFonts w:ascii="Times New Roman" w:hAnsi="Times New Roman" w:cs="Times New Roman"/>
                <w:color w:val="0000FF"/>
                <w:sz w:val="20"/>
                <w:szCs w:val="20"/>
              </w:rPr>
              <w:t xml:space="preserve"> schedule edits to </w:t>
            </w:r>
            <w:r w:rsidR="000C55C5">
              <w:rPr>
                <w:rFonts w:ascii="Times New Roman" w:hAnsi="Times New Roman" w:cs="Times New Roman"/>
                <w:color w:val="0000FF"/>
                <w:sz w:val="20"/>
                <w:szCs w:val="20"/>
              </w:rPr>
              <w:t>OTR</w:t>
            </w:r>
          </w:p>
          <w:p w14:paraId="39BF8566" w14:textId="61D20707" w:rsidR="00520D4F" w:rsidRDefault="00520D4F" w:rsidP="00520D4F">
            <w:pPr>
              <w:pStyle w:val="ListParagraph"/>
              <w:numPr>
                <w:ilvl w:val="0"/>
                <w:numId w:val="2"/>
              </w:numPr>
              <w:ind w:left="195" w:hanging="195"/>
              <w:rPr>
                <w:rFonts w:ascii="Times New Roman" w:hAnsi="Times New Roman" w:cs="Times New Roman"/>
                <w:color w:val="0000FF"/>
                <w:sz w:val="20"/>
                <w:szCs w:val="20"/>
              </w:rPr>
            </w:pPr>
            <w:r w:rsidRPr="001B0172">
              <w:rPr>
                <w:rFonts w:ascii="Times New Roman" w:hAnsi="Times New Roman" w:cs="Times New Roman"/>
                <w:color w:val="0000FF"/>
                <w:sz w:val="20"/>
                <w:szCs w:val="20"/>
              </w:rPr>
              <w:t xml:space="preserve">Chair </w:t>
            </w:r>
            <w:r>
              <w:rPr>
                <w:rFonts w:ascii="Times New Roman" w:hAnsi="Times New Roman" w:cs="Times New Roman"/>
                <w:color w:val="0000FF"/>
                <w:sz w:val="20"/>
                <w:szCs w:val="20"/>
              </w:rPr>
              <w:t>submits</w:t>
            </w:r>
            <w:r w:rsidRPr="001B0172">
              <w:rPr>
                <w:rFonts w:ascii="Times New Roman" w:hAnsi="Times New Roman" w:cs="Times New Roman"/>
                <w:color w:val="0000FF"/>
                <w:sz w:val="20"/>
                <w:szCs w:val="20"/>
              </w:rPr>
              <w:t xml:space="preserve"> final version of annual eval for year 2</w:t>
            </w:r>
            <w:r w:rsidR="005500AC" w:rsidRPr="005500AC">
              <w:rPr>
                <w:rFonts w:ascii="Times New Roman" w:hAnsi="Times New Roman" w:cs="Times New Roman"/>
                <w:color w:val="0000FF"/>
                <w:sz w:val="20"/>
                <w:szCs w:val="20"/>
                <w:vertAlign w:val="superscript"/>
              </w:rPr>
              <w:t>nd</w:t>
            </w:r>
            <w:r w:rsidR="005500AC">
              <w:rPr>
                <w:rFonts w:ascii="Times New Roman" w:hAnsi="Times New Roman" w:cs="Times New Roman"/>
                <w:color w:val="0000FF"/>
                <w:sz w:val="20"/>
                <w:szCs w:val="20"/>
              </w:rPr>
              <w:t xml:space="preserve"> year</w:t>
            </w:r>
            <w:r w:rsidRPr="001B0172">
              <w:rPr>
                <w:rFonts w:ascii="Times New Roman" w:hAnsi="Times New Roman" w:cs="Times New Roman"/>
                <w:color w:val="0000FF"/>
                <w:sz w:val="20"/>
                <w:szCs w:val="20"/>
              </w:rPr>
              <w:t xml:space="preserve"> tenure track faculty </w:t>
            </w:r>
            <w:r w:rsidR="005500AC">
              <w:rPr>
                <w:rFonts w:ascii="Times New Roman" w:hAnsi="Times New Roman" w:cs="Times New Roman"/>
                <w:color w:val="0000FF"/>
                <w:sz w:val="20"/>
                <w:szCs w:val="20"/>
              </w:rPr>
              <w:t xml:space="preserve">and </w:t>
            </w:r>
            <w:r w:rsidR="00FB1184">
              <w:rPr>
                <w:rFonts w:ascii="Times New Roman" w:hAnsi="Times New Roman" w:cs="Times New Roman"/>
                <w:color w:val="0000FF"/>
                <w:sz w:val="20"/>
                <w:szCs w:val="20"/>
              </w:rPr>
              <w:t>2</w:t>
            </w:r>
            <w:r w:rsidR="00FB1184" w:rsidRPr="00FB1184">
              <w:rPr>
                <w:rFonts w:ascii="Times New Roman" w:hAnsi="Times New Roman" w:cs="Times New Roman"/>
                <w:color w:val="0000FF"/>
                <w:sz w:val="20"/>
                <w:szCs w:val="20"/>
                <w:vertAlign w:val="superscript"/>
              </w:rPr>
              <w:t>nd</w:t>
            </w:r>
            <w:r w:rsidR="00FB1184">
              <w:rPr>
                <w:rFonts w:ascii="Times New Roman" w:hAnsi="Times New Roman" w:cs="Times New Roman"/>
                <w:color w:val="0000FF"/>
                <w:sz w:val="20"/>
                <w:szCs w:val="20"/>
              </w:rPr>
              <w:t xml:space="preserve"> and 3</w:t>
            </w:r>
            <w:r w:rsidR="00FB1184" w:rsidRPr="00FB1184">
              <w:rPr>
                <w:rFonts w:ascii="Times New Roman" w:hAnsi="Times New Roman" w:cs="Times New Roman"/>
                <w:color w:val="0000FF"/>
                <w:sz w:val="20"/>
                <w:szCs w:val="20"/>
                <w:vertAlign w:val="superscript"/>
              </w:rPr>
              <w:t>rd</w:t>
            </w:r>
            <w:r w:rsidR="00FB1184">
              <w:rPr>
                <w:rFonts w:ascii="Times New Roman" w:hAnsi="Times New Roman" w:cs="Times New Roman"/>
                <w:color w:val="0000FF"/>
                <w:sz w:val="20"/>
                <w:szCs w:val="20"/>
              </w:rPr>
              <w:t xml:space="preserve"> year L</w:t>
            </w:r>
            <w:r w:rsidR="005500AC">
              <w:rPr>
                <w:rFonts w:ascii="Times New Roman" w:hAnsi="Times New Roman" w:cs="Times New Roman"/>
                <w:color w:val="0000FF"/>
                <w:sz w:val="20"/>
                <w:szCs w:val="20"/>
              </w:rPr>
              <w:t xml:space="preserve">ecturers </w:t>
            </w:r>
            <w:r>
              <w:rPr>
                <w:rFonts w:ascii="Times New Roman" w:hAnsi="Times New Roman" w:cs="Times New Roman"/>
                <w:color w:val="0000FF"/>
                <w:sz w:val="20"/>
                <w:szCs w:val="20"/>
              </w:rPr>
              <w:t xml:space="preserve">in </w:t>
            </w:r>
            <w:proofErr w:type="spellStart"/>
            <w:r>
              <w:rPr>
                <w:rFonts w:ascii="Times New Roman" w:hAnsi="Times New Roman" w:cs="Times New Roman"/>
                <w:color w:val="0000FF"/>
                <w:sz w:val="20"/>
                <w:szCs w:val="20"/>
              </w:rPr>
              <w:t>Interfolio</w:t>
            </w:r>
            <w:proofErr w:type="spellEnd"/>
          </w:p>
          <w:p w14:paraId="382ED544" w14:textId="77777777" w:rsidR="00C65331" w:rsidRPr="00791AB0" w:rsidRDefault="00C65331" w:rsidP="007026EA">
            <w:pPr>
              <w:pStyle w:val="ListParagraph"/>
              <w:ind w:left="162"/>
              <w:rPr>
                <w:rFonts w:ascii="Times New Roman" w:hAnsi="Times New Roman" w:cs="Times New Roman"/>
                <w:color w:val="0A0AEC"/>
                <w:sz w:val="20"/>
                <w:szCs w:val="20"/>
              </w:rPr>
            </w:pPr>
          </w:p>
          <w:p w14:paraId="77B85177" w14:textId="77777777" w:rsidR="008A0B70" w:rsidRPr="00791AB0" w:rsidRDefault="000E4B3E" w:rsidP="00ED4243">
            <w:pPr>
              <w:rPr>
                <w:rFonts w:ascii="Times New Roman" w:hAnsi="Times New Roman" w:cs="Times New Roman"/>
                <w:b/>
                <w:sz w:val="20"/>
                <w:szCs w:val="20"/>
              </w:rPr>
            </w:pPr>
            <w:r w:rsidRPr="00791AB0">
              <w:rPr>
                <w:rFonts w:ascii="Times New Roman" w:hAnsi="Times New Roman" w:cs="Times New Roman"/>
                <w:b/>
                <w:sz w:val="20"/>
                <w:szCs w:val="20"/>
              </w:rPr>
              <w:t>EVENTS</w:t>
            </w:r>
          </w:p>
          <w:p w14:paraId="233A530A" w14:textId="72ADAA11" w:rsidR="00030454" w:rsidRDefault="00030454" w:rsidP="00A201E0">
            <w:pPr>
              <w:pStyle w:val="ListParagraph"/>
              <w:numPr>
                <w:ilvl w:val="0"/>
                <w:numId w:val="2"/>
              </w:numPr>
              <w:ind w:left="162" w:hanging="180"/>
              <w:rPr>
                <w:rFonts w:ascii="Times New Roman" w:hAnsi="Times New Roman" w:cs="Times New Roman"/>
                <w:color w:val="FF0000"/>
                <w:sz w:val="20"/>
                <w:szCs w:val="20"/>
              </w:rPr>
            </w:pPr>
            <w:r>
              <w:rPr>
                <w:rFonts w:ascii="Times New Roman" w:hAnsi="Times New Roman" w:cs="Times New Roman"/>
                <w:color w:val="FF0000"/>
                <w:sz w:val="20"/>
                <w:szCs w:val="20"/>
              </w:rPr>
              <w:t>Department Manager Meeting</w:t>
            </w:r>
            <w:r w:rsidR="00ED33C7">
              <w:rPr>
                <w:rFonts w:ascii="Times New Roman" w:hAnsi="Times New Roman" w:cs="Times New Roman"/>
                <w:color w:val="FF0000"/>
                <w:sz w:val="20"/>
                <w:szCs w:val="20"/>
              </w:rPr>
              <w:t>, Lucas 126, 2pm</w:t>
            </w:r>
          </w:p>
          <w:p w14:paraId="751A322C" w14:textId="3F93986D" w:rsidR="00C65331" w:rsidRPr="005500AC" w:rsidRDefault="00B3769A" w:rsidP="00A201E0">
            <w:pPr>
              <w:pStyle w:val="ListParagraph"/>
              <w:numPr>
                <w:ilvl w:val="0"/>
                <w:numId w:val="2"/>
              </w:numPr>
              <w:ind w:left="162" w:hanging="180"/>
              <w:rPr>
                <w:rFonts w:ascii="Times New Roman" w:hAnsi="Times New Roman" w:cs="Times New Roman"/>
                <w:color w:val="FF0000"/>
                <w:sz w:val="20"/>
                <w:szCs w:val="20"/>
              </w:rPr>
            </w:pPr>
            <w:r>
              <w:rPr>
                <w:rFonts w:ascii="Times New Roman" w:hAnsi="Times New Roman" w:cs="Times New Roman"/>
                <w:color w:val="FF0000"/>
                <w:sz w:val="20"/>
                <w:szCs w:val="20"/>
              </w:rPr>
              <w:t>W25</w:t>
            </w:r>
            <w:r w:rsidR="00C65331" w:rsidRPr="005500AC">
              <w:rPr>
                <w:rFonts w:ascii="Times New Roman" w:hAnsi="Times New Roman" w:cs="Times New Roman"/>
                <w:color w:val="FF0000"/>
                <w:sz w:val="20"/>
                <w:szCs w:val="20"/>
              </w:rPr>
              <w:t xml:space="preserve"> Registration Period</w:t>
            </w:r>
          </w:p>
          <w:p w14:paraId="0903AA37" w14:textId="745F0B2B" w:rsidR="00A77945" w:rsidRPr="005500AC" w:rsidRDefault="00A77945" w:rsidP="00A201E0">
            <w:pPr>
              <w:pStyle w:val="ListParagraph"/>
              <w:numPr>
                <w:ilvl w:val="0"/>
                <w:numId w:val="2"/>
              </w:numPr>
              <w:ind w:left="162" w:hanging="180"/>
              <w:rPr>
                <w:rFonts w:ascii="Times New Roman" w:hAnsi="Times New Roman" w:cs="Times New Roman"/>
                <w:color w:val="FF0000"/>
                <w:sz w:val="20"/>
                <w:szCs w:val="20"/>
              </w:rPr>
            </w:pPr>
            <w:r w:rsidRPr="005500AC">
              <w:rPr>
                <w:rFonts w:ascii="Times New Roman" w:hAnsi="Times New Roman" w:cs="Times New Roman"/>
                <w:color w:val="FF0000"/>
                <w:sz w:val="20"/>
                <w:szCs w:val="20"/>
              </w:rPr>
              <w:t>Council of Chairs Meeting</w:t>
            </w:r>
            <w:r w:rsidR="00650F4E" w:rsidRPr="005500AC">
              <w:rPr>
                <w:rFonts w:ascii="Times New Roman" w:hAnsi="Times New Roman" w:cs="Times New Roman"/>
                <w:color w:val="FF0000"/>
                <w:sz w:val="20"/>
                <w:szCs w:val="20"/>
              </w:rPr>
              <w:t>,</w:t>
            </w:r>
            <w:r w:rsidRPr="005500AC">
              <w:rPr>
                <w:rFonts w:ascii="Times New Roman" w:hAnsi="Times New Roman" w:cs="Times New Roman"/>
                <w:color w:val="FF0000"/>
                <w:sz w:val="20"/>
                <w:szCs w:val="20"/>
              </w:rPr>
              <w:t xml:space="preserve"> </w:t>
            </w:r>
            <w:r w:rsidR="00317156">
              <w:rPr>
                <w:rFonts w:ascii="Times New Roman" w:hAnsi="Times New Roman" w:cs="Times New Roman"/>
                <w:color w:val="FF0000"/>
                <w:sz w:val="20"/>
                <w:szCs w:val="20"/>
              </w:rPr>
              <w:t xml:space="preserve">Lucas 126 </w:t>
            </w:r>
            <w:r w:rsidR="008F19F4">
              <w:rPr>
                <w:rFonts w:ascii="Times New Roman" w:hAnsi="Times New Roman" w:cs="Times New Roman"/>
                <w:color w:val="FF0000"/>
                <w:sz w:val="20"/>
                <w:szCs w:val="20"/>
              </w:rPr>
              <w:t>3:30</w:t>
            </w:r>
            <w:r w:rsidR="00317156">
              <w:rPr>
                <w:rFonts w:ascii="Times New Roman" w:hAnsi="Times New Roman" w:cs="Times New Roman"/>
                <w:color w:val="FF0000"/>
                <w:sz w:val="20"/>
                <w:szCs w:val="20"/>
              </w:rPr>
              <w:t>pm</w:t>
            </w:r>
          </w:p>
          <w:p w14:paraId="6CA5A691" w14:textId="43044DCF" w:rsidR="00136CCB" w:rsidRPr="005500AC" w:rsidRDefault="00DE163F" w:rsidP="00A201E0">
            <w:pPr>
              <w:pStyle w:val="ListParagraph"/>
              <w:numPr>
                <w:ilvl w:val="0"/>
                <w:numId w:val="2"/>
              </w:numPr>
              <w:ind w:left="162" w:hanging="180"/>
              <w:rPr>
                <w:rFonts w:ascii="Times New Roman" w:hAnsi="Times New Roman" w:cs="Times New Roman"/>
                <w:color w:val="FF0000"/>
                <w:sz w:val="20"/>
                <w:szCs w:val="20"/>
              </w:rPr>
            </w:pPr>
            <w:r w:rsidRPr="005500AC">
              <w:rPr>
                <w:rFonts w:ascii="Times New Roman" w:hAnsi="Times New Roman" w:cs="Times New Roman"/>
                <w:color w:val="FF0000"/>
                <w:sz w:val="20"/>
                <w:szCs w:val="20"/>
              </w:rPr>
              <w:t>Academic Holiday</w:t>
            </w:r>
          </w:p>
          <w:p w14:paraId="29F3F76C" w14:textId="77777777" w:rsidR="00C65331" w:rsidRPr="005500AC" w:rsidRDefault="00432F51" w:rsidP="00A201E0">
            <w:pPr>
              <w:pStyle w:val="ListParagraph"/>
              <w:numPr>
                <w:ilvl w:val="0"/>
                <w:numId w:val="2"/>
              </w:numPr>
              <w:ind w:left="162" w:hanging="180"/>
              <w:rPr>
                <w:color w:val="FF0000"/>
              </w:rPr>
            </w:pPr>
            <w:r w:rsidRPr="005500AC">
              <w:rPr>
                <w:rFonts w:ascii="Times New Roman" w:hAnsi="Times New Roman" w:cs="Times New Roman"/>
                <w:color w:val="FF0000"/>
                <w:sz w:val="20"/>
                <w:szCs w:val="20"/>
              </w:rPr>
              <w:t>Thanksgiving Administrative Holidays</w:t>
            </w:r>
          </w:p>
          <w:p w14:paraId="0F67AFB2" w14:textId="77777777" w:rsidR="00AE65A9" w:rsidRPr="00791AB0" w:rsidRDefault="00AE65A9" w:rsidP="006C49F5"/>
        </w:tc>
      </w:tr>
    </w:tbl>
    <w:p w14:paraId="086C0489" w14:textId="77777777" w:rsidR="006B5E8A" w:rsidRPr="00791AB0" w:rsidRDefault="006B5E8A">
      <w:r w:rsidRPr="00791AB0">
        <w:br w:type="page"/>
      </w:r>
    </w:p>
    <w:p w14:paraId="32F6B0D2" w14:textId="77777777" w:rsidR="006B5E8A" w:rsidRPr="00791AB0" w:rsidRDefault="006B5E8A" w:rsidP="006B5E8A">
      <w:pPr>
        <w:spacing w:after="0" w:line="240" w:lineRule="auto"/>
        <w:jc w:val="center"/>
        <w:rPr>
          <w:rFonts w:ascii="Times New Roman" w:hAnsi="Times New Roman" w:cs="Times New Roman"/>
          <w:b/>
          <w:color w:val="808080" w:themeColor="background1" w:themeShade="80"/>
          <w:sz w:val="20"/>
          <w:szCs w:val="20"/>
        </w:rPr>
      </w:pPr>
    </w:p>
    <w:p w14:paraId="3CEA32D8" w14:textId="77777777" w:rsidR="006B5E8A" w:rsidRPr="00791AB0" w:rsidRDefault="006B5E8A" w:rsidP="006B5E8A">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College of Arts and Sciences</w:t>
      </w:r>
    </w:p>
    <w:p w14:paraId="7FAD580A" w14:textId="77777777" w:rsidR="006B5E8A" w:rsidRPr="00791AB0" w:rsidRDefault="006B5E8A" w:rsidP="006B5E8A">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Department Chair’s Timetable</w:t>
      </w:r>
    </w:p>
    <w:p w14:paraId="38177417" w14:textId="1970ACAE" w:rsidR="006B5E8A" w:rsidRPr="00791AB0" w:rsidRDefault="006B5E8A" w:rsidP="006B5E8A">
      <w:pPr>
        <w:spacing w:after="0" w:line="240" w:lineRule="auto"/>
        <w:ind w:left="5760"/>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 xml:space="preserve">       Academic Year </w:t>
      </w:r>
      <w:r w:rsidR="00624A6D">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4</w:t>
      </w:r>
      <w:r w:rsidR="00624A6D">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5</w:t>
      </w:r>
    </w:p>
    <w:p w14:paraId="76CD64F4" w14:textId="77777777" w:rsidR="006B5E8A" w:rsidRPr="00791AB0" w:rsidRDefault="006B5E8A" w:rsidP="006B5E8A">
      <w:pPr>
        <w:spacing w:after="0" w:line="240" w:lineRule="auto"/>
        <w:jc w:val="center"/>
        <w:rPr>
          <w:rFonts w:ascii="Times New Roman" w:hAnsi="Times New Roman" w:cs="Times New Roman"/>
          <w:b/>
          <w:i/>
          <w:color w:val="808080" w:themeColor="background1" w:themeShade="80"/>
          <w:sz w:val="20"/>
          <w:szCs w:val="20"/>
        </w:rPr>
      </w:pPr>
      <w:r w:rsidRPr="00791AB0">
        <w:rPr>
          <w:rFonts w:ascii="Times New Roman" w:hAnsi="Times New Roman" w:cs="Times New Roman"/>
          <w:b/>
          <w:i/>
          <w:color w:val="808080" w:themeColor="background1" w:themeShade="80"/>
          <w:sz w:val="20"/>
          <w:szCs w:val="20"/>
        </w:rPr>
        <w:t>Dates are subject to change</w:t>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p>
    <w:tbl>
      <w:tblPr>
        <w:tblStyle w:val="TableGrid"/>
        <w:tblW w:w="14687" w:type="dxa"/>
        <w:jc w:val="center"/>
        <w:tblLook w:val="04A0" w:firstRow="1" w:lastRow="0" w:firstColumn="1" w:lastColumn="0" w:noHBand="0" w:noVBand="1"/>
      </w:tblPr>
      <w:tblGrid>
        <w:gridCol w:w="7524"/>
        <w:gridCol w:w="7163"/>
      </w:tblGrid>
      <w:tr w:rsidR="006B5E8A" w:rsidRPr="00791AB0" w14:paraId="5B028288" w14:textId="77777777" w:rsidTr="004608AD">
        <w:trPr>
          <w:jc w:val="center"/>
        </w:trPr>
        <w:tc>
          <w:tcPr>
            <w:tcW w:w="14687" w:type="dxa"/>
            <w:gridSpan w:val="2"/>
            <w:shd w:val="clear" w:color="auto" w:fill="D9D9D9" w:themeFill="background1" w:themeFillShade="D9"/>
          </w:tcPr>
          <w:p w14:paraId="40A6D33C" w14:textId="77777777" w:rsidR="006B5E8A" w:rsidRPr="00791AB0" w:rsidRDefault="006B5E8A" w:rsidP="004608AD">
            <w:pPr>
              <w:rPr>
                <w:rFonts w:ascii="Times New Roman" w:hAnsi="Times New Roman" w:cs="Times New Roman"/>
                <w:b/>
                <w:i/>
                <w:color w:val="808080" w:themeColor="background1" w:themeShade="80"/>
                <w:sz w:val="20"/>
                <w:szCs w:val="20"/>
              </w:rPr>
            </w:pPr>
            <w:r w:rsidRPr="00791AB0">
              <w:rPr>
                <w:rFonts w:ascii="Times New Roman" w:hAnsi="Times New Roman" w:cs="Times New Roman"/>
                <w:b/>
                <w:color w:val="808080" w:themeColor="background1" w:themeShade="80"/>
                <w:sz w:val="20"/>
                <w:szCs w:val="20"/>
              </w:rPr>
              <w:t>Legend</w:t>
            </w:r>
          </w:p>
        </w:tc>
      </w:tr>
      <w:tr w:rsidR="006B5E8A" w:rsidRPr="00791AB0" w14:paraId="34DD05F6" w14:textId="77777777" w:rsidTr="004608AD">
        <w:trPr>
          <w:trHeight w:val="449"/>
          <w:jc w:val="center"/>
        </w:trPr>
        <w:tc>
          <w:tcPr>
            <w:tcW w:w="7524" w:type="dxa"/>
          </w:tcPr>
          <w:p w14:paraId="0A567E2A" w14:textId="77777777" w:rsidR="006B5E8A" w:rsidRPr="00791AB0" w:rsidRDefault="006B5E8A" w:rsidP="004608AD">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Chair’s / Director’s Deadlines-Blue</w:t>
            </w:r>
          </w:p>
          <w:p w14:paraId="3332D42B" w14:textId="77777777" w:rsidR="006B5E8A" w:rsidRPr="00791AB0" w:rsidRDefault="006B5E8A" w:rsidP="004608AD">
            <w:pPr>
              <w:rPr>
                <w:rFonts w:ascii="Times New Roman" w:hAnsi="Times New Roman" w:cs="Times New Roman"/>
                <w:i/>
                <w:color w:val="808080" w:themeColor="background1" w:themeShade="80"/>
                <w:sz w:val="20"/>
                <w:szCs w:val="20"/>
              </w:rPr>
            </w:pPr>
            <w:r w:rsidRPr="00791AB0">
              <w:rPr>
                <w:rFonts w:ascii="Times New Roman" w:hAnsi="Times New Roman" w:cs="Times New Roman"/>
                <w:i/>
                <w:color w:val="0107FF"/>
                <w:sz w:val="20"/>
                <w:szCs w:val="20"/>
              </w:rPr>
              <w:t>All submissions are due to the Office of the Dean unless otherwise noted.</w:t>
            </w:r>
          </w:p>
        </w:tc>
        <w:tc>
          <w:tcPr>
            <w:tcW w:w="7163" w:type="dxa"/>
          </w:tcPr>
          <w:p w14:paraId="40025754" w14:textId="77777777" w:rsidR="006B5E8A" w:rsidRPr="00791AB0" w:rsidRDefault="006B5E8A" w:rsidP="004608AD">
            <w:pPr>
              <w:rPr>
                <w:rFonts w:ascii="Times New Roman" w:hAnsi="Times New Roman" w:cs="Times New Roman"/>
                <w:color w:val="808080" w:themeColor="background1" w:themeShade="80"/>
                <w:sz w:val="20"/>
                <w:szCs w:val="20"/>
              </w:rPr>
            </w:pPr>
            <w:r w:rsidRPr="00791AB0">
              <w:rPr>
                <w:rFonts w:ascii="Times New Roman" w:hAnsi="Times New Roman" w:cs="Times New Roman"/>
                <w:color w:val="008000"/>
                <w:sz w:val="20"/>
                <w:szCs w:val="20"/>
              </w:rPr>
              <w:t>.</w:t>
            </w:r>
          </w:p>
        </w:tc>
      </w:tr>
    </w:tbl>
    <w:p w14:paraId="1E3A7D0B" w14:textId="77777777" w:rsidR="006B5E8A" w:rsidRPr="00791AB0" w:rsidRDefault="006B5E8A" w:rsidP="006B5E8A">
      <w:pPr>
        <w:spacing w:after="0" w:line="240" w:lineRule="auto"/>
        <w:rPr>
          <w:rFonts w:ascii="Times New Roman" w:hAnsi="Times New Roman" w:cs="Times New Roman"/>
          <w:b/>
          <w:color w:val="808080" w:themeColor="background1" w:themeShade="80"/>
          <w:sz w:val="20"/>
          <w:szCs w:val="20"/>
        </w:rPr>
      </w:pPr>
    </w:p>
    <w:tbl>
      <w:tblPr>
        <w:tblStyle w:val="TableGrid"/>
        <w:tblW w:w="14943" w:type="dxa"/>
        <w:jc w:val="center"/>
        <w:tblLayout w:type="fixed"/>
        <w:tblLook w:val="04A0" w:firstRow="1" w:lastRow="0" w:firstColumn="1" w:lastColumn="0" w:noHBand="0" w:noVBand="1"/>
      </w:tblPr>
      <w:tblGrid>
        <w:gridCol w:w="1267"/>
        <w:gridCol w:w="6433"/>
        <w:gridCol w:w="1295"/>
        <w:gridCol w:w="5948"/>
      </w:tblGrid>
      <w:tr w:rsidR="006B5E8A" w:rsidRPr="00791AB0" w14:paraId="186D7AFD" w14:textId="77777777" w:rsidTr="004608AD">
        <w:trPr>
          <w:trHeight w:val="253"/>
          <w:jc w:val="center"/>
        </w:trPr>
        <w:tc>
          <w:tcPr>
            <w:tcW w:w="1267" w:type="dxa"/>
          </w:tcPr>
          <w:p w14:paraId="44DBDE32" w14:textId="77777777" w:rsidR="006B5E8A" w:rsidRPr="00791AB0" w:rsidRDefault="006B5E8A" w:rsidP="004608AD">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Month</w:t>
            </w:r>
          </w:p>
        </w:tc>
        <w:tc>
          <w:tcPr>
            <w:tcW w:w="6433" w:type="dxa"/>
          </w:tcPr>
          <w:p w14:paraId="41E7FDC7" w14:textId="77777777" w:rsidR="006B5E8A" w:rsidRPr="00791AB0" w:rsidRDefault="006B5E8A" w:rsidP="004608AD">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Task</w:t>
            </w:r>
          </w:p>
        </w:tc>
        <w:tc>
          <w:tcPr>
            <w:tcW w:w="7243" w:type="dxa"/>
            <w:gridSpan w:val="2"/>
          </w:tcPr>
          <w:p w14:paraId="7BFF9E6B" w14:textId="77777777" w:rsidR="006B5E8A" w:rsidRPr="00791AB0" w:rsidRDefault="006B5E8A" w:rsidP="004608AD">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Deadline/Events</w:t>
            </w:r>
          </w:p>
        </w:tc>
      </w:tr>
      <w:tr w:rsidR="003E7BF8" w:rsidRPr="00791AB0" w14:paraId="499105F6" w14:textId="77777777" w:rsidTr="007B5171">
        <w:tblPrEx>
          <w:jc w:val="left"/>
        </w:tblPrEx>
        <w:trPr>
          <w:trHeight w:val="3839"/>
        </w:trPr>
        <w:tc>
          <w:tcPr>
            <w:tcW w:w="1267" w:type="dxa"/>
          </w:tcPr>
          <w:p w14:paraId="3B140929" w14:textId="6F6F6EEA" w:rsidR="003E7BF8" w:rsidRPr="00791AB0" w:rsidRDefault="006B5E8A" w:rsidP="001B5380">
            <w:pPr>
              <w:rPr>
                <w:rFonts w:ascii="Times New Roman" w:hAnsi="Times New Roman" w:cs="Times New Roman"/>
                <w:color w:val="000000" w:themeColor="text1"/>
                <w:sz w:val="20"/>
                <w:szCs w:val="20"/>
              </w:rPr>
            </w:pPr>
            <w:r w:rsidRPr="00791AB0">
              <w:br w:type="page"/>
            </w:r>
            <w:r w:rsidR="003E7BF8" w:rsidRPr="00791AB0">
              <w:rPr>
                <w:rFonts w:ascii="Times New Roman" w:hAnsi="Times New Roman" w:cs="Times New Roman"/>
                <w:color w:val="000000" w:themeColor="text1"/>
                <w:sz w:val="20"/>
                <w:szCs w:val="20"/>
              </w:rPr>
              <w:t>December 20</w:t>
            </w:r>
            <w:r w:rsidR="002D144B">
              <w:rPr>
                <w:rFonts w:ascii="Times New Roman" w:hAnsi="Times New Roman" w:cs="Times New Roman"/>
                <w:color w:val="000000" w:themeColor="text1"/>
                <w:sz w:val="20"/>
                <w:szCs w:val="20"/>
              </w:rPr>
              <w:t>2</w:t>
            </w:r>
            <w:r w:rsidR="00144B5F">
              <w:rPr>
                <w:rFonts w:ascii="Times New Roman" w:hAnsi="Times New Roman" w:cs="Times New Roman"/>
                <w:color w:val="000000" w:themeColor="text1"/>
                <w:sz w:val="20"/>
                <w:szCs w:val="20"/>
              </w:rPr>
              <w:t>4</w:t>
            </w:r>
          </w:p>
        </w:tc>
        <w:tc>
          <w:tcPr>
            <w:tcW w:w="6433" w:type="dxa"/>
          </w:tcPr>
          <w:p w14:paraId="0AB04E27" w14:textId="77777777" w:rsidR="003E7BF8" w:rsidRPr="00791AB0" w:rsidRDefault="003E7BF8" w:rsidP="003E7BF8">
            <w:pPr>
              <w:autoSpaceDE w:val="0"/>
              <w:autoSpaceDN w:val="0"/>
              <w:adjustRightInd w:val="0"/>
              <w:rPr>
                <w:rFonts w:ascii="Times New Roman" w:hAnsi="Times New Roman" w:cs="Times New Roman"/>
                <w:sz w:val="20"/>
                <w:szCs w:val="20"/>
              </w:rPr>
            </w:pPr>
          </w:p>
          <w:p w14:paraId="28B2E2FF" w14:textId="24DD4581" w:rsidR="003E7BF8" w:rsidRPr="00791AB0" w:rsidRDefault="006B508B" w:rsidP="008733F2">
            <w:pPr>
              <w:numPr>
                <w:ilvl w:val="0"/>
                <w:numId w:val="7"/>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Department Manager</w:t>
            </w:r>
            <w:r w:rsidR="003E7BF8" w:rsidRPr="00791AB0">
              <w:rPr>
                <w:rFonts w:ascii="Times New Roman" w:hAnsi="Times New Roman" w:cs="Times New Roman"/>
                <w:sz w:val="20"/>
                <w:szCs w:val="20"/>
              </w:rPr>
              <w:t xml:space="preserve"> Discussion</w:t>
            </w:r>
          </w:p>
          <w:p w14:paraId="71BB0648" w14:textId="77777777" w:rsidR="003E7BF8" w:rsidRPr="00791AB0" w:rsidRDefault="003E7BF8" w:rsidP="008733F2">
            <w:pPr>
              <w:numPr>
                <w:ilvl w:val="1"/>
                <w:numId w:val="7"/>
              </w:numPr>
              <w:autoSpaceDE w:val="0"/>
              <w:autoSpaceDN w:val="0"/>
              <w:adjustRightInd w:val="0"/>
              <w:rPr>
                <w:rFonts w:ascii="Times New Roman" w:hAnsi="Times New Roman" w:cs="Times New Roman"/>
                <w:sz w:val="20"/>
                <w:szCs w:val="20"/>
              </w:rPr>
            </w:pPr>
            <w:r w:rsidRPr="00791AB0">
              <w:rPr>
                <w:rFonts w:ascii="Times New Roman" w:hAnsi="Times New Roman" w:cs="Times New Roman"/>
                <w:sz w:val="20"/>
                <w:szCs w:val="20"/>
              </w:rPr>
              <w:t>Is spring schedule ready to submit</w:t>
            </w:r>
          </w:p>
          <w:p w14:paraId="2EECFA75" w14:textId="77777777" w:rsidR="003E7BF8" w:rsidRPr="00791AB0" w:rsidRDefault="003E7BF8" w:rsidP="008733F2">
            <w:pPr>
              <w:numPr>
                <w:ilvl w:val="1"/>
                <w:numId w:val="7"/>
              </w:numPr>
              <w:autoSpaceDE w:val="0"/>
              <w:autoSpaceDN w:val="0"/>
              <w:adjustRightInd w:val="0"/>
              <w:rPr>
                <w:rFonts w:ascii="Times New Roman" w:hAnsi="Times New Roman" w:cs="Times New Roman"/>
                <w:sz w:val="20"/>
                <w:szCs w:val="20"/>
              </w:rPr>
            </w:pPr>
            <w:r w:rsidRPr="00791AB0">
              <w:rPr>
                <w:rFonts w:ascii="Times New Roman" w:hAnsi="Times New Roman" w:cs="Times New Roman"/>
                <w:sz w:val="20"/>
                <w:szCs w:val="20"/>
              </w:rPr>
              <w:t xml:space="preserve">Is Undergraduate Bulletin ready to submit </w:t>
            </w:r>
          </w:p>
          <w:p w14:paraId="54512F8C" w14:textId="76C5CA37" w:rsidR="003E7BF8" w:rsidRDefault="003E7BF8" w:rsidP="008733F2">
            <w:pPr>
              <w:numPr>
                <w:ilvl w:val="1"/>
                <w:numId w:val="7"/>
              </w:numPr>
              <w:autoSpaceDE w:val="0"/>
              <w:autoSpaceDN w:val="0"/>
              <w:adjustRightInd w:val="0"/>
              <w:rPr>
                <w:rFonts w:ascii="Times New Roman" w:hAnsi="Times New Roman" w:cs="Times New Roman"/>
                <w:sz w:val="20"/>
                <w:szCs w:val="20"/>
              </w:rPr>
            </w:pPr>
            <w:r w:rsidRPr="00791AB0">
              <w:rPr>
                <w:rFonts w:ascii="Times New Roman" w:hAnsi="Times New Roman" w:cs="Times New Roman"/>
                <w:sz w:val="20"/>
                <w:szCs w:val="20"/>
              </w:rPr>
              <w:t>Track budget after 10</w:t>
            </w:r>
            <w:r w:rsidRPr="00791AB0">
              <w:rPr>
                <w:rFonts w:ascii="Times New Roman" w:hAnsi="Times New Roman" w:cs="Times New Roman"/>
                <w:sz w:val="20"/>
                <w:szCs w:val="20"/>
                <w:vertAlign w:val="superscript"/>
              </w:rPr>
              <w:t>th</w:t>
            </w:r>
            <w:r w:rsidRPr="00791AB0">
              <w:rPr>
                <w:rFonts w:ascii="Times New Roman" w:hAnsi="Times New Roman" w:cs="Times New Roman"/>
                <w:sz w:val="20"/>
                <w:szCs w:val="20"/>
              </w:rPr>
              <w:t xml:space="preserve"> of the month</w:t>
            </w:r>
          </w:p>
          <w:p w14:paraId="178C6FE4" w14:textId="77777777" w:rsidR="008733F2" w:rsidRPr="00791AB0" w:rsidRDefault="008733F2" w:rsidP="008733F2">
            <w:pPr>
              <w:numPr>
                <w:ilvl w:val="1"/>
                <w:numId w:val="7"/>
              </w:numPr>
              <w:rPr>
                <w:rFonts w:ascii="Times New Roman" w:hAnsi="Times New Roman" w:cs="Times New Roman"/>
                <w:sz w:val="20"/>
                <w:szCs w:val="20"/>
              </w:rPr>
            </w:pPr>
            <w:r>
              <w:rPr>
                <w:rFonts w:ascii="Times New Roman" w:hAnsi="Times New Roman" w:cs="Times New Roman"/>
                <w:sz w:val="20"/>
                <w:szCs w:val="20"/>
              </w:rPr>
              <w:t>Ensure all Workday expense reports are submitted and approved</w:t>
            </w:r>
          </w:p>
          <w:p w14:paraId="4999EDEB" w14:textId="77777777" w:rsidR="003E7BF8" w:rsidRPr="00791AB0" w:rsidRDefault="003E7BF8" w:rsidP="008733F2">
            <w:pPr>
              <w:numPr>
                <w:ilvl w:val="1"/>
                <w:numId w:val="7"/>
              </w:numPr>
              <w:autoSpaceDE w:val="0"/>
              <w:autoSpaceDN w:val="0"/>
              <w:adjustRightInd w:val="0"/>
              <w:rPr>
                <w:rFonts w:ascii="Times New Roman" w:hAnsi="Times New Roman" w:cs="Times New Roman"/>
                <w:sz w:val="20"/>
                <w:szCs w:val="20"/>
              </w:rPr>
            </w:pPr>
            <w:r w:rsidRPr="00791AB0">
              <w:rPr>
                <w:rFonts w:ascii="Times New Roman" w:hAnsi="Times New Roman" w:cs="Times New Roman"/>
                <w:sz w:val="20"/>
                <w:szCs w:val="20"/>
              </w:rPr>
              <w:t>Discuss if vacation will be taken in addition to administrative holidays</w:t>
            </w:r>
          </w:p>
          <w:p w14:paraId="5D007CEF" w14:textId="77777777" w:rsidR="008733F2" w:rsidRDefault="007F44DF" w:rsidP="008733F2">
            <w:pPr>
              <w:numPr>
                <w:ilvl w:val="0"/>
                <w:numId w:val="7"/>
              </w:numPr>
              <w:autoSpaceDE w:val="0"/>
              <w:autoSpaceDN w:val="0"/>
              <w:adjustRightInd w:val="0"/>
              <w:rPr>
                <w:rFonts w:ascii="Times New Roman" w:hAnsi="Times New Roman" w:cs="Times New Roman"/>
                <w:sz w:val="20"/>
                <w:szCs w:val="20"/>
              </w:rPr>
            </w:pPr>
            <w:r w:rsidRPr="00791AB0">
              <w:rPr>
                <w:rFonts w:ascii="Times New Roman" w:hAnsi="Times New Roman" w:cs="Times New Roman"/>
                <w:sz w:val="20"/>
                <w:szCs w:val="20"/>
              </w:rPr>
              <w:t xml:space="preserve">AD discussion </w:t>
            </w:r>
          </w:p>
          <w:p w14:paraId="314924F7" w14:textId="53CE458A" w:rsidR="007F44DF" w:rsidRPr="00791AB0" w:rsidRDefault="007F44DF" w:rsidP="008733F2">
            <w:pPr>
              <w:numPr>
                <w:ilvl w:val="1"/>
                <w:numId w:val="7"/>
              </w:numPr>
              <w:autoSpaceDE w:val="0"/>
              <w:autoSpaceDN w:val="0"/>
              <w:adjustRightInd w:val="0"/>
              <w:rPr>
                <w:rFonts w:ascii="Times New Roman" w:hAnsi="Times New Roman" w:cs="Times New Roman"/>
                <w:sz w:val="20"/>
                <w:szCs w:val="20"/>
              </w:rPr>
            </w:pPr>
            <w:r w:rsidRPr="00791AB0">
              <w:rPr>
                <w:rFonts w:ascii="Times New Roman" w:hAnsi="Times New Roman" w:cs="Times New Roman"/>
                <w:sz w:val="20"/>
                <w:szCs w:val="20"/>
              </w:rPr>
              <w:t>2</w:t>
            </w:r>
            <w:r w:rsidR="00C278A8">
              <w:rPr>
                <w:rFonts w:ascii="Times New Roman" w:hAnsi="Times New Roman" w:cs="Times New Roman"/>
                <w:sz w:val="20"/>
                <w:szCs w:val="20"/>
              </w:rPr>
              <w:t>5-26</w:t>
            </w:r>
            <w:r w:rsidRPr="00791AB0">
              <w:rPr>
                <w:rFonts w:ascii="Times New Roman" w:hAnsi="Times New Roman" w:cs="Times New Roman"/>
                <w:sz w:val="20"/>
                <w:szCs w:val="20"/>
              </w:rPr>
              <w:t xml:space="preserve"> planning—</w:t>
            </w:r>
            <w:r w:rsidR="00FF7C87">
              <w:rPr>
                <w:rFonts w:ascii="Times New Roman" w:hAnsi="Times New Roman" w:cs="Times New Roman"/>
                <w:sz w:val="20"/>
                <w:szCs w:val="20"/>
              </w:rPr>
              <w:t xml:space="preserve">upcoming leaves of absence, </w:t>
            </w:r>
            <w:r w:rsidRPr="00791AB0">
              <w:rPr>
                <w:rFonts w:ascii="Times New Roman" w:hAnsi="Times New Roman" w:cs="Times New Roman"/>
                <w:sz w:val="20"/>
                <w:szCs w:val="20"/>
              </w:rPr>
              <w:t xml:space="preserve">which courses need to be covered by adjunct faculty, whether </w:t>
            </w:r>
            <w:r w:rsidR="005500AC">
              <w:rPr>
                <w:rFonts w:ascii="Times New Roman" w:hAnsi="Times New Roman" w:cs="Times New Roman"/>
                <w:sz w:val="20"/>
                <w:szCs w:val="20"/>
              </w:rPr>
              <w:t xml:space="preserve">department </w:t>
            </w:r>
            <w:r w:rsidRPr="00791AB0">
              <w:rPr>
                <w:rFonts w:ascii="Times New Roman" w:hAnsi="Times New Roman" w:cs="Times New Roman"/>
                <w:sz w:val="20"/>
                <w:szCs w:val="20"/>
              </w:rPr>
              <w:t xml:space="preserve">can meet core needs, etc. </w:t>
            </w:r>
          </w:p>
        </w:tc>
        <w:tc>
          <w:tcPr>
            <w:tcW w:w="1295" w:type="dxa"/>
          </w:tcPr>
          <w:p w14:paraId="5E1BF457" w14:textId="77777777" w:rsidR="003E7BF8" w:rsidRPr="00791AB0" w:rsidRDefault="003E7BF8" w:rsidP="003E7BF8">
            <w:pPr>
              <w:rPr>
                <w:rFonts w:ascii="Times New Roman" w:hAnsi="Times New Roman" w:cs="Times New Roman"/>
                <w:color w:val="0107FF"/>
                <w:sz w:val="20"/>
                <w:szCs w:val="20"/>
              </w:rPr>
            </w:pPr>
          </w:p>
          <w:p w14:paraId="5A74CB01" w14:textId="248B0AB2" w:rsidR="002D0516" w:rsidRPr="00791AB0" w:rsidRDefault="002D0516" w:rsidP="002D0516">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Dec </w:t>
            </w:r>
            <w:r w:rsidR="00954031">
              <w:rPr>
                <w:rFonts w:ascii="Times New Roman" w:hAnsi="Times New Roman" w:cs="Times New Roman"/>
                <w:color w:val="0107FF"/>
                <w:sz w:val="20"/>
                <w:szCs w:val="20"/>
              </w:rPr>
              <w:t>2</w:t>
            </w:r>
          </w:p>
          <w:p w14:paraId="0CA91ECA" w14:textId="77777777" w:rsidR="002D0516" w:rsidRDefault="002D0516" w:rsidP="003E7BF8">
            <w:pPr>
              <w:rPr>
                <w:rFonts w:ascii="Times New Roman" w:hAnsi="Times New Roman" w:cs="Times New Roman"/>
                <w:color w:val="0107FF"/>
                <w:sz w:val="20"/>
                <w:szCs w:val="20"/>
              </w:rPr>
            </w:pPr>
          </w:p>
          <w:p w14:paraId="45959D7B" w14:textId="29A83D00" w:rsidR="00BE2C8E" w:rsidRDefault="00BE2C8E" w:rsidP="003E7BF8">
            <w:pPr>
              <w:rPr>
                <w:rFonts w:ascii="Times New Roman" w:hAnsi="Times New Roman" w:cs="Times New Roman"/>
                <w:color w:val="0107FF"/>
                <w:sz w:val="20"/>
                <w:szCs w:val="20"/>
              </w:rPr>
            </w:pPr>
            <w:r>
              <w:rPr>
                <w:rFonts w:ascii="Times New Roman" w:hAnsi="Times New Roman" w:cs="Times New Roman"/>
                <w:color w:val="0107FF"/>
                <w:sz w:val="20"/>
                <w:szCs w:val="20"/>
              </w:rPr>
              <w:t>Dec 2</w:t>
            </w:r>
          </w:p>
          <w:p w14:paraId="12129864" w14:textId="106674A5" w:rsidR="007A366B" w:rsidRDefault="007A366B" w:rsidP="003E7BF8">
            <w:pPr>
              <w:rPr>
                <w:rFonts w:ascii="Times New Roman" w:hAnsi="Times New Roman" w:cs="Times New Roman"/>
                <w:color w:val="0107FF"/>
                <w:sz w:val="20"/>
                <w:szCs w:val="20"/>
              </w:rPr>
            </w:pPr>
            <w:r>
              <w:rPr>
                <w:rFonts w:ascii="Times New Roman" w:hAnsi="Times New Roman" w:cs="Times New Roman"/>
                <w:color w:val="0107FF"/>
                <w:sz w:val="20"/>
                <w:szCs w:val="20"/>
              </w:rPr>
              <w:t>Dec 3</w:t>
            </w:r>
          </w:p>
          <w:p w14:paraId="71799AEC" w14:textId="67F73755" w:rsidR="007F44DF" w:rsidRPr="00791AB0" w:rsidRDefault="00F753E0" w:rsidP="003E7BF8">
            <w:pPr>
              <w:rPr>
                <w:rFonts w:ascii="Times New Roman" w:hAnsi="Times New Roman" w:cs="Times New Roman"/>
                <w:color w:val="0107FF"/>
                <w:sz w:val="20"/>
                <w:szCs w:val="20"/>
              </w:rPr>
            </w:pPr>
            <w:r>
              <w:rPr>
                <w:rFonts w:ascii="Times New Roman" w:hAnsi="Times New Roman" w:cs="Times New Roman"/>
                <w:color w:val="0107FF"/>
                <w:sz w:val="20"/>
                <w:szCs w:val="20"/>
              </w:rPr>
              <w:t>Dec 5</w:t>
            </w:r>
          </w:p>
          <w:p w14:paraId="61395076" w14:textId="77777777" w:rsidR="007F44DF" w:rsidRPr="00791AB0" w:rsidRDefault="007F44DF" w:rsidP="003E7BF8">
            <w:pPr>
              <w:rPr>
                <w:rFonts w:ascii="Times New Roman" w:hAnsi="Times New Roman" w:cs="Times New Roman"/>
                <w:color w:val="0107FF"/>
                <w:sz w:val="20"/>
                <w:szCs w:val="20"/>
              </w:rPr>
            </w:pPr>
          </w:p>
          <w:p w14:paraId="6ED09B1A" w14:textId="77777777" w:rsidR="007F44DF" w:rsidRPr="00791AB0" w:rsidRDefault="007F44DF" w:rsidP="003E7BF8">
            <w:pPr>
              <w:rPr>
                <w:rFonts w:ascii="Times New Roman" w:hAnsi="Times New Roman" w:cs="Times New Roman"/>
                <w:color w:val="0107FF"/>
                <w:sz w:val="20"/>
                <w:szCs w:val="20"/>
              </w:rPr>
            </w:pPr>
          </w:p>
          <w:p w14:paraId="1FD98D0F" w14:textId="1E9FEB94" w:rsidR="003E7BF8" w:rsidRPr="00791AB0" w:rsidRDefault="003E7BF8" w:rsidP="003E7BF8">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Dec </w:t>
            </w:r>
            <w:r w:rsidR="00954031">
              <w:rPr>
                <w:rFonts w:ascii="Times New Roman" w:hAnsi="Times New Roman" w:cs="Times New Roman"/>
                <w:color w:val="0107FF"/>
                <w:sz w:val="20"/>
                <w:szCs w:val="20"/>
              </w:rPr>
              <w:t>9</w:t>
            </w:r>
          </w:p>
          <w:p w14:paraId="2C352C91" w14:textId="0A41629E" w:rsidR="00547425" w:rsidRDefault="00544721" w:rsidP="00B72D43">
            <w:pPr>
              <w:rPr>
                <w:rFonts w:ascii="Times New Roman" w:hAnsi="Times New Roman" w:cs="Times New Roman"/>
                <w:color w:val="0000FF"/>
                <w:sz w:val="20"/>
                <w:szCs w:val="20"/>
              </w:rPr>
            </w:pPr>
            <w:r>
              <w:rPr>
                <w:rFonts w:ascii="Times New Roman" w:hAnsi="Times New Roman" w:cs="Times New Roman"/>
                <w:color w:val="0000FF"/>
                <w:sz w:val="20"/>
                <w:szCs w:val="20"/>
              </w:rPr>
              <w:t>Dec 1</w:t>
            </w:r>
            <w:r w:rsidR="00954031">
              <w:rPr>
                <w:rFonts w:ascii="Times New Roman" w:hAnsi="Times New Roman" w:cs="Times New Roman"/>
                <w:color w:val="0000FF"/>
                <w:sz w:val="20"/>
                <w:szCs w:val="20"/>
              </w:rPr>
              <w:t>3</w:t>
            </w:r>
          </w:p>
          <w:p w14:paraId="6E49CB77" w14:textId="571817EF" w:rsidR="00F753E0" w:rsidRDefault="00F753E0" w:rsidP="00B72D43">
            <w:pPr>
              <w:rPr>
                <w:rFonts w:ascii="Times New Roman" w:hAnsi="Times New Roman" w:cs="Times New Roman"/>
                <w:color w:val="0000FF"/>
                <w:sz w:val="20"/>
                <w:szCs w:val="20"/>
              </w:rPr>
            </w:pPr>
            <w:r>
              <w:rPr>
                <w:rFonts w:ascii="Times New Roman" w:hAnsi="Times New Roman" w:cs="Times New Roman"/>
                <w:color w:val="0000FF"/>
                <w:sz w:val="20"/>
                <w:szCs w:val="20"/>
              </w:rPr>
              <w:t>Dec 1</w:t>
            </w:r>
            <w:r w:rsidR="00954031">
              <w:rPr>
                <w:rFonts w:ascii="Times New Roman" w:hAnsi="Times New Roman" w:cs="Times New Roman"/>
                <w:color w:val="0000FF"/>
                <w:sz w:val="20"/>
                <w:szCs w:val="20"/>
              </w:rPr>
              <w:t>6</w:t>
            </w:r>
          </w:p>
          <w:p w14:paraId="23C9A00B" w14:textId="112A7B5C" w:rsidR="00B72D43" w:rsidRPr="00791AB0" w:rsidRDefault="00B72D43" w:rsidP="00B72D43">
            <w:pPr>
              <w:rPr>
                <w:rFonts w:ascii="Times New Roman" w:hAnsi="Times New Roman" w:cs="Times New Roman"/>
                <w:color w:val="0000FF"/>
                <w:sz w:val="20"/>
                <w:szCs w:val="20"/>
              </w:rPr>
            </w:pPr>
            <w:r w:rsidRPr="00791AB0">
              <w:rPr>
                <w:rFonts w:ascii="Times New Roman" w:hAnsi="Times New Roman" w:cs="Times New Roman"/>
                <w:color w:val="0000FF"/>
                <w:sz w:val="20"/>
                <w:szCs w:val="20"/>
              </w:rPr>
              <w:t>Dec 1</w:t>
            </w:r>
            <w:r w:rsidR="00954031">
              <w:rPr>
                <w:rFonts w:ascii="Times New Roman" w:hAnsi="Times New Roman" w:cs="Times New Roman"/>
                <w:color w:val="0000FF"/>
                <w:sz w:val="20"/>
                <w:szCs w:val="20"/>
              </w:rPr>
              <w:t>6</w:t>
            </w:r>
          </w:p>
          <w:p w14:paraId="090D8FE1" w14:textId="77777777" w:rsidR="003E7BF8" w:rsidRPr="00791AB0" w:rsidRDefault="003E7BF8" w:rsidP="003E7BF8">
            <w:pPr>
              <w:rPr>
                <w:rFonts w:ascii="Times New Roman" w:hAnsi="Times New Roman" w:cs="Times New Roman"/>
                <w:color w:val="000000" w:themeColor="text1"/>
                <w:sz w:val="20"/>
                <w:szCs w:val="20"/>
              </w:rPr>
            </w:pPr>
          </w:p>
          <w:p w14:paraId="685561F5" w14:textId="77777777" w:rsidR="007B5171" w:rsidRPr="00791AB0" w:rsidRDefault="007B5171" w:rsidP="003E7BF8">
            <w:pPr>
              <w:rPr>
                <w:rFonts w:ascii="Times New Roman" w:hAnsi="Times New Roman" w:cs="Times New Roman"/>
                <w:color w:val="000000" w:themeColor="text1"/>
                <w:sz w:val="20"/>
                <w:szCs w:val="20"/>
              </w:rPr>
            </w:pPr>
          </w:p>
          <w:p w14:paraId="2E9BEF30" w14:textId="24075DF9" w:rsidR="00D613FF" w:rsidRPr="00DE163F" w:rsidRDefault="00D613FF" w:rsidP="003E7BF8">
            <w:pPr>
              <w:rPr>
                <w:rFonts w:ascii="Times New Roman" w:hAnsi="Times New Roman" w:cs="Times New Roman"/>
                <w:color w:val="FF0000"/>
                <w:sz w:val="20"/>
                <w:szCs w:val="20"/>
              </w:rPr>
            </w:pPr>
            <w:r w:rsidRPr="00DE163F">
              <w:rPr>
                <w:rFonts w:ascii="Times New Roman" w:hAnsi="Times New Roman" w:cs="Times New Roman"/>
                <w:color w:val="FF0000"/>
                <w:sz w:val="20"/>
                <w:szCs w:val="20"/>
              </w:rPr>
              <w:t xml:space="preserve">Dec </w:t>
            </w:r>
            <w:r w:rsidR="00DE163F" w:rsidRPr="00DE163F">
              <w:rPr>
                <w:rFonts w:ascii="Times New Roman" w:hAnsi="Times New Roman" w:cs="Times New Roman"/>
                <w:color w:val="FF0000"/>
                <w:sz w:val="20"/>
                <w:szCs w:val="20"/>
              </w:rPr>
              <w:t>6</w:t>
            </w:r>
          </w:p>
          <w:p w14:paraId="2F33CF98" w14:textId="514D6997" w:rsidR="003E7BF8" w:rsidRPr="00DE163F" w:rsidRDefault="003E7BF8" w:rsidP="003E7BF8">
            <w:pPr>
              <w:rPr>
                <w:rFonts w:ascii="Times New Roman" w:hAnsi="Times New Roman" w:cs="Times New Roman"/>
                <w:color w:val="FF0000"/>
                <w:sz w:val="20"/>
                <w:szCs w:val="20"/>
              </w:rPr>
            </w:pPr>
            <w:r w:rsidRPr="00DE163F">
              <w:rPr>
                <w:rFonts w:ascii="Times New Roman" w:hAnsi="Times New Roman" w:cs="Times New Roman"/>
                <w:color w:val="FF0000"/>
                <w:sz w:val="20"/>
                <w:szCs w:val="20"/>
              </w:rPr>
              <w:t xml:space="preserve">Dec </w:t>
            </w:r>
            <w:r w:rsidR="00DE163F" w:rsidRPr="00DE163F">
              <w:rPr>
                <w:rFonts w:ascii="Times New Roman" w:hAnsi="Times New Roman" w:cs="Times New Roman"/>
                <w:color w:val="FF0000"/>
                <w:sz w:val="20"/>
                <w:szCs w:val="20"/>
              </w:rPr>
              <w:t>9</w:t>
            </w:r>
            <w:r w:rsidR="00544721" w:rsidRPr="00DE163F">
              <w:rPr>
                <w:rFonts w:ascii="Times New Roman" w:hAnsi="Times New Roman" w:cs="Times New Roman"/>
                <w:color w:val="FF0000"/>
                <w:sz w:val="20"/>
                <w:szCs w:val="20"/>
              </w:rPr>
              <w:t>-</w:t>
            </w:r>
            <w:r w:rsidR="00DE163F" w:rsidRPr="00DE163F">
              <w:rPr>
                <w:rFonts w:ascii="Times New Roman" w:hAnsi="Times New Roman" w:cs="Times New Roman"/>
                <w:color w:val="FF0000"/>
                <w:sz w:val="20"/>
                <w:szCs w:val="20"/>
              </w:rPr>
              <w:t>13</w:t>
            </w:r>
          </w:p>
          <w:p w14:paraId="7CB86B0C" w14:textId="4B7EEF66" w:rsidR="003E7BF8" w:rsidRPr="005500AC" w:rsidRDefault="00577E89" w:rsidP="003E7BF8">
            <w:pPr>
              <w:rPr>
                <w:rFonts w:ascii="Times New Roman" w:hAnsi="Times New Roman" w:cs="Times New Roman"/>
                <w:color w:val="FF0000"/>
                <w:sz w:val="20"/>
                <w:szCs w:val="20"/>
              </w:rPr>
            </w:pPr>
            <w:r w:rsidRPr="005500AC">
              <w:rPr>
                <w:rFonts w:ascii="Times New Roman" w:hAnsi="Times New Roman" w:cs="Times New Roman"/>
                <w:color w:val="FF0000"/>
                <w:sz w:val="20"/>
                <w:szCs w:val="20"/>
              </w:rPr>
              <w:t>Dec 1</w:t>
            </w:r>
            <w:r w:rsidR="0057791C" w:rsidRPr="005500AC">
              <w:rPr>
                <w:rFonts w:ascii="Times New Roman" w:hAnsi="Times New Roman" w:cs="Times New Roman"/>
                <w:color w:val="FF0000"/>
                <w:sz w:val="20"/>
                <w:szCs w:val="20"/>
              </w:rPr>
              <w:t>7</w:t>
            </w:r>
          </w:p>
          <w:p w14:paraId="05770F48" w14:textId="77777777" w:rsidR="00DA6F7C" w:rsidRDefault="00DA6F7C" w:rsidP="003E7BF8">
            <w:pPr>
              <w:rPr>
                <w:rFonts w:ascii="Times New Roman" w:hAnsi="Times New Roman" w:cs="Times New Roman"/>
                <w:color w:val="FF0000"/>
                <w:sz w:val="20"/>
                <w:szCs w:val="20"/>
              </w:rPr>
            </w:pPr>
            <w:r>
              <w:rPr>
                <w:rFonts w:ascii="Times New Roman" w:hAnsi="Times New Roman" w:cs="Times New Roman"/>
                <w:color w:val="FF0000"/>
                <w:sz w:val="20"/>
                <w:szCs w:val="20"/>
              </w:rPr>
              <w:t>Dec 18</w:t>
            </w:r>
          </w:p>
          <w:p w14:paraId="49EFA352" w14:textId="35B8969F" w:rsidR="003E7BF8" w:rsidRPr="005500AC" w:rsidRDefault="003E7BF8" w:rsidP="003E7BF8">
            <w:pPr>
              <w:rPr>
                <w:rFonts w:ascii="Times New Roman" w:hAnsi="Times New Roman" w:cs="Times New Roman"/>
                <w:color w:val="FF0000"/>
                <w:sz w:val="20"/>
                <w:szCs w:val="20"/>
              </w:rPr>
            </w:pPr>
            <w:r w:rsidRPr="005500AC">
              <w:rPr>
                <w:rFonts w:ascii="Times New Roman" w:hAnsi="Times New Roman" w:cs="Times New Roman"/>
                <w:color w:val="FF0000"/>
                <w:sz w:val="20"/>
                <w:szCs w:val="20"/>
              </w:rPr>
              <w:t>De</w:t>
            </w:r>
            <w:r w:rsidR="00544721" w:rsidRPr="005500AC">
              <w:rPr>
                <w:rFonts w:ascii="Times New Roman" w:hAnsi="Times New Roman" w:cs="Times New Roman"/>
                <w:color w:val="FF0000"/>
                <w:sz w:val="20"/>
                <w:szCs w:val="20"/>
              </w:rPr>
              <w:t>c 2</w:t>
            </w:r>
            <w:r w:rsidR="0057791C" w:rsidRPr="005500AC">
              <w:rPr>
                <w:rFonts w:ascii="Times New Roman" w:hAnsi="Times New Roman" w:cs="Times New Roman"/>
                <w:color w:val="FF0000"/>
                <w:sz w:val="20"/>
                <w:szCs w:val="20"/>
              </w:rPr>
              <w:t>4</w:t>
            </w:r>
            <w:r w:rsidR="00544721" w:rsidRPr="005500AC">
              <w:rPr>
                <w:rFonts w:ascii="Times New Roman" w:hAnsi="Times New Roman" w:cs="Times New Roman"/>
                <w:color w:val="FF0000"/>
                <w:sz w:val="20"/>
                <w:szCs w:val="20"/>
              </w:rPr>
              <w:t>-25</w:t>
            </w:r>
          </w:p>
          <w:p w14:paraId="0959534A" w14:textId="092DA8AC" w:rsidR="003E7BF8" w:rsidRPr="005500AC" w:rsidRDefault="004343B8" w:rsidP="003E7BF8">
            <w:pPr>
              <w:rPr>
                <w:rFonts w:ascii="Times New Roman" w:hAnsi="Times New Roman" w:cs="Times New Roman"/>
                <w:color w:val="FF0000"/>
                <w:sz w:val="20"/>
                <w:szCs w:val="20"/>
              </w:rPr>
            </w:pPr>
            <w:r w:rsidRPr="005500AC">
              <w:rPr>
                <w:rFonts w:ascii="Times New Roman" w:hAnsi="Times New Roman" w:cs="Times New Roman"/>
                <w:color w:val="FF0000"/>
                <w:sz w:val="20"/>
                <w:szCs w:val="20"/>
              </w:rPr>
              <w:t xml:space="preserve">Dec </w:t>
            </w:r>
            <w:r w:rsidR="00F52C2E" w:rsidRPr="005500AC">
              <w:rPr>
                <w:rFonts w:ascii="Times New Roman" w:hAnsi="Times New Roman" w:cs="Times New Roman"/>
                <w:color w:val="FF0000"/>
                <w:sz w:val="20"/>
                <w:szCs w:val="20"/>
              </w:rPr>
              <w:t>30</w:t>
            </w:r>
            <w:r w:rsidR="003E7BF8" w:rsidRPr="005500AC">
              <w:rPr>
                <w:rFonts w:ascii="Times New Roman" w:hAnsi="Times New Roman" w:cs="Times New Roman"/>
                <w:color w:val="FF0000"/>
                <w:sz w:val="20"/>
                <w:szCs w:val="20"/>
              </w:rPr>
              <w:t>-J</w:t>
            </w:r>
            <w:r w:rsidR="00544721" w:rsidRPr="005500AC">
              <w:rPr>
                <w:rFonts w:ascii="Times New Roman" w:hAnsi="Times New Roman" w:cs="Times New Roman"/>
                <w:color w:val="FF0000"/>
                <w:sz w:val="20"/>
                <w:szCs w:val="20"/>
              </w:rPr>
              <w:t>an 1</w:t>
            </w:r>
          </w:p>
          <w:p w14:paraId="42DCF0D6" w14:textId="77777777" w:rsidR="003E7BF8" w:rsidRPr="00791AB0" w:rsidRDefault="003E7BF8" w:rsidP="003E7BF8">
            <w:pPr>
              <w:rPr>
                <w:rFonts w:ascii="Times New Roman" w:hAnsi="Times New Roman" w:cs="Times New Roman"/>
                <w:color w:val="000000" w:themeColor="text1"/>
                <w:sz w:val="20"/>
                <w:szCs w:val="20"/>
              </w:rPr>
            </w:pPr>
          </w:p>
        </w:tc>
        <w:tc>
          <w:tcPr>
            <w:tcW w:w="5948" w:type="dxa"/>
          </w:tcPr>
          <w:p w14:paraId="31100900" w14:textId="77777777" w:rsidR="003E7BF8" w:rsidRPr="00791AB0" w:rsidRDefault="003E7BF8" w:rsidP="003E7BF8">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DEADLINES</w:t>
            </w:r>
          </w:p>
          <w:p w14:paraId="0A9677EE" w14:textId="76631D2E" w:rsidR="002D0516" w:rsidRDefault="002D0516" w:rsidP="002D0516">
            <w:pPr>
              <w:pStyle w:val="ListParagraph"/>
              <w:numPr>
                <w:ilvl w:val="0"/>
                <w:numId w:val="3"/>
              </w:numPr>
              <w:rPr>
                <w:rFonts w:ascii="Times New Roman" w:hAnsi="Times New Roman" w:cs="Times New Roman"/>
                <w:color w:val="0000FF"/>
                <w:sz w:val="20"/>
                <w:szCs w:val="20"/>
              </w:rPr>
            </w:pPr>
            <w:r w:rsidRPr="001B0172">
              <w:rPr>
                <w:rFonts w:ascii="Times New Roman" w:hAnsi="Times New Roman" w:cs="Times New Roman"/>
                <w:color w:val="0000FF"/>
                <w:sz w:val="20"/>
                <w:szCs w:val="20"/>
              </w:rPr>
              <w:t>Submit updated 2</w:t>
            </w:r>
            <w:r>
              <w:rPr>
                <w:rFonts w:ascii="Times New Roman" w:hAnsi="Times New Roman" w:cs="Times New Roman"/>
                <w:color w:val="0000FF"/>
                <w:sz w:val="20"/>
                <w:szCs w:val="20"/>
              </w:rPr>
              <w:t>3-24</w:t>
            </w:r>
            <w:r w:rsidRPr="001B0172">
              <w:rPr>
                <w:rFonts w:ascii="Times New Roman" w:hAnsi="Times New Roman" w:cs="Times New Roman"/>
                <w:color w:val="0000FF"/>
                <w:sz w:val="20"/>
                <w:szCs w:val="20"/>
              </w:rPr>
              <w:t xml:space="preserve"> AYP to AD w/</w:t>
            </w:r>
            <w:r w:rsidR="00CB636F">
              <w:rPr>
                <w:rFonts w:ascii="Times New Roman" w:hAnsi="Times New Roman" w:cs="Times New Roman"/>
                <w:color w:val="0000FF"/>
                <w:sz w:val="20"/>
                <w:szCs w:val="20"/>
              </w:rPr>
              <w:t>W25</w:t>
            </w:r>
            <w:r w:rsidRPr="001B0172">
              <w:rPr>
                <w:rFonts w:ascii="Times New Roman" w:hAnsi="Times New Roman" w:cs="Times New Roman"/>
                <w:color w:val="0000FF"/>
                <w:sz w:val="20"/>
                <w:szCs w:val="20"/>
              </w:rPr>
              <w:t xml:space="preserve"> QL’s filled in and cancelled classes removed</w:t>
            </w:r>
          </w:p>
          <w:p w14:paraId="44CD3B3D" w14:textId="7792B825" w:rsidR="00BE2C8E" w:rsidRPr="00BE2C8E" w:rsidRDefault="00BE2C8E" w:rsidP="002D0516">
            <w:pPr>
              <w:pStyle w:val="ListParagraph"/>
              <w:numPr>
                <w:ilvl w:val="0"/>
                <w:numId w:val="3"/>
              </w:numPr>
              <w:rPr>
                <w:rFonts w:ascii="Times New Roman" w:hAnsi="Times New Roman" w:cs="Times New Roman"/>
                <w:color w:val="0000FF"/>
                <w:sz w:val="20"/>
                <w:szCs w:val="20"/>
              </w:rPr>
            </w:pPr>
            <w:r w:rsidRPr="00BE2C8E">
              <w:rPr>
                <w:rFonts w:ascii="Times New Roman" w:hAnsi="Times New Roman" w:cs="Times New Roman"/>
                <w:color w:val="0000FF"/>
                <w:sz w:val="20"/>
                <w:szCs w:val="20"/>
              </w:rPr>
              <w:t>Pay QL 25% cancel fee if cancel class after this date</w:t>
            </w:r>
          </w:p>
          <w:p w14:paraId="62C09E9C" w14:textId="229D4CEE" w:rsidR="007A366B" w:rsidRDefault="005500AC" w:rsidP="00A201E0">
            <w:pPr>
              <w:pStyle w:val="ListParagraph"/>
              <w:numPr>
                <w:ilvl w:val="0"/>
                <w:numId w:val="3"/>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Submit revised spring </w:t>
            </w:r>
            <w:r w:rsidR="007A366B">
              <w:rPr>
                <w:rFonts w:ascii="Times New Roman" w:hAnsi="Times New Roman" w:cs="Times New Roman"/>
                <w:color w:val="0000FF"/>
                <w:sz w:val="20"/>
                <w:szCs w:val="20"/>
              </w:rPr>
              <w:t xml:space="preserve">schedule to </w:t>
            </w:r>
            <w:r w:rsidR="000C55C5">
              <w:rPr>
                <w:rFonts w:ascii="Times New Roman" w:hAnsi="Times New Roman" w:cs="Times New Roman"/>
                <w:color w:val="0000FF"/>
                <w:sz w:val="20"/>
                <w:szCs w:val="20"/>
              </w:rPr>
              <w:t>OTR</w:t>
            </w:r>
          </w:p>
          <w:p w14:paraId="4F3614DF" w14:textId="7162DD15" w:rsidR="007F44DF" w:rsidRPr="001B0172" w:rsidRDefault="007F44DF" w:rsidP="00A201E0">
            <w:pPr>
              <w:pStyle w:val="ListParagraph"/>
              <w:numPr>
                <w:ilvl w:val="0"/>
                <w:numId w:val="3"/>
              </w:numPr>
              <w:rPr>
                <w:rFonts w:ascii="Times New Roman" w:hAnsi="Times New Roman" w:cs="Times New Roman"/>
                <w:color w:val="0000FF"/>
                <w:sz w:val="20"/>
                <w:szCs w:val="20"/>
              </w:rPr>
            </w:pPr>
            <w:r w:rsidRPr="001B0172">
              <w:rPr>
                <w:rFonts w:ascii="Times New Roman" w:hAnsi="Times New Roman" w:cs="Times New Roman"/>
                <w:color w:val="0000FF"/>
                <w:sz w:val="20"/>
                <w:szCs w:val="20"/>
              </w:rPr>
              <w:t>First draft of initial 202</w:t>
            </w:r>
            <w:r w:rsidR="00544721">
              <w:rPr>
                <w:rFonts w:ascii="Times New Roman" w:hAnsi="Times New Roman" w:cs="Times New Roman"/>
                <w:color w:val="0000FF"/>
                <w:sz w:val="20"/>
                <w:szCs w:val="20"/>
              </w:rPr>
              <w:t xml:space="preserve">4-25 </w:t>
            </w:r>
            <w:r w:rsidRPr="001B0172">
              <w:rPr>
                <w:rFonts w:ascii="Times New Roman" w:hAnsi="Times New Roman" w:cs="Times New Roman"/>
                <w:color w:val="0000FF"/>
                <w:sz w:val="20"/>
                <w:szCs w:val="20"/>
              </w:rPr>
              <w:t xml:space="preserve">AYP workbooks (including tentative </w:t>
            </w:r>
            <w:r w:rsidR="00281FA5">
              <w:rPr>
                <w:rFonts w:ascii="Times New Roman" w:hAnsi="Times New Roman" w:cs="Times New Roman"/>
                <w:color w:val="0000FF"/>
                <w:sz w:val="20"/>
                <w:szCs w:val="20"/>
              </w:rPr>
              <w:t>Lecturers</w:t>
            </w:r>
            <w:r w:rsidRPr="001B0172">
              <w:rPr>
                <w:rFonts w:ascii="Times New Roman" w:hAnsi="Times New Roman" w:cs="Times New Roman"/>
                <w:color w:val="0000FF"/>
                <w:sz w:val="20"/>
                <w:szCs w:val="20"/>
              </w:rPr>
              <w:t xml:space="preserve">) distributed to chair for conversations (section target, core, </w:t>
            </w:r>
            <w:r w:rsidR="00281FA5">
              <w:rPr>
                <w:rFonts w:ascii="Times New Roman" w:hAnsi="Times New Roman" w:cs="Times New Roman"/>
                <w:color w:val="0000FF"/>
                <w:sz w:val="20"/>
                <w:szCs w:val="20"/>
              </w:rPr>
              <w:t xml:space="preserve">Lecturer </w:t>
            </w:r>
            <w:r w:rsidRPr="001B0172">
              <w:rPr>
                <w:rFonts w:ascii="Times New Roman" w:hAnsi="Times New Roman" w:cs="Times New Roman"/>
                <w:color w:val="0000FF"/>
                <w:sz w:val="20"/>
                <w:szCs w:val="20"/>
              </w:rPr>
              <w:t>searches or reappointments)</w:t>
            </w:r>
          </w:p>
          <w:p w14:paraId="0EBC1927" w14:textId="0017BE28" w:rsidR="003E7BF8" w:rsidRPr="00ED3645" w:rsidRDefault="003E7BF8" w:rsidP="00A201E0">
            <w:pPr>
              <w:pStyle w:val="ListParagraph"/>
              <w:numPr>
                <w:ilvl w:val="0"/>
                <w:numId w:val="3"/>
              </w:numPr>
              <w:rPr>
                <w:rFonts w:ascii="Times New Roman" w:hAnsi="Times New Roman" w:cs="Times New Roman"/>
                <w:color w:val="0000FF"/>
                <w:sz w:val="20"/>
                <w:szCs w:val="20"/>
              </w:rPr>
            </w:pPr>
            <w:r w:rsidRPr="00ED3645">
              <w:rPr>
                <w:rFonts w:ascii="Times New Roman" w:hAnsi="Times New Roman" w:cs="Times New Roman"/>
                <w:color w:val="0000FF"/>
                <w:sz w:val="20"/>
                <w:szCs w:val="20"/>
              </w:rPr>
              <w:t>Undergrad Bulletin</w:t>
            </w:r>
            <w:r w:rsidR="00121141">
              <w:rPr>
                <w:rFonts w:ascii="Times New Roman" w:hAnsi="Times New Roman" w:cs="Times New Roman"/>
                <w:color w:val="0000FF"/>
                <w:sz w:val="20"/>
                <w:szCs w:val="20"/>
              </w:rPr>
              <w:t xml:space="preserve"> </w:t>
            </w:r>
            <w:r w:rsidR="00544721">
              <w:rPr>
                <w:rFonts w:ascii="Times New Roman" w:hAnsi="Times New Roman" w:cs="Times New Roman"/>
                <w:color w:val="0000FF"/>
                <w:sz w:val="20"/>
                <w:szCs w:val="20"/>
              </w:rPr>
              <w:t>24-25</w:t>
            </w:r>
            <w:r w:rsidR="00121141">
              <w:rPr>
                <w:rFonts w:ascii="Times New Roman" w:hAnsi="Times New Roman" w:cs="Times New Roman"/>
                <w:color w:val="0000FF"/>
                <w:sz w:val="20"/>
                <w:szCs w:val="20"/>
              </w:rPr>
              <w:t xml:space="preserve"> is sent to dept for</w:t>
            </w:r>
            <w:r w:rsidRPr="00ED3645">
              <w:rPr>
                <w:rFonts w:ascii="Times New Roman" w:hAnsi="Times New Roman" w:cs="Times New Roman"/>
                <w:color w:val="0000FF"/>
                <w:sz w:val="20"/>
                <w:szCs w:val="20"/>
              </w:rPr>
              <w:t xml:space="preserve"> updates and changes</w:t>
            </w:r>
          </w:p>
          <w:p w14:paraId="3CD8A029" w14:textId="4A492C01" w:rsidR="00954031" w:rsidRPr="00954031" w:rsidRDefault="00954031" w:rsidP="00954031">
            <w:pPr>
              <w:pStyle w:val="ListParagraph"/>
              <w:numPr>
                <w:ilvl w:val="0"/>
                <w:numId w:val="3"/>
              </w:numPr>
              <w:rPr>
                <w:rFonts w:ascii="Times New Roman" w:hAnsi="Times New Roman" w:cs="Times New Roman"/>
                <w:color w:val="0000FF"/>
                <w:sz w:val="20"/>
                <w:szCs w:val="20"/>
              </w:rPr>
            </w:pPr>
            <w:r>
              <w:rPr>
                <w:rFonts w:ascii="Times New Roman" w:hAnsi="Times New Roman" w:cs="Times New Roman"/>
                <w:color w:val="0000FF"/>
                <w:sz w:val="20"/>
                <w:szCs w:val="20"/>
              </w:rPr>
              <w:t>Provost notifies faculty of approved sabbatical by email</w:t>
            </w:r>
          </w:p>
          <w:p w14:paraId="09579632" w14:textId="43CF7946" w:rsidR="00547425" w:rsidRDefault="00547425" w:rsidP="00A201E0">
            <w:pPr>
              <w:pStyle w:val="ListParagraph"/>
              <w:numPr>
                <w:ilvl w:val="0"/>
                <w:numId w:val="3"/>
              </w:numPr>
              <w:rPr>
                <w:rFonts w:ascii="Times New Roman" w:hAnsi="Times New Roman" w:cs="Times New Roman"/>
                <w:color w:val="0000FF"/>
                <w:sz w:val="20"/>
                <w:szCs w:val="20"/>
              </w:rPr>
            </w:pPr>
            <w:r>
              <w:rPr>
                <w:rFonts w:ascii="Times New Roman" w:hAnsi="Times New Roman" w:cs="Times New Roman"/>
                <w:color w:val="0000FF"/>
                <w:sz w:val="20"/>
                <w:szCs w:val="20"/>
              </w:rPr>
              <w:t>Fall grades due</w:t>
            </w:r>
          </w:p>
          <w:p w14:paraId="414EB53F" w14:textId="72ED0312" w:rsidR="00547425" w:rsidRDefault="00595460" w:rsidP="00A201E0">
            <w:pPr>
              <w:pStyle w:val="ListParagraph"/>
              <w:numPr>
                <w:ilvl w:val="0"/>
                <w:numId w:val="3"/>
              </w:numPr>
              <w:rPr>
                <w:rFonts w:ascii="Times New Roman" w:hAnsi="Times New Roman" w:cs="Times New Roman"/>
                <w:color w:val="0000FF"/>
                <w:sz w:val="20"/>
                <w:szCs w:val="20"/>
              </w:rPr>
            </w:pPr>
            <w:r>
              <w:rPr>
                <w:rFonts w:ascii="Times New Roman" w:hAnsi="Times New Roman" w:cs="Times New Roman"/>
                <w:color w:val="0000FF"/>
                <w:sz w:val="20"/>
                <w:szCs w:val="20"/>
              </w:rPr>
              <w:t>Summer 2</w:t>
            </w:r>
            <w:r w:rsidR="005500AC">
              <w:rPr>
                <w:rFonts w:ascii="Times New Roman" w:hAnsi="Times New Roman" w:cs="Times New Roman"/>
                <w:color w:val="0000FF"/>
                <w:sz w:val="20"/>
                <w:szCs w:val="20"/>
              </w:rPr>
              <w:t>5</w:t>
            </w:r>
            <w:r w:rsidR="00547425">
              <w:rPr>
                <w:rFonts w:ascii="Times New Roman" w:hAnsi="Times New Roman" w:cs="Times New Roman"/>
                <w:color w:val="0000FF"/>
                <w:sz w:val="20"/>
                <w:szCs w:val="20"/>
              </w:rPr>
              <w:t xml:space="preserve"> program schedule posted in SCU website</w:t>
            </w:r>
          </w:p>
          <w:p w14:paraId="44CD0B0D" w14:textId="77777777" w:rsidR="003E7BF8" w:rsidRPr="00791AB0" w:rsidRDefault="003E7BF8" w:rsidP="003E7BF8">
            <w:pPr>
              <w:rPr>
                <w:rFonts w:ascii="Times New Roman" w:hAnsi="Times New Roman" w:cs="Times New Roman"/>
                <w:sz w:val="20"/>
                <w:szCs w:val="20"/>
              </w:rPr>
            </w:pPr>
          </w:p>
          <w:p w14:paraId="092DCEF0" w14:textId="77777777" w:rsidR="003E7BF8" w:rsidRPr="00791AB0" w:rsidRDefault="003E7BF8" w:rsidP="003E7BF8">
            <w:pPr>
              <w:rPr>
                <w:rFonts w:ascii="Times New Roman" w:hAnsi="Times New Roman" w:cs="Times New Roman"/>
                <w:b/>
                <w:sz w:val="20"/>
                <w:szCs w:val="20"/>
              </w:rPr>
            </w:pPr>
            <w:r w:rsidRPr="00791AB0">
              <w:rPr>
                <w:rFonts w:ascii="Times New Roman" w:hAnsi="Times New Roman" w:cs="Times New Roman"/>
                <w:b/>
                <w:sz w:val="20"/>
                <w:szCs w:val="20"/>
              </w:rPr>
              <w:t>EVENTS</w:t>
            </w:r>
          </w:p>
          <w:p w14:paraId="3D687F2A" w14:textId="77777777" w:rsidR="00D613FF" w:rsidRPr="005500AC" w:rsidRDefault="00D613FF" w:rsidP="00A201E0">
            <w:pPr>
              <w:pStyle w:val="ListParagraph"/>
              <w:numPr>
                <w:ilvl w:val="0"/>
                <w:numId w:val="3"/>
              </w:numPr>
              <w:rPr>
                <w:rFonts w:ascii="Times New Roman" w:hAnsi="Times New Roman" w:cs="Times New Roman"/>
                <w:color w:val="FF0000"/>
                <w:sz w:val="20"/>
                <w:szCs w:val="20"/>
              </w:rPr>
            </w:pPr>
            <w:r w:rsidRPr="005500AC">
              <w:rPr>
                <w:rFonts w:ascii="Times New Roman" w:hAnsi="Times New Roman" w:cs="Times New Roman"/>
                <w:color w:val="FF0000"/>
                <w:sz w:val="20"/>
                <w:szCs w:val="20"/>
              </w:rPr>
              <w:t>Fall classes end</w:t>
            </w:r>
          </w:p>
          <w:p w14:paraId="6CE34E04" w14:textId="77777777" w:rsidR="003E7BF8" w:rsidRPr="005500AC" w:rsidRDefault="003E7BF8" w:rsidP="00A201E0">
            <w:pPr>
              <w:pStyle w:val="ListParagraph"/>
              <w:numPr>
                <w:ilvl w:val="0"/>
                <w:numId w:val="3"/>
              </w:numPr>
              <w:rPr>
                <w:rFonts w:ascii="Times New Roman" w:hAnsi="Times New Roman" w:cs="Times New Roman"/>
                <w:color w:val="FF0000"/>
                <w:sz w:val="20"/>
                <w:szCs w:val="20"/>
              </w:rPr>
            </w:pPr>
            <w:r w:rsidRPr="005500AC">
              <w:rPr>
                <w:rFonts w:ascii="Times New Roman" w:hAnsi="Times New Roman" w:cs="Times New Roman"/>
                <w:color w:val="FF0000"/>
                <w:sz w:val="20"/>
                <w:szCs w:val="20"/>
              </w:rPr>
              <w:t>Fall Final Exam week</w:t>
            </w:r>
          </w:p>
          <w:p w14:paraId="6FE44AF0" w14:textId="77777777" w:rsidR="003E7BF8" w:rsidRPr="005500AC" w:rsidRDefault="003E7BF8" w:rsidP="00A201E0">
            <w:pPr>
              <w:pStyle w:val="ListParagraph"/>
              <w:numPr>
                <w:ilvl w:val="0"/>
                <w:numId w:val="3"/>
              </w:numPr>
              <w:rPr>
                <w:rFonts w:ascii="Times New Roman" w:hAnsi="Times New Roman" w:cs="Times New Roman"/>
                <w:color w:val="FF0000"/>
                <w:sz w:val="20"/>
                <w:szCs w:val="20"/>
              </w:rPr>
            </w:pPr>
            <w:r w:rsidRPr="005500AC">
              <w:rPr>
                <w:rFonts w:ascii="Times New Roman" w:hAnsi="Times New Roman" w:cs="Times New Roman"/>
                <w:color w:val="FF0000"/>
                <w:sz w:val="20"/>
                <w:szCs w:val="20"/>
              </w:rPr>
              <w:t xml:space="preserve">Prayer Service and University Holiday Party </w:t>
            </w:r>
          </w:p>
          <w:p w14:paraId="5184201E" w14:textId="665DE3B4" w:rsidR="00DA6F7C" w:rsidRDefault="00DA6F7C" w:rsidP="00A201E0">
            <w:pPr>
              <w:pStyle w:val="ListParagraph"/>
              <w:numPr>
                <w:ilvl w:val="0"/>
                <w:numId w:val="3"/>
              </w:numPr>
              <w:rPr>
                <w:rFonts w:ascii="Times New Roman" w:hAnsi="Times New Roman" w:cs="Times New Roman"/>
                <w:color w:val="FF0000"/>
                <w:sz w:val="20"/>
                <w:szCs w:val="20"/>
              </w:rPr>
            </w:pPr>
            <w:r>
              <w:rPr>
                <w:rFonts w:ascii="Times New Roman" w:hAnsi="Times New Roman" w:cs="Times New Roman"/>
                <w:color w:val="FF0000"/>
                <w:sz w:val="20"/>
                <w:szCs w:val="20"/>
              </w:rPr>
              <w:t>Fall Grades are due</w:t>
            </w:r>
          </w:p>
          <w:p w14:paraId="241BCBFB" w14:textId="4391F581" w:rsidR="003E7BF8" w:rsidRPr="005500AC" w:rsidRDefault="003E7BF8" w:rsidP="00A201E0">
            <w:pPr>
              <w:pStyle w:val="ListParagraph"/>
              <w:numPr>
                <w:ilvl w:val="0"/>
                <w:numId w:val="3"/>
              </w:numPr>
              <w:rPr>
                <w:rFonts w:ascii="Times New Roman" w:hAnsi="Times New Roman" w:cs="Times New Roman"/>
                <w:color w:val="FF0000"/>
                <w:sz w:val="20"/>
                <w:szCs w:val="20"/>
              </w:rPr>
            </w:pPr>
            <w:r w:rsidRPr="005500AC">
              <w:rPr>
                <w:rFonts w:ascii="Times New Roman" w:hAnsi="Times New Roman" w:cs="Times New Roman"/>
                <w:color w:val="FF0000"/>
                <w:sz w:val="20"/>
                <w:szCs w:val="20"/>
              </w:rPr>
              <w:t>Christmas Holiday</w:t>
            </w:r>
          </w:p>
          <w:p w14:paraId="596D1A26" w14:textId="77777777" w:rsidR="003E7BF8" w:rsidRPr="00791AB0" w:rsidRDefault="003E7BF8" w:rsidP="00A201E0">
            <w:pPr>
              <w:pStyle w:val="ListParagraph"/>
              <w:numPr>
                <w:ilvl w:val="0"/>
                <w:numId w:val="3"/>
              </w:numPr>
              <w:rPr>
                <w:rFonts w:ascii="Times New Roman" w:hAnsi="Times New Roman" w:cs="Times New Roman"/>
                <w:sz w:val="20"/>
                <w:szCs w:val="20"/>
              </w:rPr>
            </w:pPr>
            <w:r w:rsidRPr="005500AC">
              <w:rPr>
                <w:rFonts w:ascii="Times New Roman" w:hAnsi="Times New Roman" w:cs="Times New Roman"/>
                <w:color w:val="FF0000"/>
                <w:sz w:val="20"/>
                <w:szCs w:val="20"/>
              </w:rPr>
              <w:t>New Year’s Eve Holiday-Administrative</w:t>
            </w:r>
          </w:p>
        </w:tc>
      </w:tr>
    </w:tbl>
    <w:p w14:paraId="5B9E8642" w14:textId="77777777" w:rsidR="00C1390E" w:rsidRPr="00791AB0" w:rsidRDefault="00C1390E" w:rsidP="00226FF8">
      <w:pPr>
        <w:spacing w:after="0" w:line="240" w:lineRule="auto"/>
        <w:rPr>
          <w:rFonts w:ascii="Times New Roman" w:hAnsi="Times New Roman" w:cs="Times New Roman"/>
          <w:b/>
          <w:color w:val="808080" w:themeColor="background1" w:themeShade="80"/>
          <w:sz w:val="20"/>
          <w:szCs w:val="20"/>
        </w:rPr>
      </w:pPr>
    </w:p>
    <w:p w14:paraId="6B916E49" w14:textId="77777777" w:rsidR="00C1390E" w:rsidRPr="00791AB0" w:rsidRDefault="00C1390E" w:rsidP="00C638BB">
      <w:pPr>
        <w:spacing w:after="0" w:line="240" w:lineRule="auto"/>
        <w:jc w:val="center"/>
        <w:rPr>
          <w:rFonts w:ascii="Times New Roman" w:hAnsi="Times New Roman" w:cs="Times New Roman"/>
          <w:b/>
          <w:color w:val="808080" w:themeColor="background1" w:themeShade="80"/>
          <w:sz w:val="20"/>
          <w:szCs w:val="20"/>
        </w:rPr>
      </w:pPr>
    </w:p>
    <w:p w14:paraId="4540DE54" w14:textId="77777777" w:rsidR="00C1390E" w:rsidRPr="00791AB0" w:rsidRDefault="00C1390E" w:rsidP="00C638BB">
      <w:pPr>
        <w:spacing w:after="0" w:line="240" w:lineRule="auto"/>
        <w:jc w:val="center"/>
        <w:rPr>
          <w:rFonts w:ascii="Times New Roman" w:hAnsi="Times New Roman" w:cs="Times New Roman"/>
          <w:b/>
          <w:color w:val="808080" w:themeColor="background1" w:themeShade="80"/>
          <w:sz w:val="20"/>
          <w:szCs w:val="20"/>
        </w:rPr>
      </w:pPr>
    </w:p>
    <w:p w14:paraId="649E2770" w14:textId="77777777" w:rsidR="00C1390E" w:rsidRPr="00791AB0" w:rsidRDefault="00C1390E" w:rsidP="00C638BB">
      <w:pPr>
        <w:spacing w:after="0" w:line="240" w:lineRule="auto"/>
        <w:jc w:val="center"/>
        <w:rPr>
          <w:rFonts w:ascii="Times New Roman" w:hAnsi="Times New Roman" w:cs="Times New Roman"/>
          <w:b/>
          <w:color w:val="808080" w:themeColor="background1" w:themeShade="80"/>
          <w:sz w:val="20"/>
          <w:szCs w:val="20"/>
        </w:rPr>
      </w:pPr>
    </w:p>
    <w:p w14:paraId="225BD53F" w14:textId="77777777" w:rsidR="003C5BE8" w:rsidRPr="00791AB0" w:rsidRDefault="003C5BE8" w:rsidP="00C638BB">
      <w:pPr>
        <w:spacing w:after="0" w:line="240" w:lineRule="auto"/>
        <w:jc w:val="center"/>
        <w:rPr>
          <w:rFonts w:ascii="Times New Roman" w:hAnsi="Times New Roman" w:cs="Times New Roman"/>
          <w:b/>
          <w:color w:val="808080" w:themeColor="background1" w:themeShade="80"/>
          <w:sz w:val="20"/>
          <w:szCs w:val="20"/>
        </w:rPr>
      </w:pPr>
    </w:p>
    <w:p w14:paraId="38109865" w14:textId="77777777" w:rsidR="003C5BE8" w:rsidRPr="00791AB0" w:rsidRDefault="003C5BE8" w:rsidP="00C638BB">
      <w:pPr>
        <w:spacing w:after="0" w:line="240" w:lineRule="auto"/>
        <w:jc w:val="center"/>
        <w:rPr>
          <w:rFonts w:ascii="Times New Roman" w:hAnsi="Times New Roman" w:cs="Times New Roman"/>
          <w:b/>
          <w:color w:val="808080" w:themeColor="background1" w:themeShade="80"/>
          <w:sz w:val="20"/>
          <w:szCs w:val="20"/>
        </w:rPr>
      </w:pPr>
    </w:p>
    <w:p w14:paraId="6FB3319B" w14:textId="77777777" w:rsidR="003C5BE8" w:rsidRPr="00791AB0" w:rsidRDefault="003C5BE8" w:rsidP="00C638BB">
      <w:pPr>
        <w:spacing w:after="0" w:line="240" w:lineRule="auto"/>
        <w:jc w:val="center"/>
        <w:rPr>
          <w:rFonts w:ascii="Times New Roman" w:hAnsi="Times New Roman" w:cs="Times New Roman"/>
          <w:b/>
          <w:color w:val="808080" w:themeColor="background1" w:themeShade="80"/>
          <w:sz w:val="20"/>
          <w:szCs w:val="20"/>
        </w:rPr>
      </w:pPr>
    </w:p>
    <w:p w14:paraId="4882FC1F" w14:textId="77777777" w:rsidR="003C5BE8" w:rsidRPr="00791AB0" w:rsidRDefault="003C5BE8" w:rsidP="00C638BB">
      <w:pPr>
        <w:spacing w:after="0" w:line="240" w:lineRule="auto"/>
        <w:jc w:val="center"/>
        <w:rPr>
          <w:rFonts w:ascii="Times New Roman" w:hAnsi="Times New Roman" w:cs="Times New Roman"/>
          <w:b/>
          <w:color w:val="808080" w:themeColor="background1" w:themeShade="80"/>
          <w:sz w:val="20"/>
          <w:szCs w:val="20"/>
        </w:rPr>
      </w:pPr>
    </w:p>
    <w:p w14:paraId="640F11FE" w14:textId="77777777" w:rsidR="003C5BE8" w:rsidRPr="00791AB0" w:rsidRDefault="003C5BE8" w:rsidP="00C638BB">
      <w:pPr>
        <w:spacing w:after="0" w:line="240" w:lineRule="auto"/>
        <w:jc w:val="center"/>
        <w:rPr>
          <w:rFonts w:ascii="Times New Roman" w:hAnsi="Times New Roman" w:cs="Times New Roman"/>
          <w:b/>
          <w:color w:val="808080" w:themeColor="background1" w:themeShade="80"/>
          <w:sz w:val="20"/>
          <w:szCs w:val="20"/>
        </w:rPr>
      </w:pPr>
    </w:p>
    <w:p w14:paraId="31322A38" w14:textId="77777777" w:rsidR="003C5BE8" w:rsidRPr="00791AB0" w:rsidRDefault="003C5BE8" w:rsidP="00C638BB">
      <w:pPr>
        <w:spacing w:after="0" w:line="240" w:lineRule="auto"/>
        <w:jc w:val="center"/>
        <w:rPr>
          <w:rFonts w:ascii="Times New Roman" w:hAnsi="Times New Roman" w:cs="Times New Roman"/>
          <w:b/>
          <w:color w:val="808080" w:themeColor="background1" w:themeShade="80"/>
          <w:sz w:val="20"/>
          <w:szCs w:val="20"/>
        </w:rPr>
      </w:pPr>
    </w:p>
    <w:p w14:paraId="6C8A843A" w14:textId="77777777" w:rsidR="003C5BE8" w:rsidRPr="00791AB0" w:rsidRDefault="003C5BE8" w:rsidP="00C638BB">
      <w:pPr>
        <w:spacing w:after="0" w:line="240" w:lineRule="auto"/>
        <w:jc w:val="center"/>
        <w:rPr>
          <w:rFonts w:ascii="Times New Roman" w:hAnsi="Times New Roman" w:cs="Times New Roman"/>
          <w:b/>
          <w:color w:val="808080" w:themeColor="background1" w:themeShade="80"/>
          <w:sz w:val="20"/>
          <w:szCs w:val="20"/>
        </w:rPr>
      </w:pPr>
    </w:p>
    <w:p w14:paraId="18FF95C4" w14:textId="77777777" w:rsidR="003C5BE8" w:rsidRPr="00791AB0" w:rsidRDefault="003C5BE8" w:rsidP="00C638BB">
      <w:pPr>
        <w:spacing w:after="0" w:line="240" w:lineRule="auto"/>
        <w:jc w:val="center"/>
        <w:rPr>
          <w:rFonts w:ascii="Times New Roman" w:hAnsi="Times New Roman" w:cs="Times New Roman"/>
          <w:b/>
          <w:color w:val="808080" w:themeColor="background1" w:themeShade="80"/>
          <w:sz w:val="20"/>
          <w:szCs w:val="20"/>
        </w:rPr>
      </w:pPr>
    </w:p>
    <w:p w14:paraId="20213AE0" w14:textId="77777777" w:rsidR="003C5BE8" w:rsidRPr="00791AB0" w:rsidRDefault="003C5BE8" w:rsidP="00C638BB">
      <w:pPr>
        <w:spacing w:after="0" w:line="240" w:lineRule="auto"/>
        <w:jc w:val="center"/>
        <w:rPr>
          <w:rFonts w:ascii="Times New Roman" w:hAnsi="Times New Roman" w:cs="Times New Roman"/>
          <w:b/>
          <w:color w:val="808080" w:themeColor="background1" w:themeShade="80"/>
          <w:sz w:val="20"/>
          <w:szCs w:val="20"/>
        </w:rPr>
      </w:pPr>
    </w:p>
    <w:p w14:paraId="35DC5F78" w14:textId="77777777" w:rsidR="003C5BE8" w:rsidRPr="00791AB0" w:rsidRDefault="003C5BE8" w:rsidP="00C638BB">
      <w:pPr>
        <w:spacing w:after="0" w:line="240" w:lineRule="auto"/>
        <w:jc w:val="center"/>
        <w:rPr>
          <w:rFonts w:ascii="Times New Roman" w:hAnsi="Times New Roman" w:cs="Times New Roman"/>
          <w:b/>
          <w:color w:val="808080" w:themeColor="background1" w:themeShade="80"/>
          <w:sz w:val="20"/>
          <w:szCs w:val="20"/>
        </w:rPr>
      </w:pPr>
    </w:p>
    <w:p w14:paraId="62474BFE" w14:textId="77777777" w:rsidR="003C5BE8" w:rsidRPr="00791AB0" w:rsidRDefault="003C5BE8" w:rsidP="002D144B">
      <w:pPr>
        <w:spacing w:after="0" w:line="240" w:lineRule="auto"/>
        <w:rPr>
          <w:rFonts w:ascii="Times New Roman" w:hAnsi="Times New Roman" w:cs="Times New Roman"/>
          <w:b/>
          <w:color w:val="808080" w:themeColor="background1" w:themeShade="80"/>
          <w:sz w:val="20"/>
          <w:szCs w:val="20"/>
        </w:rPr>
      </w:pPr>
    </w:p>
    <w:p w14:paraId="643B4176" w14:textId="77777777" w:rsidR="003C5BE8" w:rsidRPr="00791AB0" w:rsidRDefault="003C5BE8" w:rsidP="00C638BB">
      <w:pPr>
        <w:spacing w:after="0" w:line="240" w:lineRule="auto"/>
        <w:jc w:val="center"/>
        <w:rPr>
          <w:rFonts w:ascii="Times New Roman" w:hAnsi="Times New Roman" w:cs="Times New Roman"/>
          <w:b/>
          <w:color w:val="808080" w:themeColor="background1" w:themeShade="80"/>
          <w:sz w:val="20"/>
          <w:szCs w:val="20"/>
        </w:rPr>
      </w:pPr>
    </w:p>
    <w:p w14:paraId="504B452D" w14:textId="77777777" w:rsidR="00C638BB" w:rsidRPr="00791AB0" w:rsidRDefault="00C1390E" w:rsidP="00C638BB">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Col</w:t>
      </w:r>
      <w:r w:rsidR="00C638BB" w:rsidRPr="00791AB0">
        <w:rPr>
          <w:rFonts w:ascii="Times New Roman" w:hAnsi="Times New Roman" w:cs="Times New Roman"/>
          <w:b/>
          <w:color w:val="808080" w:themeColor="background1" w:themeShade="80"/>
          <w:sz w:val="20"/>
          <w:szCs w:val="20"/>
        </w:rPr>
        <w:t>lege of Arts and Sciences</w:t>
      </w:r>
    </w:p>
    <w:p w14:paraId="72A9AC1B" w14:textId="77777777" w:rsidR="00C638BB" w:rsidRPr="00791AB0" w:rsidRDefault="00C638BB" w:rsidP="00C638BB">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Department Chair’s Timetable</w:t>
      </w:r>
    </w:p>
    <w:p w14:paraId="723C8310" w14:textId="11A405CC" w:rsidR="00C638BB" w:rsidRPr="00791AB0" w:rsidRDefault="00C638BB" w:rsidP="00C638BB">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 xml:space="preserve">Academic Year </w:t>
      </w:r>
      <w:r w:rsidR="00BB7A25" w:rsidRPr="00791AB0">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4</w:t>
      </w:r>
      <w:r w:rsidR="00624A6D">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5</w:t>
      </w:r>
    </w:p>
    <w:p w14:paraId="167CF560" w14:textId="77777777" w:rsidR="00C638BB" w:rsidRPr="00791AB0" w:rsidRDefault="00C638BB" w:rsidP="00C638BB">
      <w:pPr>
        <w:spacing w:after="0" w:line="240" w:lineRule="auto"/>
        <w:rPr>
          <w:rFonts w:ascii="Times New Roman" w:hAnsi="Times New Roman" w:cs="Times New Roman"/>
          <w:b/>
          <w:i/>
          <w:color w:val="808080" w:themeColor="background1" w:themeShade="80"/>
          <w:sz w:val="20"/>
          <w:szCs w:val="20"/>
        </w:rPr>
      </w:pPr>
      <w:r w:rsidRPr="00791AB0">
        <w:rPr>
          <w:rFonts w:ascii="Times New Roman" w:hAnsi="Times New Roman" w:cs="Times New Roman"/>
          <w:b/>
          <w:i/>
          <w:color w:val="808080" w:themeColor="background1" w:themeShade="80"/>
          <w:sz w:val="20"/>
          <w:szCs w:val="20"/>
        </w:rPr>
        <w:t>Dates are subject to change</w:t>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p>
    <w:tbl>
      <w:tblPr>
        <w:tblStyle w:val="TableGrid"/>
        <w:tblW w:w="14746" w:type="dxa"/>
        <w:jc w:val="center"/>
        <w:tblLook w:val="04A0" w:firstRow="1" w:lastRow="0" w:firstColumn="1" w:lastColumn="0" w:noHBand="0" w:noVBand="1"/>
      </w:tblPr>
      <w:tblGrid>
        <w:gridCol w:w="7553"/>
        <w:gridCol w:w="7193"/>
      </w:tblGrid>
      <w:tr w:rsidR="00C638BB" w:rsidRPr="00791AB0" w14:paraId="2EB3D80A" w14:textId="77777777" w:rsidTr="00FE3B59">
        <w:trPr>
          <w:jc w:val="center"/>
        </w:trPr>
        <w:tc>
          <w:tcPr>
            <w:tcW w:w="14746" w:type="dxa"/>
            <w:gridSpan w:val="2"/>
            <w:shd w:val="clear" w:color="auto" w:fill="D9D9D9" w:themeFill="background1" w:themeFillShade="D9"/>
          </w:tcPr>
          <w:p w14:paraId="52DE2164" w14:textId="77777777" w:rsidR="00C638BB" w:rsidRPr="00791AB0" w:rsidRDefault="00C638BB" w:rsidP="00726A25">
            <w:pPr>
              <w:rPr>
                <w:rFonts w:ascii="Times New Roman" w:hAnsi="Times New Roman" w:cs="Times New Roman"/>
                <w:b/>
                <w:i/>
                <w:color w:val="808080" w:themeColor="background1" w:themeShade="80"/>
                <w:sz w:val="20"/>
                <w:szCs w:val="20"/>
              </w:rPr>
            </w:pPr>
            <w:r w:rsidRPr="00791AB0">
              <w:rPr>
                <w:rFonts w:ascii="Times New Roman" w:hAnsi="Times New Roman" w:cs="Times New Roman"/>
                <w:b/>
                <w:color w:val="808080" w:themeColor="background1" w:themeShade="80"/>
                <w:sz w:val="20"/>
                <w:szCs w:val="20"/>
              </w:rPr>
              <w:t>Legend</w:t>
            </w:r>
          </w:p>
        </w:tc>
      </w:tr>
      <w:tr w:rsidR="00C638BB" w:rsidRPr="00791AB0" w14:paraId="4CD0B0CA" w14:textId="77777777" w:rsidTr="00FE3B59">
        <w:trPr>
          <w:trHeight w:val="449"/>
          <w:jc w:val="center"/>
        </w:trPr>
        <w:tc>
          <w:tcPr>
            <w:tcW w:w="7553" w:type="dxa"/>
          </w:tcPr>
          <w:p w14:paraId="4473C1E3" w14:textId="77777777" w:rsidR="00C638BB" w:rsidRPr="00791AB0" w:rsidRDefault="00C638BB" w:rsidP="00726A25">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Chair’s / Director’s Deadlines</w:t>
            </w:r>
            <w:r w:rsidR="008D1D61" w:rsidRPr="00791AB0">
              <w:rPr>
                <w:rFonts w:ascii="Times New Roman" w:hAnsi="Times New Roman" w:cs="Times New Roman"/>
                <w:b/>
                <w:color w:val="0107FF"/>
                <w:sz w:val="20"/>
                <w:szCs w:val="20"/>
              </w:rPr>
              <w:t>-</w:t>
            </w:r>
            <w:r w:rsidRPr="00791AB0">
              <w:rPr>
                <w:rFonts w:ascii="Times New Roman" w:hAnsi="Times New Roman" w:cs="Times New Roman"/>
                <w:b/>
                <w:color w:val="0107FF"/>
                <w:sz w:val="20"/>
                <w:szCs w:val="20"/>
              </w:rPr>
              <w:t>Blue</w:t>
            </w:r>
          </w:p>
          <w:p w14:paraId="27E1FB88" w14:textId="77777777" w:rsidR="00C638BB" w:rsidRPr="00791AB0" w:rsidRDefault="00C638BB" w:rsidP="00726A25">
            <w:pPr>
              <w:rPr>
                <w:rFonts w:ascii="Times New Roman" w:hAnsi="Times New Roman" w:cs="Times New Roman"/>
                <w:i/>
                <w:color w:val="808080" w:themeColor="background1" w:themeShade="80"/>
                <w:sz w:val="20"/>
                <w:szCs w:val="20"/>
              </w:rPr>
            </w:pPr>
            <w:r w:rsidRPr="00791AB0">
              <w:rPr>
                <w:rFonts w:ascii="Times New Roman" w:hAnsi="Times New Roman" w:cs="Times New Roman"/>
                <w:i/>
                <w:color w:val="0107FF"/>
                <w:sz w:val="20"/>
                <w:szCs w:val="20"/>
              </w:rPr>
              <w:t>All submissions are due to the Office of the Dean unless otherwise noted.</w:t>
            </w:r>
          </w:p>
        </w:tc>
        <w:tc>
          <w:tcPr>
            <w:tcW w:w="7193" w:type="dxa"/>
          </w:tcPr>
          <w:p w14:paraId="237B509F" w14:textId="77777777" w:rsidR="00C638BB" w:rsidRPr="00791AB0" w:rsidRDefault="00C638BB" w:rsidP="00726A25">
            <w:pPr>
              <w:rPr>
                <w:rFonts w:ascii="Times New Roman" w:hAnsi="Times New Roman" w:cs="Times New Roman"/>
                <w:color w:val="808080" w:themeColor="background1" w:themeShade="80"/>
                <w:sz w:val="20"/>
                <w:szCs w:val="20"/>
              </w:rPr>
            </w:pPr>
          </w:p>
        </w:tc>
      </w:tr>
    </w:tbl>
    <w:p w14:paraId="7D1B04BA" w14:textId="77777777" w:rsidR="00C638BB" w:rsidRPr="00791AB0" w:rsidRDefault="00C638BB" w:rsidP="00C638BB">
      <w:pPr>
        <w:spacing w:after="0" w:line="240" w:lineRule="auto"/>
        <w:rPr>
          <w:rFonts w:ascii="Times New Roman" w:hAnsi="Times New Roman" w:cs="Times New Roman"/>
          <w:b/>
          <w:color w:val="808080" w:themeColor="background1" w:themeShade="80"/>
          <w:sz w:val="20"/>
          <w:szCs w:val="20"/>
        </w:rPr>
      </w:pPr>
    </w:p>
    <w:tbl>
      <w:tblPr>
        <w:tblStyle w:val="TableGrid"/>
        <w:tblW w:w="14805" w:type="dxa"/>
        <w:jc w:val="center"/>
        <w:tblLayout w:type="fixed"/>
        <w:tblLook w:val="04A0" w:firstRow="1" w:lastRow="0" w:firstColumn="1" w:lastColumn="0" w:noHBand="0" w:noVBand="1"/>
      </w:tblPr>
      <w:tblGrid>
        <w:gridCol w:w="1170"/>
        <w:gridCol w:w="6480"/>
        <w:gridCol w:w="895"/>
        <w:gridCol w:w="6260"/>
      </w:tblGrid>
      <w:tr w:rsidR="00C638BB" w:rsidRPr="00791AB0" w14:paraId="3EC2B75B" w14:textId="77777777" w:rsidTr="00AF2E57">
        <w:trPr>
          <w:trHeight w:val="255"/>
          <w:jc w:val="center"/>
        </w:trPr>
        <w:tc>
          <w:tcPr>
            <w:tcW w:w="1170" w:type="dxa"/>
          </w:tcPr>
          <w:p w14:paraId="1091617D" w14:textId="77777777" w:rsidR="00C638BB" w:rsidRPr="00791AB0" w:rsidRDefault="00C638BB"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Month</w:t>
            </w:r>
          </w:p>
        </w:tc>
        <w:tc>
          <w:tcPr>
            <w:tcW w:w="6480" w:type="dxa"/>
          </w:tcPr>
          <w:p w14:paraId="3455AD16" w14:textId="77777777" w:rsidR="00C638BB" w:rsidRPr="00791AB0" w:rsidRDefault="00C638BB"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Task</w:t>
            </w:r>
          </w:p>
        </w:tc>
        <w:tc>
          <w:tcPr>
            <w:tcW w:w="7155" w:type="dxa"/>
            <w:gridSpan w:val="2"/>
          </w:tcPr>
          <w:p w14:paraId="55DDF311" w14:textId="77777777" w:rsidR="00C638BB" w:rsidRPr="00791AB0" w:rsidRDefault="00C638BB"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Deadline/Events</w:t>
            </w:r>
          </w:p>
        </w:tc>
      </w:tr>
      <w:tr w:rsidR="008D071C" w:rsidRPr="00791AB0" w14:paraId="5C40E787" w14:textId="77777777" w:rsidTr="00AE65A9">
        <w:trPr>
          <w:trHeight w:val="4877"/>
          <w:jc w:val="center"/>
        </w:trPr>
        <w:tc>
          <w:tcPr>
            <w:tcW w:w="1170" w:type="dxa"/>
          </w:tcPr>
          <w:p w14:paraId="4F00F247" w14:textId="721DBBDD" w:rsidR="008D071C" w:rsidRPr="00791AB0" w:rsidRDefault="008D071C" w:rsidP="001B5380">
            <w:pPr>
              <w:rPr>
                <w:rFonts w:ascii="Times New Roman" w:hAnsi="Times New Roman" w:cs="Times New Roman"/>
                <w:color w:val="808080" w:themeColor="background1" w:themeShade="80"/>
                <w:sz w:val="20"/>
                <w:szCs w:val="20"/>
              </w:rPr>
            </w:pPr>
            <w:r w:rsidRPr="00791AB0">
              <w:rPr>
                <w:rFonts w:ascii="Times New Roman" w:hAnsi="Times New Roman" w:cs="Times New Roman"/>
                <w:color w:val="000000" w:themeColor="text1"/>
                <w:sz w:val="20"/>
                <w:szCs w:val="20"/>
              </w:rPr>
              <w:t>January 202</w:t>
            </w:r>
            <w:r w:rsidR="00144B5F">
              <w:rPr>
                <w:rFonts w:ascii="Times New Roman" w:hAnsi="Times New Roman" w:cs="Times New Roman"/>
                <w:color w:val="000000" w:themeColor="text1"/>
                <w:sz w:val="20"/>
                <w:szCs w:val="20"/>
              </w:rPr>
              <w:t>5</w:t>
            </w:r>
          </w:p>
        </w:tc>
        <w:tc>
          <w:tcPr>
            <w:tcW w:w="6480" w:type="dxa"/>
          </w:tcPr>
          <w:p w14:paraId="201BCD3E" w14:textId="77777777" w:rsidR="00E6228F" w:rsidRPr="00791AB0" w:rsidRDefault="00E6228F" w:rsidP="00E6228F">
            <w:pPr>
              <w:pStyle w:val="ListParagraph"/>
              <w:numPr>
                <w:ilvl w:val="0"/>
                <w:numId w:val="8"/>
              </w:numPr>
              <w:rPr>
                <w:rFonts w:ascii="Times New Roman" w:hAnsi="Times New Roman" w:cs="Times New Roman"/>
                <w:sz w:val="20"/>
                <w:szCs w:val="20"/>
              </w:rPr>
            </w:pPr>
            <w:r w:rsidRPr="00791AB0">
              <w:rPr>
                <w:rFonts w:ascii="Times New Roman" w:hAnsi="Times New Roman" w:cs="Times New Roman"/>
                <w:sz w:val="20"/>
                <w:szCs w:val="20"/>
              </w:rPr>
              <w:t>Discussions with AD</w:t>
            </w:r>
          </w:p>
          <w:p w14:paraId="659D8396" w14:textId="53455A6A" w:rsidR="00E6228F" w:rsidRPr="00791AB0"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 xml:space="preserve">Regarding drafts of annual evaluations of tenure track, </w:t>
            </w:r>
            <w:r w:rsidR="00862107">
              <w:rPr>
                <w:rFonts w:ascii="Times New Roman" w:hAnsi="Times New Roman" w:cs="Times New Roman"/>
                <w:sz w:val="20"/>
                <w:szCs w:val="20"/>
              </w:rPr>
              <w:t>Assistan</w:t>
            </w:r>
            <w:r w:rsidR="00344159">
              <w:rPr>
                <w:rFonts w:ascii="Times New Roman" w:hAnsi="Times New Roman" w:cs="Times New Roman"/>
                <w:sz w:val="20"/>
                <w:szCs w:val="20"/>
              </w:rPr>
              <w:t xml:space="preserve">t </w:t>
            </w:r>
            <w:proofErr w:type="spellStart"/>
            <w:r w:rsidR="00344159">
              <w:rPr>
                <w:rFonts w:ascii="Times New Roman" w:hAnsi="Times New Roman" w:cs="Times New Roman"/>
                <w:sz w:val="20"/>
                <w:szCs w:val="20"/>
              </w:rPr>
              <w:t>Teaching</w:t>
            </w:r>
            <w:r w:rsidR="00862107">
              <w:rPr>
                <w:rFonts w:ascii="Times New Roman" w:hAnsi="Times New Roman" w:cs="Times New Roman"/>
                <w:sz w:val="20"/>
                <w:szCs w:val="20"/>
              </w:rPr>
              <w:t>Prof</w:t>
            </w:r>
            <w:proofErr w:type="spellEnd"/>
            <w:r w:rsidR="00862107">
              <w:rPr>
                <w:rFonts w:ascii="Times New Roman" w:hAnsi="Times New Roman" w:cs="Times New Roman"/>
                <w:sz w:val="20"/>
                <w:szCs w:val="20"/>
              </w:rPr>
              <w:t xml:space="preserve">, Associate </w:t>
            </w:r>
            <w:r w:rsidR="00344159">
              <w:rPr>
                <w:rFonts w:ascii="Times New Roman" w:hAnsi="Times New Roman" w:cs="Times New Roman"/>
                <w:sz w:val="20"/>
                <w:szCs w:val="20"/>
              </w:rPr>
              <w:t xml:space="preserve">Teaching </w:t>
            </w:r>
            <w:r w:rsidR="00862107">
              <w:rPr>
                <w:rFonts w:ascii="Times New Roman" w:hAnsi="Times New Roman" w:cs="Times New Roman"/>
                <w:sz w:val="20"/>
                <w:szCs w:val="20"/>
              </w:rPr>
              <w:t>Prof and Lecturers</w:t>
            </w:r>
          </w:p>
          <w:p w14:paraId="66CDF6F1" w14:textId="53DDEFF1" w:rsidR="00E6228F" w:rsidRPr="00791AB0"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 xml:space="preserve">Regarding resources needed for </w:t>
            </w:r>
            <w:r>
              <w:rPr>
                <w:rFonts w:ascii="Times New Roman" w:hAnsi="Times New Roman" w:cs="Times New Roman"/>
                <w:sz w:val="20"/>
                <w:szCs w:val="20"/>
              </w:rPr>
              <w:t>202</w:t>
            </w:r>
            <w:r w:rsidR="00C278A8">
              <w:rPr>
                <w:rFonts w:ascii="Times New Roman" w:hAnsi="Times New Roman" w:cs="Times New Roman"/>
                <w:sz w:val="20"/>
                <w:szCs w:val="20"/>
              </w:rPr>
              <w:t>5</w:t>
            </w:r>
            <w:r>
              <w:rPr>
                <w:rFonts w:ascii="Times New Roman" w:hAnsi="Times New Roman" w:cs="Times New Roman"/>
                <w:sz w:val="20"/>
                <w:szCs w:val="20"/>
              </w:rPr>
              <w:t>-2</w:t>
            </w:r>
            <w:r w:rsidR="00C278A8">
              <w:rPr>
                <w:rFonts w:ascii="Times New Roman" w:hAnsi="Times New Roman" w:cs="Times New Roman"/>
                <w:sz w:val="20"/>
                <w:szCs w:val="20"/>
              </w:rPr>
              <w:t>6</w:t>
            </w:r>
          </w:p>
          <w:p w14:paraId="06877982" w14:textId="77777777" w:rsidR="00E6228F" w:rsidRPr="00791AB0"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Regarding tenure track requests</w:t>
            </w:r>
          </w:p>
          <w:p w14:paraId="164D30AB" w14:textId="00F5A16B" w:rsidR="00E6228F"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Discuss draft AYP</w:t>
            </w:r>
            <w:r>
              <w:rPr>
                <w:rFonts w:ascii="Times New Roman" w:hAnsi="Times New Roman" w:cs="Times New Roman"/>
                <w:sz w:val="20"/>
                <w:szCs w:val="20"/>
              </w:rPr>
              <w:t xml:space="preserve"> for 202</w:t>
            </w:r>
            <w:r w:rsidR="00C278A8">
              <w:rPr>
                <w:rFonts w:ascii="Times New Roman" w:hAnsi="Times New Roman" w:cs="Times New Roman"/>
                <w:sz w:val="20"/>
                <w:szCs w:val="20"/>
              </w:rPr>
              <w:t>5</w:t>
            </w:r>
            <w:r>
              <w:rPr>
                <w:rFonts w:ascii="Times New Roman" w:hAnsi="Times New Roman" w:cs="Times New Roman"/>
                <w:sz w:val="20"/>
                <w:szCs w:val="20"/>
              </w:rPr>
              <w:t>-2</w:t>
            </w:r>
            <w:r w:rsidR="00C278A8">
              <w:rPr>
                <w:rFonts w:ascii="Times New Roman" w:hAnsi="Times New Roman" w:cs="Times New Roman"/>
                <w:sz w:val="20"/>
                <w:szCs w:val="20"/>
              </w:rPr>
              <w:t>6</w:t>
            </w:r>
          </w:p>
          <w:p w14:paraId="2A50CBB1" w14:textId="77777777" w:rsidR="00E6228F" w:rsidRPr="00791AB0" w:rsidRDefault="00E6228F" w:rsidP="00E6228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Start chair replacement process (if needed)</w:t>
            </w:r>
          </w:p>
          <w:p w14:paraId="78A30849" w14:textId="5031C8B9" w:rsidR="00E6228F" w:rsidRPr="00791AB0" w:rsidRDefault="005500AC" w:rsidP="00E6228F">
            <w:pPr>
              <w:pStyle w:val="ListParagraph"/>
              <w:numPr>
                <w:ilvl w:val="1"/>
                <w:numId w:val="8"/>
              </w:numPr>
              <w:rPr>
                <w:rFonts w:ascii="Times New Roman" w:hAnsi="Times New Roman" w:cs="Times New Roman"/>
                <w:sz w:val="20"/>
                <w:szCs w:val="20"/>
              </w:rPr>
            </w:pPr>
            <w:r>
              <w:rPr>
                <w:rFonts w:ascii="Times New Roman" w:hAnsi="Times New Roman" w:cs="Times New Roman"/>
                <w:color w:val="000000"/>
                <w:sz w:val="20"/>
                <w:szCs w:val="20"/>
              </w:rPr>
              <w:t>(T</w:t>
            </w:r>
            <w:r w:rsidR="00862107">
              <w:rPr>
                <w:rFonts w:ascii="Times New Roman" w:hAnsi="Times New Roman" w:cs="Times New Roman"/>
                <w:color w:val="000000"/>
                <w:sz w:val="20"/>
                <w:szCs w:val="20"/>
              </w:rPr>
              <w:t>BA</w:t>
            </w:r>
            <w:r>
              <w:rPr>
                <w:rFonts w:ascii="Times New Roman" w:hAnsi="Times New Roman" w:cs="Times New Roman"/>
                <w:color w:val="000000"/>
                <w:sz w:val="20"/>
                <w:szCs w:val="20"/>
              </w:rPr>
              <w:t>)</w:t>
            </w:r>
            <w:r w:rsidR="00E6228F" w:rsidRPr="00791AB0">
              <w:rPr>
                <w:rFonts w:ascii="Times New Roman" w:hAnsi="Times New Roman" w:cs="Times New Roman"/>
                <w:color w:val="000000"/>
                <w:sz w:val="20"/>
                <w:szCs w:val="20"/>
              </w:rPr>
              <w:t xml:space="preserve">For areas where there has been a </w:t>
            </w:r>
            <w:r>
              <w:rPr>
                <w:rFonts w:ascii="Times New Roman" w:hAnsi="Times New Roman" w:cs="Times New Roman"/>
                <w:color w:val="000000"/>
                <w:sz w:val="20"/>
                <w:szCs w:val="20"/>
              </w:rPr>
              <w:t xml:space="preserve">Lecturer </w:t>
            </w:r>
            <w:r w:rsidR="00E6228F" w:rsidRPr="00791AB0">
              <w:rPr>
                <w:rFonts w:ascii="Times New Roman" w:hAnsi="Times New Roman" w:cs="Times New Roman"/>
                <w:color w:val="000000"/>
                <w:sz w:val="20"/>
                <w:szCs w:val="20"/>
              </w:rPr>
              <w:t xml:space="preserve">for three or more consecutive years, the deans will consult with you to complete an analysis of short-term programmatic need and, if need is confirmed, the anticipated reappointment term (one, two or three years) and funds available. </w:t>
            </w:r>
            <w:r w:rsidR="00E6228F" w:rsidRPr="00791AB0">
              <w:rPr>
                <w:rFonts w:ascii="Times New Roman" w:hAnsi="Times New Roman" w:cs="Times New Roman"/>
                <w:i/>
                <w:iCs/>
                <w:color w:val="000000"/>
                <w:sz w:val="20"/>
                <w:szCs w:val="20"/>
              </w:rPr>
              <w:t>For positions of five or more consecutive years, a persistent programmatic need analysis must also be conducted with recommendation for permanent position, if appropriate.</w:t>
            </w:r>
          </w:p>
          <w:p w14:paraId="2181C132" w14:textId="77777777" w:rsidR="00E6228F" w:rsidRPr="00791AB0" w:rsidRDefault="00E6228F" w:rsidP="00E6228F">
            <w:pPr>
              <w:pStyle w:val="ListParagraph"/>
              <w:ind w:left="1452"/>
              <w:rPr>
                <w:rFonts w:ascii="Times New Roman" w:hAnsi="Times New Roman" w:cs="Times New Roman"/>
                <w:sz w:val="20"/>
                <w:szCs w:val="20"/>
              </w:rPr>
            </w:pPr>
          </w:p>
          <w:p w14:paraId="09DD6B91" w14:textId="77777777" w:rsidR="00E6228F" w:rsidRPr="00791AB0" w:rsidRDefault="00E6228F" w:rsidP="00E6228F">
            <w:pPr>
              <w:pStyle w:val="ListParagraph"/>
              <w:numPr>
                <w:ilvl w:val="0"/>
                <w:numId w:val="8"/>
              </w:numPr>
              <w:rPr>
                <w:rFonts w:ascii="Times New Roman" w:hAnsi="Times New Roman" w:cs="Times New Roman"/>
                <w:sz w:val="20"/>
                <w:szCs w:val="20"/>
              </w:rPr>
            </w:pPr>
            <w:r w:rsidRPr="00791AB0">
              <w:rPr>
                <w:rFonts w:ascii="Times New Roman" w:hAnsi="Times New Roman" w:cs="Times New Roman"/>
                <w:sz w:val="20"/>
                <w:szCs w:val="20"/>
              </w:rPr>
              <w:t>Discussions with Department</w:t>
            </w:r>
          </w:p>
          <w:p w14:paraId="0E744955" w14:textId="77777777" w:rsidR="00E6228F" w:rsidRPr="00791AB0"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Regarding possible sabbatical applications for next academic year</w:t>
            </w:r>
          </w:p>
          <w:p w14:paraId="1E2E0970" w14:textId="2EF61DCA" w:rsidR="00E6228F" w:rsidRPr="00791AB0"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 xml:space="preserve">Regarding teaching schedule for </w:t>
            </w:r>
            <w:r>
              <w:rPr>
                <w:rFonts w:ascii="Times New Roman" w:hAnsi="Times New Roman" w:cs="Times New Roman"/>
                <w:sz w:val="20"/>
                <w:szCs w:val="20"/>
              </w:rPr>
              <w:t>2</w:t>
            </w:r>
            <w:r w:rsidR="00C278A8">
              <w:rPr>
                <w:rFonts w:ascii="Times New Roman" w:hAnsi="Times New Roman" w:cs="Times New Roman"/>
                <w:sz w:val="20"/>
                <w:szCs w:val="20"/>
              </w:rPr>
              <w:t>5</w:t>
            </w:r>
            <w:r>
              <w:rPr>
                <w:rFonts w:ascii="Times New Roman" w:hAnsi="Times New Roman" w:cs="Times New Roman"/>
                <w:sz w:val="20"/>
                <w:szCs w:val="20"/>
              </w:rPr>
              <w:t>-2</w:t>
            </w:r>
            <w:r w:rsidR="00C278A8">
              <w:rPr>
                <w:rFonts w:ascii="Times New Roman" w:hAnsi="Times New Roman" w:cs="Times New Roman"/>
                <w:sz w:val="20"/>
                <w:szCs w:val="20"/>
              </w:rPr>
              <w:t>6</w:t>
            </w:r>
            <w:r w:rsidRPr="00791AB0">
              <w:rPr>
                <w:rFonts w:ascii="Times New Roman" w:hAnsi="Times New Roman" w:cs="Times New Roman"/>
                <w:sz w:val="20"/>
                <w:szCs w:val="20"/>
              </w:rPr>
              <w:t xml:space="preserve"> academic year (https://www.scu.edu/</w:t>
            </w:r>
            <w:r w:rsidR="000C55C5">
              <w:rPr>
                <w:rFonts w:ascii="Times New Roman" w:hAnsi="Times New Roman" w:cs="Times New Roman"/>
                <w:sz w:val="20"/>
                <w:szCs w:val="20"/>
              </w:rPr>
              <w:t>OTR</w:t>
            </w:r>
            <w:r w:rsidRPr="00791AB0">
              <w:rPr>
                <w:rFonts w:ascii="Times New Roman" w:hAnsi="Times New Roman" w:cs="Times New Roman"/>
                <w:sz w:val="20"/>
                <w:szCs w:val="20"/>
              </w:rPr>
              <w:t>/classroom-scheduling-policies/)</w:t>
            </w:r>
          </w:p>
          <w:p w14:paraId="672CD312" w14:textId="7259FF96" w:rsidR="00E6228F"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Potential proposal for new tenure-track positions</w:t>
            </w:r>
            <w:r w:rsidR="00344159">
              <w:rPr>
                <w:rFonts w:ascii="Times New Roman" w:hAnsi="Times New Roman" w:cs="Times New Roman"/>
                <w:sz w:val="20"/>
                <w:szCs w:val="20"/>
              </w:rPr>
              <w:t xml:space="preserve"> &amp;ATP</w:t>
            </w:r>
            <w:r w:rsidRPr="00791AB0">
              <w:rPr>
                <w:rFonts w:ascii="Times New Roman" w:hAnsi="Times New Roman" w:cs="Times New Roman"/>
                <w:sz w:val="20"/>
                <w:szCs w:val="20"/>
              </w:rPr>
              <w:t xml:space="preserve"> </w:t>
            </w:r>
          </w:p>
          <w:p w14:paraId="3DAA3B05" w14:textId="1089C5F3" w:rsidR="00E6228F"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 xml:space="preserve">Reminder that </w:t>
            </w:r>
            <w:r w:rsidR="007C19A3">
              <w:rPr>
                <w:rFonts w:ascii="Times New Roman" w:hAnsi="Times New Roman" w:cs="Times New Roman"/>
                <w:sz w:val="20"/>
                <w:szCs w:val="20"/>
              </w:rPr>
              <w:t>2FURS</w:t>
            </w:r>
            <w:r w:rsidRPr="00791AB0">
              <w:rPr>
                <w:rFonts w:ascii="Times New Roman" w:hAnsi="Times New Roman" w:cs="Times New Roman"/>
                <w:sz w:val="20"/>
                <w:szCs w:val="20"/>
              </w:rPr>
              <w:t xml:space="preserve"> and other course release and summer stipend proposals due</w:t>
            </w:r>
            <w:r>
              <w:rPr>
                <w:rFonts w:ascii="Times New Roman" w:hAnsi="Times New Roman" w:cs="Times New Roman"/>
                <w:sz w:val="20"/>
                <w:szCs w:val="20"/>
              </w:rPr>
              <w:t xml:space="preserve"> at end of January</w:t>
            </w:r>
            <w:r w:rsidRPr="00791AB0">
              <w:rPr>
                <w:rFonts w:ascii="Times New Roman" w:hAnsi="Times New Roman" w:cs="Times New Roman"/>
                <w:sz w:val="20"/>
                <w:szCs w:val="20"/>
              </w:rPr>
              <w:t>. (</w:t>
            </w:r>
            <w:hyperlink r:id="rId6" w:history="1">
              <w:r w:rsidRPr="00A43249">
                <w:rPr>
                  <w:rStyle w:val="Hyperlink"/>
                  <w:rFonts w:ascii="Times New Roman" w:hAnsi="Times New Roman" w:cs="Times New Roman"/>
                  <w:sz w:val="20"/>
                  <w:szCs w:val="20"/>
                </w:rPr>
                <w:t>https://www.scu.edu/provost/research/faculty-funding-opportunitie</w:t>
              </w:r>
            </w:hyperlink>
            <w:r>
              <w:rPr>
                <w:rFonts w:ascii="Times New Roman" w:hAnsi="Times New Roman" w:cs="Times New Roman"/>
                <w:sz w:val="20"/>
                <w:szCs w:val="20"/>
              </w:rPr>
              <w:t>s</w:t>
            </w:r>
            <w:r w:rsidRPr="00791AB0">
              <w:rPr>
                <w:rFonts w:ascii="Times New Roman" w:hAnsi="Times New Roman" w:cs="Times New Roman"/>
                <w:sz w:val="20"/>
                <w:szCs w:val="20"/>
              </w:rPr>
              <w:t>)</w:t>
            </w:r>
          </w:p>
          <w:p w14:paraId="46A714B8" w14:textId="77777777" w:rsidR="00E6228F" w:rsidRPr="00791AB0" w:rsidRDefault="00E6228F" w:rsidP="00E6228F">
            <w:pPr>
              <w:pStyle w:val="ListParagraph"/>
              <w:ind w:left="1452"/>
              <w:rPr>
                <w:rFonts w:ascii="Times New Roman" w:hAnsi="Times New Roman" w:cs="Times New Roman"/>
                <w:sz w:val="20"/>
                <w:szCs w:val="20"/>
              </w:rPr>
            </w:pPr>
          </w:p>
          <w:p w14:paraId="12D2B1E2" w14:textId="03E5DEC0" w:rsidR="00E6228F" w:rsidRPr="00791AB0" w:rsidRDefault="00E6228F" w:rsidP="00E6228F">
            <w:pPr>
              <w:pStyle w:val="ListParagraph"/>
              <w:numPr>
                <w:ilvl w:val="0"/>
                <w:numId w:val="8"/>
              </w:numPr>
              <w:rPr>
                <w:rFonts w:ascii="Times New Roman" w:hAnsi="Times New Roman" w:cs="Times New Roman"/>
                <w:sz w:val="20"/>
                <w:szCs w:val="20"/>
              </w:rPr>
            </w:pPr>
            <w:r w:rsidRPr="00791AB0">
              <w:rPr>
                <w:rFonts w:ascii="Times New Roman" w:hAnsi="Times New Roman" w:cs="Times New Roman"/>
                <w:sz w:val="20"/>
                <w:szCs w:val="20"/>
              </w:rPr>
              <w:t xml:space="preserve">Discussions with </w:t>
            </w:r>
            <w:r w:rsidR="006B508B">
              <w:rPr>
                <w:rFonts w:ascii="Times New Roman" w:hAnsi="Times New Roman" w:cs="Times New Roman"/>
                <w:sz w:val="20"/>
                <w:szCs w:val="20"/>
              </w:rPr>
              <w:t>Department Manager</w:t>
            </w:r>
          </w:p>
          <w:p w14:paraId="37FEF92D" w14:textId="620CA566" w:rsidR="00E6228F" w:rsidRPr="00791AB0"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 xml:space="preserve">Review final </w:t>
            </w:r>
            <w:r>
              <w:rPr>
                <w:rFonts w:ascii="Times New Roman" w:hAnsi="Times New Roman" w:cs="Times New Roman"/>
                <w:sz w:val="20"/>
                <w:szCs w:val="20"/>
              </w:rPr>
              <w:t>202</w:t>
            </w:r>
            <w:r w:rsidR="00C278A8">
              <w:rPr>
                <w:rFonts w:ascii="Times New Roman" w:hAnsi="Times New Roman" w:cs="Times New Roman"/>
                <w:sz w:val="20"/>
                <w:szCs w:val="20"/>
              </w:rPr>
              <w:t>5</w:t>
            </w:r>
            <w:r>
              <w:rPr>
                <w:rFonts w:ascii="Times New Roman" w:hAnsi="Times New Roman" w:cs="Times New Roman"/>
                <w:sz w:val="20"/>
                <w:szCs w:val="20"/>
              </w:rPr>
              <w:t>-2</w:t>
            </w:r>
            <w:r w:rsidR="00C278A8">
              <w:rPr>
                <w:rFonts w:ascii="Times New Roman" w:hAnsi="Times New Roman" w:cs="Times New Roman"/>
                <w:sz w:val="20"/>
                <w:szCs w:val="20"/>
              </w:rPr>
              <w:t>6</w:t>
            </w:r>
            <w:r w:rsidRPr="00791AB0">
              <w:rPr>
                <w:rFonts w:ascii="Times New Roman" w:hAnsi="Times New Roman" w:cs="Times New Roman"/>
                <w:sz w:val="20"/>
                <w:szCs w:val="20"/>
              </w:rPr>
              <w:t xml:space="preserve"> bulletin changes</w:t>
            </w:r>
          </w:p>
          <w:p w14:paraId="4BAA1787" w14:textId="77777777" w:rsidR="00E6228F" w:rsidRPr="00791AB0"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Track budget after the 10</w:t>
            </w:r>
            <w:r w:rsidRPr="00791AB0">
              <w:rPr>
                <w:rFonts w:ascii="Times New Roman" w:hAnsi="Times New Roman" w:cs="Times New Roman"/>
                <w:sz w:val="20"/>
                <w:szCs w:val="20"/>
                <w:vertAlign w:val="superscript"/>
              </w:rPr>
              <w:t>th</w:t>
            </w:r>
            <w:r w:rsidRPr="00791AB0">
              <w:rPr>
                <w:rFonts w:ascii="Times New Roman" w:hAnsi="Times New Roman" w:cs="Times New Roman"/>
                <w:sz w:val="20"/>
                <w:szCs w:val="20"/>
              </w:rPr>
              <w:t xml:space="preserve"> of the month</w:t>
            </w:r>
            <w:r>
              <w:rPr>
                <w:rFonts w:ascii="Times New Roman" w:hAnsi="Times New Roman" w:cs="Times New Roman"/>
                <w:sz w:val="20"/>
                <w:szCs w:val="20"/>
              </w:rPr>
              <w:t xml:space="preserve"> in Workday</w:t>
            </w:r>
            <w:r w:rsidRPr="00791AB0">
              <w:rPr>
                <w:rFonts w:ascii="Times New Roman" w:hAnsi="Times New Roman" w:cs="Times New Roman"/>
                <w:sz w:val="20"/>
                <w:szCs w:val="20"/>
              </w:rPr>
              <w:t xml:space="preserve"> </w:t>
            </w:r>
          </w:p>
          <w:p w14:paraId="57556A43" w14:textId="77777777" w:rsidR="00E6228F" w:rsidRPr="00791AB0"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Remind about attendance at M&amp;M</w:t>
            </w:r>
          </w:p>
          <w:p w14:paraId="02DA6C7A" w14:textId="77777777" w:rsidR="00E6228F" w:rsidRDefault="00E6228F" w:rsidP="00E6228F">
            <w:pPr>
              <w:pStyle w:val="ListParagraph"/>
              <w:numPr>
                <w:ilvl w:val="1"/>
                <w:numId w:val="8"/>
              </w:numPr>
              <w:rPr>
                <w:rFonts w:ascii="Times New Roman" w:hAnsi="Times New Roman" w:cs="Times New Roman"/>
                <w:sz w:val="20"/>
                <w:szCs w:val="20"/>
              </w:rPr>
            </w:pPr>
            <w:r w:rsidRPr="00791AB0">
              <w:rPr>
                <w:rFonts w:ascii="Times New Roman" w:hAnsi="Times New Roman" w:cs="Times New Roman"/>
                <w:sz w:val="20"/>
                <w:szCs w:val="20"/>
              </w:rPr>
              <w:t>Ensure AYP is accurate and submitted</w:t>
            </w:r>
          </w:p>
          <w:p w14:paraId="10803986" w14:textId="77777777" w:rsidR="00E6228F" w:rsidRDefault="00E6228F" w:rsidP="00E6228F">
            <w:pPr>
              <w:numPr>
                <w:ilvl w:val="1"/>
                <w:numId w:val="8"/>
              </w:numPr>
              <w:rPr>
                <w:rFonts w:ascii="Times New Roman" w:hAnsi="Times New Roman" w:cs="Times New Roman"/>
                <w:sz w:val="20"/>
                <w:szCs w:val="20"/>
              </w:rPr>
            </w:pPr>
            <w:r>
              <w:rPr>
                <w:rFonts w:ascii="Times New Roman" w:hAnsi="Times New Roman" w:cs="Times New Roman"/>
                <w:sz w:val="20"/>
                <w:szCs w:val="20"/>
              </w:rPr>
              <w:t>Ensure all Workday expense reports are submitted and approved</w:t>
            </w:r>
          </w:p>
          <w:p w14:paraId="277A150A" w14:textId="08AA08B8" w:rsidR="008D071C" w:rsidRPr="00791AB0" w:rsidRDefault="00E6228F" w:rsidP="001E31B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Work with departments on cross-listed courses</w:t>
            </w:r>
          </w:p>
        </w:tc>
        <w:tc>
          <w:tcPr>
            <w:tcW w:w="895" w:type="dxa"/>
            <w:tcBorders>
              <w:right w:val="nil"/>
            </w:tcBorders>
          </w:tcPr>
          <w:p w14:paraId="1185D550" w14:textId="77777777" w:rsidR="008D071C" w:rsidRPr="00791AB0" w:rsidRDefault="008D071C" w:rsidP="00726A25">
            <w:pPr>
              <w:rPr>
                <w:rFonts w:ascii="Times New Roman" w:hAnsi="Times New Roman" w:cs="Times New Roman"/>
                <w:color w:val="0107FF"/>
                <w:sz w:val="20"/>
                <w:szCs w:val="20"/>
              </w:rPr>
            </w:pPr>
          </w:p>
          <w:p w14:paraId="565505C6" w14:textId="6CFC6CD8" w:rsidR="008D071C" w:rsidRPr="00791AB0" w:rsidRDefault="008D071C" w:rsidP="00726A25">
            <w:pPr>
              <w:rPr>
                <w:rFonts w:ascii="Times New Roman" w:hAnsi="Times New Roman" w:cs="Times New Roman"/>
                <w:color w:val="0000FF"/>
                <w:sz w:val="20"/>
                <w:szCs w:val="20"/>
              </w:rPr>
            </w:pPr>
            <w:r w:rsidRPr="00791AB0">
              <w:rPr>
                <w:rFonts w:ascii="Times New Roman" w:hAnsi="Times New Roman" w:cs="Times New Roman"/>
                <w:color w:val="0107FF"/>
                <w:sz w:val="20"/>
                <w:szCs w:val="20"/>
              </w:rPr>
              <w:t xml:space="preserve">Jan </w:t>
            </w:r>
            <w:r>
              <w:rPr>
                <w:rFonts w:ascii="Times New Roman" w:hAnsi="Times New Roman" w:cs="Times New Roman"/>
                <w:color w:val="0107FF"/>
                <w:sz w:val="20"/>
                <w:szCs w:val="20"/>
              </w:rPr>
              <w:t>2</w:t>
            </w:r>
          </w:p>
          <w:p w14:paraId="1E455B53" w14:textId="2FDC88D3" w:rsidR="002D0516" w:rsidRPr="00791AB0" w:rsidRDefault="002D0516" w:rsidP="002D0516">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Jan </w:t>
            </w:r>
            <w:r w:rsidR="00954031">
              <w:rPr>
                <w:rFonts w:ascii="Times New Roman" w:hAnsi="Times New Roman" w:cs="Times New Roman"/>
                <w:color w:val="0107FF"/>
                <w:sz w:val="20"/>
                <w:szCs w:val="20"/>
              </w:rPr>
              <w:t>3</w:t>
            </w:r>
          </w:p>
          <w:p w14:paraId="09F5BA0E" w14:textId="77777777" w:rsidR="007C19A3" w:rsidRDefault="007C19A3" w:rsidP="00726A25">
            <w:pPr>
              <w:rPr>
                <w:rFonts w:ascii="Times New Roman" w:hAnsi="Times New Roman" w:cs="Times New Roman"/>
                <w:color w:val="0000FF"/>
                <w:sz w:val="20"/>
                <w:szCs w:val="20"/>
              </w:rPr>
            </w:pPr>
          </w:p>
          <w:p w14:paraId="4D7C08D9" w14:textId="4C2D8936" w:rsidR="009A3D80" w:rsidRDefault="009A3D80" w:rsidP="00726A25">
            <w:pPr>
              <w:rPr>
                <w:rFonts w:ascii="Times New Roman" w:hAnsi="Times New Roman" w:cs="Times New Roman"/>
                <w:color w:val="0000FF"/>
                <w:sz w:val="20"/>
                <w:szCs w:val="20"/>
              </w:rPr>
            </w:pPr>
            <w:r>
              <w:rPr>
                <w:rFonts w:ascii="Times New Roman" w:hAnsi="Times New Roman" w:cs="Times New Roman"/>
                <w:color w:val="0000FF"/>
                <w:sz w:val="20"/>
                <w:szCs w:val="20"/>
              </w:rPr>
              <w:t>Jan 3</w:t>
            </w:r>
          </w:p>
          <w:p w14:paraId="3B4E76F2" w14:textId="53048678" w:rsidR="009A3D80" w:rsidRDefault="00BA18C9" w:rsidP="00726A25">
            <w:pPr>
              <w:rPr>
                <w:rFonts w:ascii="Times New Roman" w:hAnsi="Times New Roman" w:cs="Times New Roman"/>
                <w:color w:val="0000FF"/>
                <w:sz w:val="20"/>
                <w:szCs w:val="20"/>
              </w:rPr>
            </w:pPr>
            <w:r>
              <w:rPr>
                <w:rFonts w:ascii="Times New Roman" w:hAnsi="Times New Roman" w:cs="Times New Roman"/>
                <w:color w:val="0000FF"/>
                <w:sz w:val="20"/>
                <w:szCs w:val="20"/>
              </w:rPr>
              <w:t>Jan 6</w:t>
            </w:r>
          </w:p>
          <w:p w14:paraId="0F1BD85C" w14:textId="1E8C7803" w:rsidR="00F52C2E" w:rsidRDefault="00F52C2E" w:rsidP="00726A25">
            <w:pPr>
              <w:rPr>
                <w:rFonts w:ascii="Times New Roman" w:hAnsi="Times New Roman" w:cs="Times New Roman"/>
                <w:color w:val="0000FF"/>
                <w:sz w:val="20"/>
                <w:szCs w:val="20"/>
              </w:rPr>
            </w:pPr>
            <w:r>
              <w:rPr>
                <w:rFonts w:ascii="Times New Roman" w:hAnsi="Times New Roman" w:cs="Times New Roman"/>
                <w:color w:val="0000FF"/>
                <w:sz w:val="20"/>
                <w:szCs w:val="20"/>
              </w:rPr>
              <w:t>Jan 6</w:t>
            </w:r>
          </w:p>
          <w:p w14:paraId="7283BC89" w14:textId="44125A37" w:rsidR="008D071C" w:rsidRDefault="008D071C" w:rsidP="00726A25">
            <w:pPr>
              <w:rPr>
                <w:rFonts w:ascii="Times New Roman" w:hAnsi="Times New Roman" w:cs="Times New Roman"/>
                <w:color w:val="0107FF"/>
                <w:sz w:val="20"/>
                <w:szCs w:val="20"/>
              </w:rPr>
            </w:pPr>
            <w:r w:rsidRPr="00791AB0">
              <w:rPr>
                <w:rFonts w:ascii="Times New Roman" w:hAnsi="Times New Roman" w:cs="Times New Roman"/>
                <w:color w:val="0000FF"/>
                <w:sz w:val="20"/>
                <w:szCs w:val="20"/>
              </w:rPr>
              <w:t>Ja</w:t>
            </w:r>
            <w:r w:rsidRPr="00791AB0">
              <w:rPr>
                <w:rFonts w:ascii="Times New Roman" w:hAnsi="Times New Roman" w:cs="Times New Roman"/>
                <w:color w:val="0107FF"/>
                <w:sz w:val="20"/>
                <w:szCs w:val="20"/>
              </w:rPr>
              <w:t xml:space="preserve">n </w:t>
            </w:r>
            <w:r>
              <w:rPr>
                <w:rFonts w:ascii="Times New Roman" w:hAnsi="Times New Roman" w:cs="Times New Roman"/>
                <w:color w:val="0107FF"/>
                <w:sz w:val="20"/>
                <w:szCs w:val="20"/>
              </w:rPr>
              <w:t>8</w:t>
            </w:r>
          </w:p>
          <w:p w14:paraId="5E584DF4" w14:textId="0C66A347" w:rsidR="008D071C" w:rsidRPr="00791AB0" w:rsidRDefault="008D071C" w:rsidP="00726A25">
            <w:pPr>
              <w:rPr>
                <w:rFonts w:ascii="Times New Roman" w:hAnsi="Times New Roman" w:cs="Times New Roman"/>
                <w:color w:val="0107FF"/>
                <w:sz w:val="20"/>
                <w:szCs w:val="20"/>
              </w:rPr>
            </w:pPr>
            <w:r w:rsidRPr="00791AB0">
              <w:rPr>
                <w:rFonts w:ascii="Times New Roman" w:hAnsi="Times New Roman" w:cs="Times New Roman"/>
                <w:color w:val="0107FF"/>
                <w:sz w:val="20"/>
                <w:szCs w:val="20"/>
              </w:rPr>
              <w:t>Jan 1</w:t>
            </w:r>
            <w:r>
              <w:rPr>
                <w:rFonts w:ascii="Times New Roman" w:hAnsi="Times New Roman" w:cs="Times New Roman"/>
                <w:color w:val="0107FF"/>
                <w:sz w:val="20"/>
                <w:szCs w:val="20"/>
              </w:rPr>
              <w:t>0</w:t>
            </w:r>
          </w:p>
          <w:p w14:paraId="7CB36E6A" w14:textId="6F6B2F17" w:rsidR="008D071C" w:rsidRPr="00791AB0" w:rsidRDefault="008D071C" w:rsidP="00726A25">
            <w:pPr>
              <w:rPr>
                <w:rFonts w:ascii="Times New Roman" w:hAnsi="Times New Roman" w:cs="Times New Roman"/>
                <w:color w:val="0107FF"/>
                <w:sz w:val="20"/>
                <w:szCs w:val="20"/>
              </w:rPr>
            </w:pPr>
          </w:p>
          <w:p w14:paraId="0A9FE47A" w14:textId="77777777" w:rsidR="008D071C" w:rsidRPr="00791AB0" w:rsidRDefault="008D071C" w:rsidP="00726A25">
            <w:pPr>
              <w:rPr>
                <w:rFonts w:ascii="Times New Roman" w:hAnsi="Times New Roman" w:cs="Times New Roman"/>
                <w:color w:val="0107FF"/>
                <w:sz w:val="20"/>
                <w:szCs w:val="20"/>
              </w:rPr>
            </w:pPr>
          </w:p>
          <w:p w14:paraId="330CDB7C" w14:textId="2856F1CC" w:rsidR="008D071C" w:rsidRPr="00791AB0" w:rsidRDefault="007C19A3" w:rsidP="00726A25">
            <w:pPr>
              <w:rPr>
                <w:rFonts w:ascii="Times New Roman" w:hAnsi="Times New Roman" w:cs="Times New Roman"/>
                <w:color w:val="0107FF"/>
                <w:sz w:val="20"/>
                <w:szCs w:val="20"/>
              </w:rPr>
            </w:pPr>
            <w:r>
              <w:rPr>
                <w:rFonts w:ascii="Times New Roman" w:hAnsi="Times New Roman" w:cs="Times New Roman"/>
                <w:color w:val="0107FF"/>
                <w:sz w:val="20"/>
                <w:szCs w:val="20"/>
              </w:rPr>
              <w:t>Jan 10</w:t>
            </w:r>
          </w:p>
          <w:p w14:paraId="35F8A4DA" w14:textId="62E32BF4" w:rsidR="008D071C" w:rsidRDefault="008D071C" w:rsidP="00726A25">
            <w:pPr>
              <w:rPr>
                <w:rFonts w:ascii="Times New Roman" w:hAnsi="Times New Roman" w:cs="Times New Roman"/>
                <w:color w:val="0107FF"/>
                <w:sz w:val="20"/>
                <w:szCs w:val="20"/>
              </w:rPr>
            </w:pPr>
            <w:r>
              <w:rPr>
                <w:rFonts w:ascii="Times New Roman" w:hAnsi="Times New Roman" w:cs="Times New Roman"/>
                <w:color w:val="0107FF"/>
                <w:sz w:val="20"/>
                <w:szCs w:val="20"/>
              </w:rPr>
              <w:t>Jan 10</w:t>
            </w:r>
          </w:p>
          <w:p w14:paraId="401A2D5F" w14:textId="2ECA1F33" w:rsidR="008D071C" w:rsidRDefault="008D071C" w:rsidP="00726A25">
            <w:pPr>
              <w:rPr>
                <w:rFonts w:ascii="Times New Roman" w:hAnsi="Times New Roman" w:cs="Times New Roman"/>
                <w:color w:val="0107FF"/>
                <w:sz w:val="20"/>
                <w:szCs w:val="20"/>
              </w:rPr>
            </w:pPr>
            <w:r>
              <w:rPr>
                <w:rFonts w:ascii="Times New Roman" w:hAnsi="Times New Roman" w:cs="Times New Roman"/>
                <w:color w:val="0107FF"/>
                <w:sz w:val="20"/>
                <w:szCs w:val="20"/>
              </w:rPr>
              <w:t>Jan 10</w:t>
            </w:r>
          </w:p>
          <w:p w14:paraId="2218F874" w14:textId="77777777" w:rsidR="0008679E" w:rsidRDefault="0008679E" w:rsidP="002D0516">
            <w:pPr>
              <w:rPr>
                <w:rFonts w:ascii="Times New Roman" w:hAnsi="Times New Roman" w:cs="Times New Roman"/>
                <w:color w:val="0107FF"/>
                <w:sz w:val="20"/>
                <w:szCs w:val="20"/>
              </w:rPr>
            </w:pPr>
          </w:p>
          <w:p w14:paraId="3A4D6BDF" w14:textId="4E976C0C" w:rsidR="002D0516" w:rsidRDefault="002D0516" w:rsidP="002D0516">
            <w:pPr>
              <w:rPr>
                <w:rFonts w:ascii="Times New Roman" w:hAnsi="Times New Roman" w:cs="Times New Roman"/>
                <w:color w:val="0107FF"/>
                <w:sz w:val="20"/>
                <w:szCs w:val="20"/>
              </w:rPr>
            </w:pPr>
            <w:r>
              <w:rPr>
                <w:rFonts w:ascii="Times New Roman" w:hAnsi="Times New Roman" w:cs="Times New Roman"/>
                <w:color w:val="0107FF"/>
                <w:sz w:val="20"/>
                <w:szCs w:val="20"/>
              </w:rPr>
              <w:t>Jan 1</w:t>
            </w:r>
            <w:r w:rsidR="00F82303">
              <w:rPr>
                <w:rFonts w:ascii="Times New Roman" w:hAnsi="Times New Roman" w:cs="Times New Roman"/>
                <w:color w:val="0107FF"/>
                <w:sz w:val="20"/>
                <w:szCs w:val="20"/>
              </w:rPr>
              <w:t>3</w:t>
            </w:r>
          </w:p>
          <w:p w14:paraId="1B1BBBF9" w14:textId="77777777" w:rsidR="002D0516" w:rsidRDefault="002D0516" w:rsidP="00726A25">
            <w:pPr>
              <w:rPr>
                <w:rFonts w:ascii="Times New Roman" w:hAnsi="Times New Roman" w:cs="Times New Roman"/>
                <w:color w:val="0107FF"/>
                <w:sz w:val="20"/>
                <w:szCs w:val="20"/>
              </w:rPr>
            </w:pPr>
          </w:p>
          <w:p w14:paraId="2F209471" w14:textId="77777777" w:rsidR="0008679E" w:rsidRDefault="0008679E" w:rsidP="00726A25">
            <w:pPr>
              <w:rPr>
                <w:rFonts w:ascii="Times New Roman" w:hAnsi="Times New Roman" w:cs="Times New Roman"/>
                <w:color w:val="0107FF"/>
                <w:sz w:val="20"/>
                <w:szCs w:val="20"/>
              </w:rPr>
            </w:pPr>
          </w:p>
          <w:p w14:paraId="57FF35BA" w14:textId="2EF1BAE1" w:rsidR="0008679E" w:rsidRDefault="00EA09A8" w:rsidP="00726A25">
            <w:pPr>
              <w:rPr>
                <w:rFonts w:ascii="Times New Roman" w:hAnsi="Times New Roman" w:cs="Times New Roman"/>
                <w:color w:val="0107FF"/>
                <w:sz w:val="20"/>
                <w:szCs w:val="20"/>
              </w:rPr>
            </w:pPr>
            <w:r>
              <w:rPr>
                <w:rFonts w:ascii="Times New Roman" w:hAnsi="Times New Roman" w:cs="Times New Roman"/>
                <w:color w:val="0107FF"/>
                <w:sz w:val="20"/>
                <w:szCs w:val="20"/>
              </w:rPr>
              <w:t>Jan 13</w:t>
            </w:r>
          </w:p>
          <w:p w14:paraId="0404B689" w14:textId="77777777" w:rsidR="00EA09A8" w:rsidRDefault="00EA09A8" w:rsidP="00726A25">
            <w:pPr>
              <w:rPr>
                <w:rFonts w:ascii="Times New Roman" w:hAnsi="Times New Roman" w:cs="Times New Roman"/>
                <w:color w:val="0107FF"/>
                <w:sz w:val="20"/>
                <w:szCs w:val="20"/>
              </w:rPr>
            </w:pPr>
          </w:p>
          <w:p w14:paraId="7EE845CE" w14:textId="65803F2E" w:rsidR="008D071C" w:rsidRPr="00791AB0" w:rsidRDefault="008D071C" w:rsidP="00726A25">
            <w:pPr>
              <w:rPr>
                <w:rFonts w:ascii="Times New Roman" w:hAnsi="Times New Roman" w:cs="Times New Roman"/>
                <w:color w:val="0107FF"/>
                <w:sz w:val="20"/>
                <w:szCs w:val="20"/>
              </w:rPr>
            </w:pPr>
            <w:r w:rsidRPr="00791AB0">
              <w:rPr>
                <w:rFonts w:ascii="Times New Roman" w:hAnsi="Times New Roman" w:cs="Times New Roman"/>
                <w:color w:val="0107FF"/>
                <w:sz w:val="20"/>
                <w:szCs w:val="20"/>
              </w:rPr>
              <w:t>Jan 1</w:t>
            </w:r>
            <w:r w:rsidR="00F82303">
              <w:rPr>
                <w:rFonts w:ascii="Times New Roman" w:hAnsi="Times New Roman" w:cs="Times New Roman"/>
                <w:color w:val="0107FF"/>
                <w:sz w:val="20"/>
                <w:szCs w:val="20"/>
              </w:rPr>
              <w:t>3</w:t>
            </w:r>
          </w:p>
          <w:p w14:paraId="31348441" w14:textId="4C0A705F" w:rsidR="00F82303" w:rsidRPr="00791AB0" w:rsidRDefault="00F82303" w:rsidP="00F82303">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Jan </w:t>
            </w:r>
            <w:r>
              <w:rPr>
                <w:rFonts w:ascii="Times New Roman" w:hAnsi="Times New Roman" w:cs="Times New Roman"/>
                <w:color w:val="0107FF"/>
                <w:sz w:val="20"/>
                <w:szCs w:val="20"/>
              </w:rPr>
              <w:t>13</w:t>
            </w:r>
          </w:p>
          <w:p w14:paraId="34B575ED" w14:textId="4A64FFCC" w:rsidR="008D071C" w:rsidRDefault="008D071C" w:rsidP="00726A25">
            <w:pPr>
              <w:rPr>
                <w:rFonts w:ascii="Times New Roman" w:hAnsi="Times New Roman" w:cs="Times New Roman"/>
                <w:color w:val="0107FF"/>
                <w:sz w:val="20"/>
                <w:szCs w:val="20"/>
              </w:rPr>
            </w:pPr>
            <w:r>
              <w:rPr>
                <w:rFonts w:ascii="Times New Roman" w:hAnsi="Times New Roman" w:cs="Times New Roman"/>
                <w:color w:val="0107FF"/>
                <w:sz w:val="20"/>
                <w:szCs w:val="20"/>
              </w:rPr>
              <w:t>Jan 2</w:t>
            </w:r>
            <w:r w:rsidR="00862107">
              <w:rPr>
                <w:rFonts w:ascii="Times New Roman" w:hAnsi="Times New Roman" w:cs="Times New Roman"/>
                <w:color w:val="0107FF"/>
                <w:sz w:val="20"/>
                <w:szCs w:val="20"/>
              </w:rPr>
              <w:t>4</w:t>
            </w:r>
          </w:p>
          <w:p w14:paraId="4E909D9E" w14:textId="6A3D5EA0" w:rsidR="008D071C" w:rsidRDefault="008D071C" w:rsidP="00726A25">
            <w:pPr>
              <w:rPr>
                <w:rFonts w:ascii="Times New Roman" w:hAnsi="Times New Roman" w:cs="Times New Roman"/>
                <w:color w:val="0107FF"/>
                <w:sz w:val="20"/>
                <w:szCs w:val="20"/>
              </w:rPr>
            </w:pPr>
            <w:r>
              <w:rPr>
                <w:rFonts w:ascii="Times New Roman" w:hAnsi="Times New Roman" w:cs="Times New Roman"/>
                <w:color w:val="0107FF"/>
                <w:sz w:val="20"/>
                <w:szCs w:val="20"/>
              </w:rPr>
              <w:t>Jan 2</w:t>
            </w:r>
            <w:r w:rsidR="00862107">
              <w:rPr>
                <w:rFonts w:ascii="Times New Roman" w:hAnsi="Times New Roman" w:cs="Times New Roman"/>
                <w:color w:val="0107FF"/>
                <w:sz w:val="20"/>
                <w:szCs w:val="20"/>
              </w:rPr>
              <w:t>4</w:t>
            </w:r>
          </w:p>
          <w:p w14:paraId="2D98CF0C" w14:textId="73F81300" w:rsidR="008D071C" w:rsidRDefault="008D071C" w:rsidP="00726A25">
            <w:pPr>
              <w:rPr>
                <w:rFonts w:ascii="Times New Roman" w:hAnsi="Times New Roman" w:cs="Times New Roman"/>
                <w:color w:val="0107FF"/>
                <w:sz w:val="20"/>
                <w:szCs w:val="20"/>
              </w:rPr>
            </w:pPr>
            <w:r>
              <w:rPr>
                <w:rFonts w:ascii="Times New Roman" w:hAnsi="Times New Roman" w:cs="Times New Roman"/>
                <w:color w:val="0107FF"/>
                <w:sz w:val="20"/>
                <w:szCs w:val="20"/>
              </w:rPr>
              <w:t>Jan 2</w:t>
            </w:r>
            <w:r w:rsidR="00F52C2E">
              <w:rPr>
                <w:rFonts w:ascii="Times New Roman" w:hAnsi="Times New Roman" w:cs="Times New Roman"/>
                <w:color w:val="0107FF"/>
                <w:sz w:val="20"/>
                <w:szCs w:val="20"/>
              </w:rPr>
              <w:t>4</w:t>
            </w:r>
          </w:p>
          <w:p w14:paraId="5B632E4C" w14:textId="77777777" w:rsidR="00EA09A8" w:rsidRDefault="00EA09A8" w:rsidP="00726A25">
            <w:pPr>
              <w:rPr>
                <w:rFonts w:ascii="Times New Roman" w:hAnsi="Times New Roman" w:cs="Times New Roman"/>
                <w:color w:val="1318F9"/>
                <w:sz w:val="20"/>
                <w:szCs w:val="20"/>
              </w:rPr>
            </w:pPr>
          </w:p>
          <w:p w14:paraId="574DFA45" w14:textId="77777777" w:rsidR="00EA09A8" w:rsidRDefault="00EA09A8" w:rsidP="00726A25">
            <w:pPr>
              <w:rPr>
                <w:rFonts w:ascii="Times New Roman" w:hAnsi="Times New Roman" w:cs="Times New Roman"/>
                <w:color w:val="1318F9"/>
                <w:sz w:val="20"/>
                <w:szCs w:val="20"/>
              </w:rPr>
            </w:pPr>
          </w:p>
          <w:p w14:paraId="74EC08F6" w14:textId="06F3F015" w:rsidR="00EA09A8" w:rsidRPr="00EA09A8" w:rsidRDefault="00EA09A8" w:rsidP="00726A25">
            <w:pPr>
              <w:rPr>
                <w:rFonts w:ascii="Times New Roman" w:hAnsi="Times New Roman" w:cs="Times New Roman"/>
                <w:color w:val="1318F9"/>
                <w:sz w:val="20"/>
                <w:szCs w:val="20"/>
              </w:rPr>
            </w:pPr>
            <w:r w:rsidRPr="00EA09A8">
              <w:rPr>
                <w:rFonts w:ascii="Times New Roman" w:hAnsi="Times New Roman" w:cs="Times New Roman"/>
                <w:color w:val="1318F9"/>
                <w:sz w:val="20"/>
                <w:szCs w:val="20"/>
              </w:rPr>
              <w:t>Jan 27</w:t>
            </w:r>
          </w:p>
          <w:p w14:paraId="35277D22" w14:textId="7EC3BE62" w:rsidR="00EA09A8" w:rsidRDefault="00EA09A8" w:rsidP="001429EE">
            <w:pPr>
              <w:rPr>
                <w:rFonts w:ascii="Times New Roman" w:hAnsi="Times New Roman" w:cs="Times New Roman"/>
                <w:color w:val="1318F9"/>
                <w:sz w:val="20"/>
                <w:szCs w:val="20"/>
              </w:rPr>
            </w:pPr>
            <w:r>
              <w:rPr>
                <w:rFonts w:ascii="Times New Roman" w:hAnsi="Times New Roman" w:cs="Times New Roman"/>
                <w:color w:val="1318F9"/>
                <w:sz w:val="20"/>
                <w:szCs w:val="20"/>
              </w:rPr>
              <w:t>Jan 27</w:t>
            </w:r>
          </w:p>
          <w:p w14:paraId="3C5F1268" w14:textId="29C7033D" w:rsidR="00281FA5" w:rsidRPr="00EA09A8" w:rsidRDefault="007C19A3" w:rsidP="001429EE">
            <w:pPr>
              <w:rPr>
                <w:rFonts w:ascii="Times New Roman" w:hAnsi="Times New Roman" w:cs="Times New Roman"/>
                <w:color w:val="1318F9"/>
                <w:sz w:val="20"/>
                <w:szCs w:val="20"/>
              </w:rPr>
            </w:pPr>
            <w:r w:rsidRPr="00EA09A8">
              <w:rPr>
                <w:rFonts w:ascii="Times New Roman" w:hAnsi="Times New Roman" w:cs="Times New Roman"/>
                <w:color w:val="1318F9"/>
                <w:sz w:val="20"/>
                <w:szCs w:val="20"/>
              </w:rPr>
              <w:t>Jan 31</w:t>
            </w:r>
          </w:p>
          <w:p w14:paraId="375F5C71" w14:textId="77777777" w:rsidR="007C19A3" w:rsidRDefault="007C19A3" w:rsidP="001429EE">
            <w:pPr>
              <w:rPr>
                <w:rFonts w:ascii="Times New Roman" w:hAnsi="Times New Roman" w:cs="Times New Roman"/>
                <w:color w:val="FF0000"/>
                <w:sz w:val="20"/>
                <w:szCs w:val="20"/>
              </w:rPr>
            </w:pPr>
          </w:p>
          <w:p w14:paraId="22DC6634" w14:textId="78C86F34" w:rsidR="008D071C" w:rsidRPr="00030454" w:rsidRDefault="008D071C" w:rsidP="001429EE">
            <w:pPr>
              <w:rPr>
                <w:rFonts w:ascii="Times New Roman" w:hAnsi="Times New Roman" w:cs="Times New Roman"/>
                <w:color w:val="FF0000"/>
                <w:sz w:val="16"/>
                <w:szCs w:val="16"/>
              </w:rPr>
            </w:pPr>
            <w:r w:rsidRPr="00030454">
              <w:rPr>
                <w:rFonts w:ascii="Times New Roman" w:hAnsi="Times New Roman" w:cs="Times New Roman"/>
                <w:color w:val="FF0000"/>
                <w:sz w:val="16"/>
                <w:szCs w:val="16"/>
              </w:rPr>
              <w:t xml:space="preserve">Jan </w:t>
            </w:r>
            <w:r w:rsidR="00F52C2E" w:rsidRPr="00030454">
              <w:rPr>
                <w:rFonts w:ascii="Times New Roman" w:hAnsi="Times New Roman" w:cs="Times New Roman"/>
                <w:color w:val="FF0000"/>
                <w:sz w:val="16"/>
                <w:szCs w:val="16"/>
              </w:rPr>
              <w:t>6</w:t>
            </w:r>
          </w:p>
          <w:p w14:paraId="7C49A46A" w14:textId="21395D93" w:rsidR="008D071C" w:rsidRPr="00030454" w:rsidRDefault="008D071C" w:rsidP="001429EE">
            <w:pPr>
              <w:rPr>
                <w:rFonts w:ascii="Times New Roman" w:hAnsi="Times New Roman" w:cs="Times New Roman"/>
                <w:color w:val="FF0000"/>
                <w:sz w:val="16"/>
                <w:szCs w:val="16"/>
              </w:rPr>
            </w:pPr>
            <w:r w:rsidRPr="00030454">
              <w:rPr>
                <w:rFonts w:ascii="Times New Roman" w:hAnsi="Times New Roman" w:cs="Times New Roman"/>
                <w:color w:val="FF0000"/>
                <w:sz w:val="16"/>
                <w:szCs w:val="16"/>
              </w:rPr>
              <w:t>Jan 1</w:t>
            </w:r>
            <w:r w:rsidR="00317156" w:rsidRPr="00030454">
              <w:rPr>
                <w:rFonts w:ascii="Times New Roman" w:hAnsi="Times New Roman" w:cs="Times New Roman"/>
                <w:color w:val="FF0000"/>
                <w:sz w:val="16"/>
                <w:szCs w:val="16"/>
              </w:rPr>
              <w:t>5</w:t>
            </w:r>
          </w:p>
          <w:p w14:paraId="04A9105D" w14:textId="77777777" w:rsidR="008D071C" w:rsidRDefault="008D071C" w:rsidP="00726A25">
            <w:pPr>
              <w:rPr>
                <w:rFonts w:ascii="Times New Roman" w:hAnsi="Times New Roman" w:cs="Times New Roman"/>
                <w:color w:val="FF0000"/>
                <w:sz w:val="16"/>
                <w:szCs w:val="16"/>
              </w:rPr>
            </w:pPr>
            <w:r w:rsidRPr="00030454">
              <w:rPr>
                <w:rFonts w:ascii="Times New Roman" w:hAnsi="Times New Roman" w:cs="Times New Roman"/>
                <w:color w:val="FF0000"/>
                <w:sz w:val="16"/>
                <w:szCs w:val="16"/>
              </w:rPr>
              <w:t xml:space="preserve">Jan </w:t>
            </w:r>
            <w:r w:rsidR="00F52C2E" w:rsidRPr="00030454">
              <w:rPr>
                <w:rFonts w:ascii="Times New Roman" w:hAnsi="Times New Roman" w:cs="Times New Roman"/>
                <w:color w:val="FF0000"/>
                <w:sz w:val="16"/>
                <w:szCs w:val="16"/>
              </w:rPr>
              <w:t>20</w:t>
            </w:r>
          </w:p>
          <w:p w14:paraId="788E30C6" w14:textId="4322AF84" w:rsidR="00030454" w:rsidRPr="00030454" w:rsidRDefault="00030454" w:rsidP="00726A25">
            <w:pPr>
              <w:rPr>
                <w:rFonts w:ascii="Times New Roman" w:hAnsi="Times New Roman" w:cs="Times New Roman"/>
                <w:color w:val="FF0000"/>
                <w:sz w:val="16"/>
                <w:szCs w:val="16"/>
              </w:rPr>
            </w:pPr>
            <w:r>
              <w:rPr>
                <w:rFonts w:ascii="Times New Roman" w:hAnsi="Times New Roman" w:cs="Times New Roman"/>
                <w:color w:val="FF0000"/>
                <w:sz w:val="16"/>
                <w:szCs w:val="16"/>
              </w:rPr>
              <w:t>Jan 21</w:t>
            </w:r>
          </w:p>
        </w:tc>
        <w:tc>
          <w:tcPr>
            <w:tcW w:w="6260" w:type="dxa"/>
            <w:tcBorders>
              <w:left w:val="nil"/>
            </w:tcBorders>
          </w:tcPr>
          <w:p w14:paraId="01F22547" w14:textId="77777777" w:rsidR="008D071C" w:rsidRPr="00791AB0" w:rsidRDefault="008D071C" w:rsidP="002C602D">
            <w:pPr>
              <w:rPr>
                <w:rFonts w:ascii="Times New Roman" w:hAnsi="Times New Roman" w:cs="Times New Roman"/>
                <w:b/>
                <w:color w:val="0000FF"/>
                <w:sz w:val="20"/>
                <w:szCs w:val="20"/>
              </w:rPr>
            </w:pPr>
            <w:r w:rsidRPr="00791AB0">
              <w:rPr>
                <w:rFonts w:ascii="Times New Roman" w:hAnsi="Times New Roman" w:cs="Times New Roman"/>
                <w:b/>
                <w:color w:val="0000FF"/>
                <w:sz w:val="20"/>
                <w:szCs w:val="20"/>
              </w:rPr>
              <w:t>DEADLINES</w:t>
            </w:r>
          </w:p>
          <w:p w14:paraId="50A1141A" w14:textId="52210B8D" w:rsidR="008D071C" w:rsidRDefault="008D071C" w:rsidP="00A201E0">
            <w:pPr>
              <w:pStyle w:val="ListParagraph"/>
              <w:numPr>
                <w:ilvl w:val="0"/>
                <w:numId w:val="17"/>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Dean submits R/T recommendations to Provost </w:t>
            </w:r>
          </w:p>
          <w:p w14:paraId="5E81919C" w14:textId="019621B7" w:rsidR="00314583" w:rsidRDefault="00314583" w:rsidP="00A201E0">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Faculty-mentored undergraduate research support applications open</w:t>
            </w:r>
          </w:p>
          <w:p w14:paraId="1B4DBB11" w14:textId="1B152E39" w:rsidR="00496146" w:rsidRPr="00314583" w:rsidRDefault="00314583" w:rsidP="00314583">
            <w:pPr>
              <w:rPr>
                <w:rFonts w:ascii="Times New Roman" w:hAnsi="Times New Roman" w:cs="Times New Roman"/>
                <w:color w:val="0000FF"/>
                <w:sz w:val="20"/>
                <w:szCs w:val="20"/>
              </w:rPr>
            </w:pPr>
            <w:r>
              <w:rPr>
                <w:rFonts w:ascii="Times New Roman" w:hAnsi="Times New Roman" w:cs="Times New Roman"/>
                <w:color w:val="0000FF"/>
                <w:sz w:val="20"/>
                <w:szCs w:val="20"/>
              </w:rPr>
              <w:t xml:space="preserve">_     </w:t>
            </w:r>
            <w:r w:rsidR="00496146" w:rsidRPr="00314583">
              <w:rPr>
                <w:rFonts w:ascii="Times New Roman" w:hAnsi="Times New Roman" w:cs="Times New Roman"/>
                <w:color w:val="0000FF"/>
                <w:sz w:val="20"/>
                <w:szCs w:val="20"/>
              </w:rPr>
              <w:t xml:space="preserve">Dean in </w:t>
            </w:r>
            <w:proofErr w:type="spellStart"/>
            <w:r w:rsidR="00496146" w:rsidRPr="00314583">
              <w:rPr>
                <w:rFonts w:ascii="Times New Roman" w:hAnsi="Times New Roman" w:cs="Times New Roman"/>
                <w:color w:val="0000FF"/>
                <w:sz w:val="20"/>
                <w:szCs w:val="20"/>
              </w:rPr>
              <w:t>Interfolio</w:t>
            </w:r>
            <w:proofErr w:type="spellEnd"/>
          </w:p>
          <w:p w14:paraId="03324A77" w14:textId="0F7EBC09" w:rsidR="002D0516" w:rsidRDefault="002D0516" w:rsidP="002D0516">
            <w:pPr>
              <w:pStyle w:val="ListParagraph"/>
              <w:numPr>
                <w:ilvl w:val="0"/>
                <w:numId w:val="17"/>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College Committee submits </w:t>
            </w:r>
            <w:r w:rsidR="00862107">
              <w:rPr>
                <w:rFonts w:ascii="Times New Roman" w:hAnsi="Times New Roman" w:cs="Times New Roman"/>
                <w:color w:val="0000FF"/>
                <w:sz w:val="20"/>
                <w:szCs w:val="20"/>
              </w:rPr>
              <w:t>Teaching Professor</w:t>
            </w:r>
            <w:r w:rsidRPr="00D9281D">
              <w:rPr>
                <w:rFonts w:ascii="Times New Roman" w:hAnsi="Times New Roman" w:cs="Times New Roman"/>
                <w:color w:val="0000FF"/>
                <w:sz w:val="20"/>
                <w:szCs w:val="20"/>
              </w:rPr>
              <w:t xml:space="preserve"> recommendations to </w:t>
            </w:r>
          </w:p>
          <w:p w14:paraId="71F0F5CB" w14:textId="744D5879" w:rsidR="00F52C2E" w:rsidRPr="009A3D80" w:rsidRDefault="00B3769A" w:rsidP="002D0516">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W25</w:t>
            </w:r>
            <w:r w:rsidR="00F52C2E">
              <w:rPr>
                <w:rFonts w:ascii="Times New Roman" w:hAnsi="Times New Roman" w:cs="Times New Roman"/>
                <w:color w:val="0000FF"/>
                <w:sz w:val="20"/>
                <w:szCs w:val="20"/>
              </w:rPr>
              <w:t xml:space="preserve"> classes begin </w:t>
            </w:r>
          </w:p>
          <w:p w14:paraId="1777EC76" w14:textId="1C5C7131" w:rsidR="008D071C" w:rsidRPr="00D9281D" w:rsidRDefault="008D071C" w:rsidP="00A130D5">
            <w:pPr>
              <w:pStyle w:val="ListParagraph"/>
              <w:numPr>
                <w:ilvl w:val="0"/>
                <w:numId w:val="17"/>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Submit Moran Family Trust applications to Marie Brancati</w:t>
            </w:r>
          </w:p>
          <w:p w14:paraId="6FEA6952" w14:textId="613B017C" w:rsidR="008D071C" w:rsidRPr="00D9281D" w:rsidRDefault="008D071C" w:rsidP="00A201E0">
            <w:pPr>
              <w:pStyle w:val="ListParagraph"/>
              <w:numPr>
                <w:ilvl w:val="0"/>
                <w:numId w:val="17"/>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Submit syllabi to Core director for new Core course for </w:t>
            </w:r>
            <w:r w:rsidR="00791E06">
              <w:rPr>
                <w:rFonts w:ascii="Times New Roman" w:hAnsi="Times New Roman" w:cs="Times New Roman"/>
                <w:color w:val="0000FF"/>
                <w:sz w:val="20"/>
                <w:szCs w:val="20"/>
              </w:rPr>
              <w:t>Spr25</w:t>
            </w:r>
          </w:p>
          <w:p w14:paraId="0ED77237" w14:textId="29934F23" w:rsidR="008D071C" w:rsidRDefault="008D071C" w:rsidP="00A201E0">
            <w:pPr>
              <w:pStyle w:val="ListParagraph"/>
              <w:numPr>
                <w:ilvl w:val="0"/>
                <w:numId w:val="17"/>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Spring </w:t>
            </w:r>
            <w:r w:rsidR="00D91C0E">
              <w:rPr>
                <w:rFonts w:ascii="Times New Roman" w:hAnsi="Times New Roman" w:cs="Times New Roman"/>
                <w:color w:val="0000FF"/>
                <w:sz w:val="20"/>
                <w:szCs w:val="20"/>
              </w:rPr>
              <w:t>QL</w:t>
            </w:r>
            <w:r w:rsidRPr="00D9281D">
              <w:rPr>
                <w:rFonts w:ascii="Times New Roman" w:hAnsi="Times New Roman" w:cs="Times New Roman"/>
                <w:color w:val="0000FF"/>
                <w:sz w:val="20"/>
                <w:szCs w:val="20"/>
              </w:rPr>
              <w:t xml:space="preserve"> contract request due to the Dean’s Office (Sue Khalipa) along with supplemental assignment spreadsheet for those teaching overloads in </w:t>
            </w:r>
            <w:r w:rsidR="00CB636F">
              <w:rPr>
                <w:rFonts w:ascii="Times New Roman" w:hAnsi="Times New Roman" w:cs="Times New Roman"/>
                <w:color w:val="0000FF"/>
                <w:sz w:val="20"/>
                <w:szCs w:val="20"/>
              </w:rPr>
              <w:t>W25</w:t>
            </w:r>
            <w:r w:rsidRPr="00D9281D">
              <w:rPr>
                <w:rFonts w:ascii="Times New Roman" w:hAnsi="Times New Roman" w:cs="Times New Roman"/>
                <w:color w:val="0000FF"/>
                <w:sz w:val="20"/>
                <w:szCs w:val="20"/>
              </w:rPr>
              <w:t xml:space="preserve"> or spring</w:t>
            </w:r>
          </w:p>
          <w:p w14:paraId="481BE0A0" w14:textId="180D29D4" w:rsidR="008D071C" w:rsidRPr="00D9281D" w:rsidRDefault="00862107" w:rsidP="00A201E0">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Dean submits c</w:t>
            </w:r>
            <w:r w:rsidR="008D071C">
              <w:rPr>
                <w:rFonts w:ascii="Times New Roman" w:hAnsi="Times New Roman" w:cs="Times New Roman"/>
                <w:color w:val="0000FF"/>
                <w:sz w:val="20"/>
                <w:szCs w:val="20"/>
              </w:rPr>
              <w:t>ourse release requests due to Provost’s Office</w:t>
            </w:r>
          </w:p>
          <w:p w14:paraId="7CFF7BF0" w14:textId="7D499BBB" w:rsidR="008D071C" w:rsidRDefault="008D071C" w:rsidP="00A201E0">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JEDI Project</w:t>
            </w:r>
            <w:r w:rsidR="007C19A3">
              <w:rPr>
                <w:rFonts w:ascii="Times New Roman" w:hAnsi="Times New Roman" w:cs="Times New Roman"/>
                <w:color w:val="0000FF"/>
                <w:sz w:val="20"/>
                <w:szCs w:val="20"/>
              </w:rPr>
              <w:t xml:space="preserve"> apps</w:t>
            </w:r>
            <w:r>
              <w:rPr>
                <w:rFonts w:ascii="Times New Roman" w:hAnsi="Times New Roman" w:cs="Times New Roman"/>
                <w:color w:val="0000FF"/>
                <w:sz w:val="20"/>
                <w:szCs w:val="20"/>
              </w:rPr>
              <w:t xml:space="preserve"> due to Provost’s Office</w:t>
            </w:r>
          </w:p>
          <w:p w14:paraId="3CD12336" w14:textId="07D477AA" w:rsidR="008D071C" w:rsidRDefault="008D071C" w:rsidP="00A201E0">
            <w:pPr>
              <w:pStyle w:val="ListParagraph"/>
              <w:numPr>
                <w:ilvl w:val="0"/>
                <w:numId w:val="17"/>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Submit final Summer schedule changes/corrections to the Summer Program</w:t>
            </w:r>
          </w:p>
          <w:p w14:paraId="27340F1A" w14:textId="43BCA077" w:rsidR="002D0516" w:rsidRDefault="002D0516" w:rsidP="002D0516">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Draft annual faculty evals for </w:t>
            </w:r>
            <w:r w:rsidR="0008679E">
              <w:rPr>
                <w:rFonts w:ascii="Times New Roman" w:hAnsi="Times New Roman" w:cs="Times New Roman"/>
                <w:color w:val="0000FF"/>
                <w:sz w:val="20"/>
                <w:szCs w:val="20"/>
              </w:rPr>
              <w:t xml:space="preserve">tenure-track, </w:t>
            </w:r>
            <w:r w:rsidR="00791E06">
              <w:rPr>
                <w:rFonts w:ascii="Times New Roman" w:hAnsi="Times New Roman" w:cs="Times New Roman"/>
                <w:color w:val="0000FF"/>
                <w:sz w:val="20"/>
                <w:szCs w:val="20"/>
              </w:rPr>
              <w:t>Asst. Teaching Prof</w:t>
            </w:r>
            <w:r w:rsidR="0008679E">
              <w:rPr>
                <w:rFonts w:ascii="Times New Roman" w:hAnsi="Times New Roman" w:cs="Times New Roman"/>
                <w:color w:val="0000FF"/>
                <w:sz w:val="20"/>
                <w:szCs w:val="20"/>
              </w:rPr>
              <w:t>s, some Associate TP and lecturers</w:t>
            </w:r>
            <w:r>
              <w:rPr>
                <w:rFonts w:ascii="Times New Roman" w:hAnsi="Times New Roman" w:cs="Times New Roman"/>
                <w:color w:val="0000FF"/>
                <w:sz w:val="20"/>
                <w:szCs w:val="20"/>
              </w:rPr>
              <w:t xml:space="preserve"> and cycle evals for </w:t>
            </w:r>
            <w:r w:rsidR="0008679E">
              <w:rPr>
                <w:rFonts w:ascii="Times New Roman" w:hAnsi="Times New Roman" w:cs="Times New Roman"/>
                <w:color w:val="0000FF"/>
                <w:sz w:val="20"/>
                <w:szCs w:val="20"/>
              </w:rPr>
              <w:t xml:space="preserve">Lecturers </w:t>
            </w:r>
            <w:r w:rsidR="00674608">
              <w:rPr>
                <w:rFonts w:ascii="Times New Roman" w:hAnsi="Times New Roman" w:cs="Times New Roman"/>
                <w:color w:val="0000FF"/>
                <w:sz w:val="20"/>
                <w:szCs w:val="20"/>
              </w:rPr>
              <w:t>in 4</w:t>
            </w:r>
            <w:r w:rsidR="00674608" w:rsidRPr="00674608">
              <w:rPr>
                <w:rFonts w:ascii="Times New Roman" w:hAnsi="Times New Roman" w:cs="Times New Roman"/>
                <w:color w:val="0000FF"/>
                <w:sz w:val="20"/>
                <w:szCs w:val="20"/>
                <w:vertAlign w:val="superscript"/>
              </w:rPr>
              <w:t>th</w:t>
            </w:r>
            <w:r w:rsidR="00674608">
              <w:rPr>
                <w:rFonts w:ascii="Times New Roman" w:hAnsi="Times New Roman" w:cs="Times New Roman"/>
                <w:color w:val="0000FF"/>
                <w:sz w:val="20"/>
                <w:szCs w:val="20"/>
              </w:rPr>
              <w:t xml:space="preserve"> or later year </w:t>
            </w:r>
            <w:r>
              <w:rPr>
                <w:rFonts w:ascii="Times New Roman" w:hAnsi="Times New Roman" w:cs="Times New Roman"/>
                <w:color w:val="0000FF"/>
                <w:sz w:val="20"/>
                <w:szCs w:val="20"/>
              </w:rPr>
              <w:t>due to AD.</w:t>
            </w:r>
            <w:r w:rsidRPr="00D9281D">
              <w:rPr>
                <w:rFonts w:ascii="Times New Roman" w:hAnsi="Times New Roman" w:cs="Times New Roman"/>
                <w:color w:val="0000FF"/>
                <w:sz w:val="20"/>
                <w:szCs w:val="20"/>
              </w:rPr>
              <w:t xml:space="preserve"> (Scu.edu/</w:t>
            </w:r>
            <w:proofErr w:type="spellStart"/>
            <w:r w:rsidRPr="00D9281D">
              <w:rPr>
                <w:rFonts w:ascii="Times New Roman" w:hAnsi="Times New Roman" w:cs="Times New Roman"/>
                <w:color w:val="0000FF"/>
                <w:sz w:val="20"/>
                <w:szCs w:val="20"/>
              </w:rPr>
              <w:t>cas</w:t>
            </w:r>
            <w:proofErr w:type="spellEnd"/>
            <w:r w:rsidRPr="00D9281D">
              <w:rPr>
                <w:rFonts w:ascii="Times New Roman" w:hAnsi="Times New Roman" w:cs="Times New Roman"/>
                <w:color w:val="0000FF"/>
                <w:sz w:val="20"/>
                <w:szCs w:val="20"/>
              </w:rPr>
              <w:t>/internal/protocols-and-procedures)</w:t>
            </w:r>
            <w:r>
              <w:rPr>
                <w:rFonts w:ascii="Times New Roman" w:hAnsi="Times New Roman" w:cs="Times New Roman"/>
                <w:color w:val="0000FF"/>
                <w:sz w:val="20"/>
                <w:szCs w:val="20"/>
              </w:rPr>
              <w:t xml:space="preserve"> </w:t>
            </w:r>
          </w:p>
          <w:p w14:paraId="77BBA2C9" w14:textId="4CC1FC60" w:rsidR="00F82303" w:rsidRPr="00EA09A8" w:rsidRDefault="00F82303" w:rsidP="002D0516">
            <w:pPr>
              <w:pStyle w:val="ListParagraph"/>
              <w:numPr>
                <w:ilvl w:val="0"/>
                <w:numId w:val="17"/>
              </w:numPr>
              <w:rPr>
                <w:rFonts w:ascii="Times New Roman" w:hAnsi="Times New Roman" w:cs="Times New Roman"/>
                <w:color w:val="1318F9"/>
                <w:sz w:val="20"/>
                <w:szCs w:val="20"/>
              </w:rPr>
            </w:pPr>
            <w:r w:rsidRPr="00EA09A8">
              <w:rPr>
                <w:rFonts w:ascii="Times New Roman" w:hAnsi="Times New Roman" w:cs="Times New Roman"/>
                <w:color w:val="1318F9"/>
                <w:sz w:val="20"/>
                <w:szCs w:val="20"/>
                <w:shd w:val="clear" w:color="auto" w:fill="FFFFFF"/>
              </w:rPr>
              <w:t>Consult departments with whom you have cross-listed courses, for next year's AYP</w:t>
            </w:r>
          </w:p>
          <w:p w14:paraId="649B11E7" w14:textId="5A5B44E6" w:rsidR="008D071C" w:rsidRDefault="008D071C" w:rsidP="00A201E0">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Summer corrections &amp; changes due to the Summer Sessions Office</w:t>
            </w:r>
          </w:p>
          <w:p w14:paraId="0416CB95" w14:textId="49824CA8" w:rsidR="008D071C" w:rsidRDefault="008D071C" w:rsidP="00A201E0">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Submit final proof of </w:t>
            </w:r>
            <w:r w:rsidR="00791E06">
              <w:rPr>
                <w:rFonts w:ascii="Times New Roman" w:hAnsi="Times New Roman" w:cs="Times New Roman"/>
                <w:color w:val="0000FF"/>
                <w:sz w:val="20"/>
                <w:szCs w:val="20"/>
              </w:rPr>
              <w:t>Spr25</w:t>
            </w:r>
            <w:r w:rsidR="002A196F">
              <w:rPr>
                <w:rFonts w:ascii="Times New Roman" w:hAnsi="Times New Roman" w:cs="Times New Roman"/>
                <w:color w:val="0000FF"/>
                <w:sz w:val="20"/>
                <w:szCs w:val="20"/>
              </w:rPr>
              <w:t xml:space="preserve"> </w:t>
            </w:r>
            <w:r>
              <w:rPr>
                <w:rFonts w:ascii="Times New Roman" w:hAnsi="Times New Roman" w:cs="Times New Roman"/>
                <w:color w:val="0000FF"/>
                <w:sz w:val="20"/>
                <w:szCs w:val="20"/>
              </w:rPr>
              <w:t xml:space="preserve">schedule to </w:t>
            </w:r>
            <w:r w:rsidR="000C55C5">
              <w:rPr>
                <w:rFonts w:ascii="Times New Roman" w:hAnsi="Times New Roman" w:cs="Times New Roman"/>
                <w:color w:val="0000FF"/>
                <w:sz w:val="20"/>
                <w:szCs w:val="20"/>
              </w:rPr>
              <w:t>OTR</w:t>
            </w:r>
          </w:p>
          <w:p w14:paraId="1E383E02" w14:textId="70F8A4D9" w:rsidR="008D071C" w:rsidRDefault="00EA09A8" w:rsidP="00AB2A1C">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March 2025 Graduation petitions due to OTR</w:t>
            </w:r>
          </w:p>
          <w:p w14:paraId="7E0D5846" w14:textId="202CDF25" w:rsidR="008D071C" w:rsidRPr="005B7D77" w:rsidRDefault="008D071C" w:rsidP="00A201E0">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Faculty Summer teaching/scholarship </w:t>
            </w:r>
            <w:r w:rsidR="007C19A3">
              <w:rPr>
                <w:rFonts w:ascii="Times New Roman" w:hAnsi="Times New Roman" w:cs="Times New Roman"/>
                <w:color w:val="0000FF"/>
                <w:sz w:val="20"/>
                <w:szCs w:val="20"/>
              </w:rPr>
              <w:t>g</w:t>
            </w:r>
            <w:r>
              <w:rPr>
                <w:rFonts w:ascii="Times New Roman" w:hAnsi="Times New Roman" w:cs="Times New Roman"/>
                <w:color w:val="0000FF"/>
                <w:sz w:val="20"/>
                <w:szCs w:val="20"/>
              </w:rPr>
              <w:t>rant</w:t>
            </w:r>
            <w:r w:rsidR="007C19A3">
              <w:rPr>
                <w:rFonts w:ascii="Times New Roman" w:hAnsi="Times New Roman" w:cs="Times New Roman"/>
                <w:color w:val="0000FF"/>
                <w:sz w:val="20"/>
                <w:szCs w:val="20"/>
              </w:rPr>
              <w:t>/</w:t>
            </w:r>
            <w:r>
              <w:rPr>
                <w:rFonts w:ascii="Times New Roman" w:hAnsi="Times New Roman" w:cs="Times New Roman"/>
                <w:color w:val="0000FF"/>
                <w:sz w:val="20"/>
                <w:szCs w:val="20"/>
              </w:rPr>
              <w:t xml:space="preserve">course release request </w:t>
            </w:r>
            <w:r w:rsidR="00862107">
              <w:rPr>
                <w:rFonts w:ascii="Times New Roman" w:hAnsi="Times New Roman" w:cs="Times New Roman"/>
                <w:color w:val="0000FF"/>
                <w:sz w:val="20"/>
                <w:szCs w:val="20"/>
              </w:rPr>
              <w:t>due</w:t>
            </w:r>
            <w:r>
              <w:rPr>
                <w:rFonts w:ascii="Times New Roman" w:hAnsi="Times New Roman" w:cs="Times New Roman"/>
                <w:color w:val="0000FF"/>
                <w:sz w:val="20"/>
                <w:szCs w:val="20"/>
              </w:rPr>
              <w:t xml:space="preserve"> </w:t>
            </w:r>
          </w:p>
          <w:p w14:paraId="51EFFDA6" w14:textId="23B01477" w:rsidR="008D071C" w:rsidRDefault="008D071C" w:rsidP="00A201E0">
            <w:pPr>
              <w:pStyle w:val="ListParagraph"/>
              <w:numPr>
                <w:ilvl w:val="0"/>
                <w:numId w:val="17"/>
              </w:numPr>
              <w:rPr>
                <w:rFonts w:ascii="Times New Roman" w:hAnsi="Times New Roman" w:cs="Times New Roman"/>
                <w:color w:val="0000FF"/>
                <w:sz w:val="20"/>
                <w:szCs w:val="20"/>
              </w:rPr>
            </w:pPr>
            <w:r w:rsidRPr="00ED3645">
              <w:rPr>
                <w:rFonts w:ascii="Times New Roman" w:hAnsi="Times New Roman" w:cs="Times New Roman"/>
                <w:color w:val="0000FF"/>
                <w:sz w:val="20"/>
                <w:szCs w:val="20"/>
              </w:rPr>
              <w:t>Complete discussion w/AD about 2</w:t>
            </w:r>
            <w:r>
              <w:rPr>
                <w:rFonts w:ascii="Times New Roman" w:hAnsi="Times New Roman" w:cs="Times New Roman"/>
                <w:color w:val="0000FF"/>
                <w:sz w:val="20"/>
                <w:szCs w:val="20"/>
              </w:rPr>
              <w:t>4-25</w:t>
            </w:r>
            <w:r w:rsidRPr="00ED3645">
              <w:rPr>
                <w:rFonts w:ascii="Times New Roman" w:hAnsi="Times New Roman" w:cs="Times New Roman"/>
                <w:color w:val="0000FF"/>
                <w:sz w:val="20"/>
                <w:szCs w:val="20"/>
              </w:rPr>
              <w:t xml:space="preserve"> AYP—section target, core, adjunct needs, recommendation for reappointment, request for multiyear </w:t>
            </w:r>
            <w:r w:rsidR="007C19A3">
              <w:rPr>
                <w:rFonts w:ascii="Times New Roman" w:hAnsi="Times New Roman" w:cs="Times New Roman"/>
                <w:color w:val="0000FF"/>
                <w:sz w:val="20"/>
                <w:szCs w:val="20"/>
              </w:rPr>
              <w:t>lecturer</w:t>
            </w:r>
          </w:p>
          <w:p w14:paraId="4912738B" w14:textId="6B39F709" w:rsidR="00EA09A8" w:rsidRPr="00AB2A1C" w:rsidRDefault="00EA09A8" w:rsidP="00EA09A8">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Whitham Family Collab. Scholarship Awards due to Provost’s Office</w:t>
            </w:r>
          </w:p>
          <w:p w14:paraId="4EF34EF7" w14:textId="72337ABD" w:rsidR="00EA09A8" w:rsidRDefault="00EA09A8" w:rsidP="00A201E0">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Summer stipend requests due to Provost’s office</w:t>
            </w:r>
          </w:p>
          <w:p w14:paraId="179FE3D7" w14:textId="674ED73E" w:rsidR="007C19A3" w:rsidRDefault="007C19A3" w:rsidP="00A201E0">
            <w:pPr>
              <w:pStyle w:val="ListParagraph"/>
              <w:numPr>
                <w:ilvl w:val="0"/>
                <w:numId w:val="17"/>
              </w:numPr>
              <w:rPr>
                <w:rFonts w:ascii="Times New Roman" w:hAnsi="Times New Roman" w:cs="Times New Roman"/>
                <w:color w:val="0000FF"/>
                <w:sz w:val="20"/>
                <w:szCs w:val="20"/>
              </w:rPr>
            </w:pPr>
            <w:r>
              <w:rPr>
                <w:rFonts w:ascii="Times New Roman" w:hAnsi="Times New Roman" w:cs="Times New Roman"/>
                <w:color w:val="0000FF"/>
                <w:sz w:val="20"/>
                <w:szCs w:val="20"/>
              </w:rPr>
              <w:t>Application for 2FURS due for undergrad research</w:t>
            </w:r>
          </w:p>
          <w:p w14:paraId="20025B36" w14:textId="77777777" w:rsidR="008D071C" w:rsidRPr="00791AB0" w:rsidRDefault="008D071C" w:rsidP="001429EE">
            <w:pPr>
              <w:rPr>
                <w:rFonts w:ascii="Times New Roman" w:hAnsi="Times New Roman" w:cs="Times New Roman"/>
                <w:b/>
                <w:sz w:val="20"/>
                <w:szCs w:val="20"/>
              </w:rPr>
            </w:pPr>
            <w:r w:rsidRPr="00791AB0">
              <w:rPr>
                <w:rFonts w:ascii="Times New Roman" w:hAnsi="Times New Roman" w:cs="Times New Roman"/>
                <w:b/>
                <w:sz w:val="20"/>
                <w:szCs w:val="20"/>
              </w:rPr>
              <w:t>EVENTS</w:t>
            </w:r>
          </w:p>
          <w:p w14:paraId="1571DAEC" w14:textId="74C594D6" w:rsidR="008D071C" w:rsidRPr="00030454" w:rsidRDefault="008D071C" w:rsidP="00F52C2E">
            <w:pPr>
              <w:pStyle w:val="ListParagraph"/>
              <w:ind w:left="75" w:firstLine="90"/>
              <w:rPr>
                <w:rFonts w:ascii="Times New Roman" w:hAnsi="Times New Roman" w:cs="Times New Roman"/>
                <w:color w:val="FF0000"/>
                <w:sz w:val="16"/>
                <w:szCs w:val="16"/>
              </w:rPr>
            </w:pPr>
            <w:r w:rsidRPr="00030454">
              <w:rPr>
                <w:rFonts w:ascii="Times New Roman" w:hAnsi="Times New Roman" w:cs="Times New Roman"/>
                <w:color w:val="FF0000"/>
                <w:sz w:val="16"/>
                <w:szCs w:val="16"/>
              </w:rPr>
              <w:t xml:space="preserve">    </w:t>
            </w:r>
            <w:r w:rsidR="00CB636F">
              <w:rPr>
                <w:rFonts w:ascii="Times New Roman" w:hAnsi="Times New Roman" w:cs="Times New Roman"/>
                <w:color w:val="FF0000"/>
                <w:sz w:val="16"/>
                <w:szCs w:val="16"/>
              </w:rPr>
              <w:t>W25</w:t>
            </w:r>
            <w:r w:rsidRPr="00030454">
              <w:rPr>
                <w:rFonts w:ascii="Times New Roman" w:hAnsi="Times New Roman" w:cs="Times New Roman"/>
                <w:color w:val="FF0000"/>
                <w:sz w:val="16"/>
                <w:szCs w:val="16"/>
              </w:rPr>
              <w:t xml:space="preserve"> classes begin</w:t>
            </w:r>
          </w:p>
          <w:p w14:paraId="4BE83AF8" w14:textId="260F8EAB" w:rsidR="008D071C" w:rsidRPr="00030454" w:rsidRDefault="008D071C" w:rsidP="00A201E0">
            <w:pPr>
              <w:pStyle w:val="ListParagraph"/>
              <w:numPr>
                <w:ilvl w:val="0"/>
                <w:numId w:val="17"/>
              </w:numPr>
              <w:rPr>
                <w:rFonts w:ascii="Times New Roman" w:hAnsi="Times New Roman" w:cs="Times New Roman"/>
                <w:color w:val="FF0000"/>
                <w:sz w:val="16"/>
                <w:szCs w:val="16"/>
              </w:rPr>
            </w:pPr>
            <w:r w:rsidRPr="00030454">
              <w:rPr>
                <w:rFonts w:ascii="Times New Roman" w:hAnsi="Times New Roman" w:cs="Times New Roman"/>
                <w:color w:val="FF0000"/>
                <w:sz w:val="16"/>
                <w:szCs w:val="16"/>
              </w:rPr>
              <w:t xml:space="preserve">Council of Chairs Meeting </w:t>
            </w:r>
            <w:r w:rsidR="00317156" w:rsidRPr="00030454">
              <w:rPr>
                <w:rFonts w:ascii="Times New Roman" w:hAnsi="Times New Roman" w:cs="Times New Roman"/>
                <w:color w:val="FF0000"/>
                <w:sz w:val="16"/>
                <w:szCs w:val="16"/>
              </w:rPr>
              <w:t>(time and location TBD)</w:t>
            </w:r>
          </w:p>
          <w:p w14:paraId="0F1CD71B" w14:textId="77777777" w:rsidR="008D071C" w:rsidRPr="00030454" w:rsidRDefault="008D071C" w:rsidP="00281FA5">
            <w:pPr>
              <w:pStyle w:val="ListParagraph"/>
              <w:numPr>
                <w:ilvl w:val="0"/>
                <w:numId w:val="17"/>
              </w:numPr>
              <w:rPr>
                <w:rFonts w:ascii="Times New Roman" w:hAnsi="Times New Roman" w:cs="Times New Roman"/>
                <w:sz w:val="16"/>
                <w:szCs w:val="16"/>
              </w:rPr>
            </w:pPr>
            <w:r w:rsidRPr="00030454">
              <w:rPr>
                <w:rFonts w:ascii="Times New Roman" w:hAnsi="Times New Roman" w:cs="Times New Roman"/>
                <w:color w:val="FF0000"/>
                <w:sz w:val="16"/>
                <w:szCs w:val="16"/>
              </w:rPr>
              <w:t xml:space="preserve">Martin Luther King Day; Academic and Administrative Holiday </w:t>
            </w:r>
          </w:p>
          <w:p w14:paraId="7D811649" w14:textId="1574F385" w:rsidR="00030454" w:rsidRPr="00533300" w:rsidRDefault="00030454" w:rsidP="00533300">
            <w:pPr>
              <w:pStyle w:val="ListParagraph"/>
              <w:numPr>
                <w:ilvl w:val="0"/>
                <w:numId w:val="17"/>
              </w:numPr>
              <w:rPr>
                <w:rFonts w:ascii="Times New Roman" w:hAnsi="Times New Roman" w:cs="Times New Roman"/>
                <w:color w:val="FF0000"/>
                <w:sz w:val="16"/>
                <w:szCs w:val="16"/>
              </w:rPr>
            </w:pPr>
            <w:r w:rsidRPr="00030454">
              <w:rPr>
                <w:rFonts w:ascii="Times New Roman" w:hAnsi="Times New Roman" w:cs="Times New Roman"/>
                <w:color w:val="FF0000"/>
                <w:sz w:val="16"/>
                <w:szCs w:val="16"/>
              </w:rPr>
              <w:t>Department Manager Meeting (time and location TBD)</w:t>
            </w:r>
          </w:p>
        </w:tc>
      </w:tr>
    </w:tbl>
    <w:p w14:paraId="7E15C3A3" w14:textId="7E549AC3" w:rsidR="008F2126" w:rsidRPr="00791AB0" w:rsidRDefault="008F2126" w:rsidP="008F2126">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College of Arts and Sciences</w:t>
      </w:r>
    </w:p>
    <w:p w14:paraId="23FF2F84" w14:textId="77777777" w:rsidR="008F2126" w:rsidRPr="00791AB0" w:rsidRDefault="008F2126" w:rsidP="008F2126">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lastRenderedPageBreak/>
        <w:t>Department Chair’s Timetable</w:t>
      </w:r>
    </w:p>
    <w:p w14:paraId="0FCE92A1" w14:textId="3F702713" w:rsidR="008F2126" w:rsidRPr="00791AB0" w:rsidRDefault="008F2126" w:rsidP="008F2126">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 xml:space="preserve">Academic Year </w:t>
      </w:r>
      <w:r w:rsidR="00BB7A25" w:rsidRPr="00791AB0">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4</w:t>
      </w:r>
      <w:r w:rsidR="00624A6D">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5</w:t>
      </w:r>
    </w:p>
    <w:p w14:paraId="02DBDC65" w14:textId="77777777" w:rsidR="008F2126" w:rsidRPr="00791AB0" w:rsidRDefault="005C72C7" w:rsidP="005C72C7">
      <w:pPr>
        <w:spacing w:after="0" w:line="240" w:lineRule="auto"/>
        <w:jc w:val="both"/>
        <w:rPr>
          <w:rFonts w:ascii="Times New Roman" w:hAnsi="Times New Roman" w:cs="Times New Roman"/>
          <w:b/>
          <w:i/>
          <w:color w:val="808080" w:themeColor="background1" w:themeShade="80"/>
          <w:sz w:val="20"/>
          <w:szCs w:val="20"/>
        </w:rPr>
      </w:pPr>
      <w:r w:rsidRPr="00791AB0">
        <w:rPr>
          <w:rFonts w:ascii="Times New Roman" w:hAnsi="Times New Roman" w:cs="Times New Roman"/>
          <w:b/>
          <w:i/>
          <w:color w:val="808080" w:themeColor="background1" w:themeShade="80"/>
          <w:sz w:val="20"/>
          <w:szCs w:val="20"/>
        </w:rPr>
        <w:t xml:space="preserve">Dates are subject to change                                                                               </w:t>
      </w:r>
      <w:r w:rsidR="00F87002" w:rsidRPr="00791AB0">
        <w:rPr>
          <w:rFonts w:ascii="Times New Roman" w:hAnsi="Times New Roman" w:cs="Times New Roman"/>
          <w:b/>
          <w:i/>
          <w:color w:val="808080" w:themeColor="background1" w:themeShade="80"/>
          <w:sz w:val="20"/>
          <w:szCs w:val="20"/>
        </w:rPr>
        <w:t xml:space="preserve">                         </w:t>
      </w:r>
      <w:r w:rsidR="00C1390E" w:rsidRPr="00791AB0">
        <w:rPr>
          <w:rFonts w:ascii="Times New Roman" w:hAnsi="Times New Roman" w:cs="Times New Roman"/>
          <w:b/>
          <w:i/>
          <w:color w:val="808080" w:themeColor="background1" w:themeShade="80"/>
          <w:sz w:val="20"/>
          <w:szCs w:val="20"/>
        </w:rPr>
        <w:t xml:space="preserve">                   </w:t>
      </w:r>
      <w:r w:rsidR="00973C26" w:rsidRPr="00791AB0">
        <w:rPr>
          <w:rFonts w:ascii="Times New Roman" w:hAnsi="Times New Roman" w:cs="Times New Roman"/>
          <w:b/>
          <w:i/>
          <w:color w:val="808080" w:themeColor="background1" w:themeShade="80"/>
          <w:sz w:val="20"/>
          <w:szCs w:val="20"/>
        </w:rPr>
        <w:t xml:space="preserve">                      </w:t>
      </w:r>
      <w:r w:rsidR="00C1390E" w:rsidRPr="00791AB0">
        <w:rPr>
          <w:rFonts w:ascii="Times New Roman" w:hAnsi="Times New Roman" w:cs="Times New Roman"/>
          <w:b/>
          <w:i/>
          <w:color w:val="808080" w:themeColor="background1" w:themeShade="80"/>
          <w:sz w:val="20"/>
          <w:szCs w:val="20"/>
        </w:rPr>
        <w:t xml:space="preserve">        </w:t>
      </w:r>
      <w:r w:rsidR="00973C26" w:rsidRPr="00791AB0">
        <w:rPr>
          <w:rFonts w:ascii="Times New Roman" w:hAnsi="Times New Roman" w:cs="Times New Roman"/>
          <w:b/>
          <w:i/>
          <w:color w:val="808080" w:themeColor="background1" w:themeShade="80"/>
          <w:sz w:val="20"/>
          <w:szCs w:val="20"/>
        </w:rPr>
        <w:t xml:space="preserve">             </w:t>
      </w:r>
      <w:r w:rsidR="00F87002" w:rsidRPr="00791AB0">
        <w:rPr>
          <w:rFonts w:ascii="Times New Roman" w:hAnsi="Times New Roman" w:cs="Times New Roman"/>
          <w:b/>
          <w:i/>
          <w:color w:val="808080" w:themeColor="background1" w:themeShade="80"/>
          <w:sz w:val="20"/>
          <w:szCs w:val="20"/>
        </w:rPr>
        <w:t xml:space="preserve">               </w:t>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p>
    <w:tbl>
      <w:tblPr>
        <w:tblStyle w:val="TableGrid"/>
        <w:tblW w:w="14755" w:type="dxa"/>
        <w:jc w:val="center"/>
        <w:tblLook w:val="04A0" w:firstRow="1" w:lastRow="0" w:firstColumn="1" w:lastColumn="0" w:noHBand="0" w:noVBand="1"/>
      </w:tblPr>
      <w:tblGrid>
        <w:gridCol w:w="1170"/>
        <w:gridCol w:w="6311"/>
        <w:gridCol w:w="169"/>
        <w:gridCol w:w="895"/>
        <w:gridCol w:w="6057"/>
        <w:gridCol w:w="153"/>
      </w:tblGrid>
      <w:tr w:rsidR="008F2126" w:rsidRPr="00791AB0" w14:paraId="49D77F1B" w14:textId="77777777" w:rsidTr="00973C26">
        <w:trPr>
          <w:gridAfter w:val="1"/>
          <w:wAfter w:w="153" w:type="dxa"/>
          <w:jc w:val="center"/>
        </w:trPr>
        <w:tc>
          <w:tcPr>
            <w:tcW w:w="14602" w:type="dxa"/>
            <w:gridSpan w:val="5"/>
            <w:shd w:val="clear" w:color="auto" w:fill="D9D9D9" w:themeFill="background1" w:themeFillShade="D9"/>
          </w:tcPr>
          <w:p w14:paraId="47A2C11E" w14:textId="77777777" w:rsidR="008F2126" w:rsidRPr="00791AB0" w:rsidRDefault="008F2126" w:rsidP="00726A25">
            <w:pPr>
              <w:rPr>
                <w:rFonts w:ascii="Times New Roman" w:hAnsi="Times New Roman" w:cs="Times New Roman"/>
                <w:b/>
                <w:i/>
                <w:color w:val="808080" w:themeColor="background1" w:themeShade="80"/>
                <w:sz w:val="20"/>
                <w:szCs w:val="20"/>
              </w:rPr>
            </w:pPr>
            <w:r w:rsidRPr="00791AB0">
              <w:rPr>
                <w:rFonts w:ascii="Times New Roman" w:hAnsi="Times New Roman" w:cs="Times New Roman"/>
                <w:b/>
                <w:color w:val="808080" w:themeColor="background1" w:themeShade="80"/>
                <w:sz w:val="20"/>
                <w:szCs w:val="20"/>
              </w:rPr>
              <w:t>Legend</w:t>
            </w:r>
          </w:p>
        </w:tc>
      </w:tr>
      <w:tr w:rsidR="008F2126" w:rsidRPr="00791AB0" w14:paraId="18CAB03F" w14:textId="77777777" w:rsidTr="00973C26">
        <w:trPr>
          <w:gridAfter w:val="1"/>
          <w:wAfter w:w="153" w:type="dxa"/>
          <w:trHeight w:val="449"/>
          <w:jc w:val="center"/>
        </w:trPr>
        <w:tc>
          <w:tcPr>
            <w:tcW w:w="7481" w:type="dxa"/>
            <w:gridSpan w:val="2"/>
          </w:tcPr>
          <w:p w14:paraId="6B340C2B" w14:textId="77777777" w:rsidR="008F2126" w:rsidRPr="00791AB0" w:rsidRDefault="008F2126" w:rsidP="00726A25">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Chair’s/Director’s Deadlines</w:t>
            </w:r>
            <w:r w:rsidR="008D1D61" w:rsidRPr="00791AB0">
              <w:rPr>
                <w:rFonts w:ascii="Times New Roman" w:hAnsi="Times New Roman" w:cs="Times New Roman"/>
                <w:b/>
                <w:color w:val="0107FF"/>
                <w:sz w:val="20"/>
                <w:szCs w:val="20"/>
              </w:rPr>
              <w:t>-</w:t>
            </w:r>
            <w:r w:rsidRPr="00791AB0">
              <w:rPr>
                <w:rFonts w:ascii="Times New Roman" w:hAnsi="Times New Roman" w:cs="Times New Roman"/>
                <w:b/>
                <w:color w:val="0107FF"/>
                <w:sz w:val="20"/>
                <w:szCs w:val="20"/>
              </w:rPr>
              <w:t>Blue</w:t>
            </w:r>
          </w:p>
          <w:p w14:paraId="46C3B3E6" w14:textId="77777777" w:rsidR="008F2126" w:rsidRPr="00791AB0" w:rsidRDefault="008F2126" w:rsidP="00726A25">
            <w:pPr>
              <w:rPr>
                <w:rFonts w:ascii="Times New Roman" w:hAnsi="Times New Roman" w:cs="Times New Roman"/>
                <w:i/>
                <w:color w:val="808080" w:themeColor="background1" w:themeShade="80"/>
                <w:sz w:val="20"/>
                <w:szCs w:val="20"/>
              </w:rPr>
            </w:pPr>
            <w:r w:rsidRPr="00791AB0">
              <w:rPr>
                <w:rFonts w:ascii="Times New Roman" w:hAnsi="Times New Roman" w:cs="Times New Roman"/>
                <w:i/>
                <w:color w:val="0107FF"/>
                <w:sz w:val="20"/>
                <w:szCs w:val="20"/>
              </w:rPr>
              <w:t>All submissions are due to the Office of the Dean unless otherwise noted.</w:t>
            </w:r>
          </w:p>
        </w:tc>
        <w:tc>
          <w:tcPr>
            <w:tcW w:w="7121" w:type="dxa"/>
            <w:gridSpan w:val="3"/>
          </w:tcPr>
          <w:p w14:paraId="5CD95625" w14:textId="77777777" w:rsidR="008F2126" w:rsidRPr="00791AB0" w:rsidRDefault="008F2126" w:rsidP="00726A25">
            <w:pPr>
              <w:rPr>
                <w:rFonts w:ascii="Times New Roman" w:hAnsi="Times New Roman" w:cs="Times New Roman"/>
                <w:color w:val="808080" w:themeColor="background1" w:themeShade="80"/>
                <w:sz w:val="20"/>
                <w:szCs w:val="20"/>
              </w:rPr>
            </w:pPr>
          </w:p>
        </w:tc>
      </w:tr>
      <w:tr w:rsidR="008F2126" w:rsidRPr="00791AB0" w14:paraId="2D271F51" w14:textId="77777777" w:rsidTr="00973C26">
        <w:trPr>
          <w:trHeight w:val="255"/>
          <w:jc w:val="center"/>
        </w:trPr>
        <w:tc>
          <w:tcPr>
            <w:tcW w:w="1170" w:type="dxa"/>
          </w:tcPr>
          <w:p w14:paraId="32D81C75" w14:textId="77777777" w:rsidR="008F2126" w:rsidRPr="00791AB0" w:rsidRDefault="008F2126" w:rsidP="00C1390E">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Mo</w:t>
            </w:r>
            <w:r w:rsidR="00C1390E" w:rsidRPr="00791AB0">
              <w:rPr>
                <w:rFonts w:ascii="Times New Roman" w:hAnsi="Times New Roman" w:cs="Times New Roman"/>
                <w:b/>
                <w:color w:val="000000" w:themeColor="text1"/>
                <w:sz w:val="20"/>
                <w:szCs w:val="20"/>
              </w:rPr>
              <w:t>n</w:t>
            </w:r>
            <w:r w:rsidRPr="00791AB0">
              <w:rPr>
                <w:rFonts w:ascii="Times New Roman" w:hAnsi="Times New Roman" w:cs="Times New Roman"/>
                <w:b/>
                <w:color w:val="000000" w:themeColor="text1"/>
                <w:sz w:val="20"/>
                <w:szCs w:val="20"/>
              </w:rPr>
              <w:t>th</w:t>
            </w:r>
          </w:p>
        </w:tc>
        <w:tc>
          <w:tcPr>
            <w:tcW w:w="6480" w:type="dxa"/>
            <w:gridSpan w:val="2"/>
          </w:tcPr>
          <w:p w14:paraId="27C8777E" w14:textId="77777777" w:rsidR="008F2126" w:rsidRPr="00791AB0" w:rsidRDefault="008F2126"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Task</w:t>
            </w:r>
          </w:p>
        </w:tc>
        <w:tc>
          <w:tcPr>
            <w:tcW w:w="7105" w:type="dxa"/>
            <w:gridSpan w:val="3"/>
          </w:tcPr>
          <w:p w14:paraId="509CDF16" w14:textId="4B66424C" w:rsidR="008F2126" w:rsidRPr="00791AB0" w:rsidRDefault="008F2126"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Deadline/Events</w:t>
            </w:r>
          </w:p>
        </w:tc>
      </w:tr>
      <w:tr w:rsidR="008F2126" w:rsidRPr="00791AB0" w14:paraId="5542C32C" w14:textId="77777777" w:rsidTr="00DB17B6">
        <w:trPr>
          <w:trHeight w:val="8225"/>
          <w:jc w:val="center"/>
        </w:trPr>
        <w:tc>
          <w:tcPr>
            <w:tcW w:w="1170" w:type="dxa"/>
          </w:tcPr>
          <w:p w14:paraId="50E93579" w14:textId="77777777" w:rsidR="003C5BE8" w:rsidRPr="00791AB0" w:rsidRDefault="003C5BE8" w:rsidP="001B5380">
            <w:pPr>
              <w:rPr>
                <w:rFonts w:ascii="Times New Roman" w:hAnsi="Times New Roman" w:cs="Times New Roman"/>
                <w:color w:val="000000" w:themeColor="text1"/>
                <w:sz w:val="20"/>
                <w:szCs w:val="20"/>
              </w:rPr>
            </w:pPr>
            <w:r w:rsidRPr="00791AB0">
              <w:rPr>
                <w:rFonts w:ascii="Times New Roman" w:hAnsi="Times New Roman" w:cs="Times New Roman"/>
                <w:color w:val="000000" w:themeColor="text1"/>
                <w:sz w:val="20"/>
                <w:szCs w:val="20"/>
              </w:rPr>
              <w:t>February</w:t>
            </w:r>
          </w:p>
          <w:p w14:paraId="1DB55500" w14:textId="6148CDC9" w:rsidR="008F2126" w:rsidRPr="00791AB0" w:rsidRDefault="00BB7A25" w:rsidP="001B5380">
            <w:pPr>
              <w:rPr>
                <w:rFonts w:ascii="Times New Roman" w:hAnsi="Times New Roman" w:cs="Times New Roman"/>
                <w:color w:val="808080" w:themeColor="background1" w:themeShade="80"/>
                <w:sz w:val="20"/>
                <w:szCs w:val="20"/>
              </w:rPr>
            </w:pPr>
            <w:r w:rsidRPr="00791AB0">
              <w:rPr>
                <w:rFonts w:ascii="Times New Roman" w:hAnsi="Times New Roman" w:cs="Times New Roman"/>
                <w:color w:val="000000" w:themeColor="text1"/>
                <w:sz w:val="20"/>
                <w:szCs w:val="20"/>
              </w:rPr>
              <w:t>202</w:t>
            </w:r>
            <w:r w:rsidR="00144B5F">
              <w:rPr>
                <w:rFonts w:ascii="Times New Roman" w:hAnsi="Times New Roman" w:cs="Times New Roman"/>
                <w:color w:val="000000" w:themeColor="text1"/>
                <w:sz w:val="20"/>
                <w:szCs w:val="20"/>
              </w:rPr>
              <w:t>5</w:t>
            </w:r>
          </w:p>
        </w:tc>
        <w:tc>
          <w:tcPr>
            <w:tcW w:w="6480" w:type="dxa"/>
            <w:gridSpan w:val="2"/>
          </w:tcPr>
          <w:p w14:paraId="508AA602" w14:textId="77777777" w:rsidR="000D2CB6" w:rsidRPr="00791AB0" w:rsidRDefault="000D2CB6" w:rsidP="008733F2">
            <w:pPr>
              <w:pStyle w:val="ListParagraph"/>
              <w:numPr>
                <w:ilvl w:val="0"/>
                <w:numId w:val="9"/>
              </w:numPr>
              <w:rPr>
                <w:rFonts w:ascii="Times New Roman" w:hAnsi="Times New Roman" w:cs="Times New Roman"/>
                <w:sz w:val="20"/>
                <w:szCs w:val="20"/>
              </w:rPr>
            </w:pPr>
            <w:r w:rsidRPr="00791AB0">
              <w:rPr>
                <w:rFonts w:ascii="Times New Roman" w:hAnsi="Times New Roman" w:cs="Times New Roman"/>
                <w:sz w:val="20"/>
                <w:szCs w:val="20"/>
              </w:rPr>
              <w:t>Discussions with AD</w:t>
            </w:r>
          </w:p>
          <w:p w14:paraId="720F7FBA" w14:textId="1A909AFD" w:rsidR="000D2CB6" w:rsidRPr="00791AB0" w:rsidRDefault="000D2CB6" w:rsidP="008733F2">
            <w:pPr>
              <w:pStyle w:val="ListParagraph"/>
              <w:numPr>
                <w:ilvl w:val="1"/>
                <w:numId w:val="9"/>
              </w:numPr>
              <w:rPr>
                <w:rFonts w:ascii="Times New Roman" w:hAnsi="Times New Roman" w:cs="Times New Roman"/>
                <w:sz w:val="20"/>
                <w:szCs w:val="20"/>
              </w:rPr>
            </w:pPr>
            <w:r w:rsidRPr="00791AB0">
              <w:rPr>
                <w:rFonts w:ascii="Times New Roman" w:hAnsi="Times New Roman" w:cs="Times New Roman"/>
                <w:sz w:val="20"/>
                <w:szCs w:val="20"/>
              </w:rPr>
              <w:t xml:space="preserve">Regarding the first draft of the </w:t>
            </w:r>
            <w:r w:rsidR="00BF13F8" w:rsidRPr="00791AB0">
              <w:rPr>
                <w:rFonts w:ascii="Times New Roman" w:hAnsi="Times New Roman" w:cs="Times New Roman"/>
                <w:sz w:val="20"/>
                <w:szCs w:val="20"/>
              </w:rPr>
              <w:t>2</w:t>
            </w:r>
            <w:r w:rsidR="00C278A8">
              <w:rPr>
                <w:rFonts w:ascii="Times New Roman" w:hAnsi="Times New Roman" w:cs="Times New Roman"/>
                <w:sz w:val="20"/>
                <w:szCs w:val="20"/>
              </w:rPr>
              <w:t>5</w:t>
            </w:r>
            <w:r w:rsidR="00D13E2B">
              <w:rPr>
                <w:rFonts w:ascii="Times New Roman" w:hAnsi="Times New Roman" w:cs="Times New Roman"/>
                <w:sz w:val="20"/>
                <w:szCs w:val="20"/>
              </w:rPr>
              <w:t>-2</w:t>
            </w:r>
            <w:r w:rsidR="00C278A8">
              <w:rPr>
                <w:rFonts w:ascii="Times New Roman" w:hAnsi="Times New Roman" w:cs="Times New Roman"/>
                <w:sz w:val="20"/>
                <w:szCs w:val="20"/>
              </w:rPr>
              <w:t>6</w:t>
            </w:r>
            <w:r w:rsidRPr="00791AB0">
              <w:rPr>
                <w:rFonts w:ascii="Times New Roman" w:hAnsi="Times New Roman" w:cs="Times New Roman"/>
                <w:sz w:val="20"/>
                <w:szCs w:val="20"/>
              </w:rPr>
              <w:t xml:space="preserve"> AYP: any leaves missing? Is number of </w:t>
            </w:r>
            <w:r w:rsidR="006B5F49">
              <w:rPr>
                <w:rFonts w:ascii="Times New Roman" w:hAnsi="Times New Roman" w:cs="Times New Roman"/>
                <w:sz w:val="20"/>
                <w:szCs w:val="20"/>
              </w:rPr>
              <w:t xml:space="preserve">Lecturers </w:t>
            </w:r>
            <w:r w:rsidRPr="00791AB0">
              <w:rPr>
                <w:rFonts w:ascii="Times New Roman" w:hAnsi="Times New Roman" w:cs="Times New Roman"/>
                <w:sz w:val="20"/>
                <w:szCs w:val="20"/>
              </w:rPr>
              <w:t>workable? Is section target workable? Can you meet core obligations?</w:t>
            </w:r>
          </w:p>
          <w:p w14:paraId="57A3FD14" w14:textId="3C659E80" w:rsidR="000D2CB6" w:rsidRPr="00791AB0" w:rsidRDefault="00791E06" w:rsidP="008733F2">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Spr25</w:t>
            </w:r>
            <w:r w:rsidR="00642395">
              <w:rPr>
                <w:rFonts w:ascii="Times New Roman" w:hAnsi="Times New Roman" w:cs="Times New Roman"/>
                <w:sz w:val="20"/>
                <w:szCs w:val="20"/>
              </w:rPr>
              <w:t xml:space="preserve">: </w:t>
            </w:r>
            <w:r w:rsidR="000D2CB6" w:rsidRPr="00791AB0">
              <w:rPr>
                <w:rFonts w:ascii="Times New Roman" w:hAnsi="Times New Roman" w:cs="Times New Roman"/>
                <w:sz w:val="20"/>
                <w:szCs w:val="20"/>
              </w:rPr>
              <w:t>under-enrolled courses</w:t>
            </w:r>
            <w:r w:rsidR="006F7A77" w:rsidRPr="00791AB0">
              <w:rPr>
                <w:rFonts w:ascii="Times New Roman" w:hAnsi="Times New Roman" w:cs="Times New Roman"/>
                <w:sz w:val="20"/>
                <w:szCs w:val="20"/>
              </w:rPr>
              <w:t>-cancel, reassign?</w:t>
            </w:r>
          </w:p>
          <w:p w14:paraId="4930C181" w14:textId="346646A6" w:rsidR="003C5BE8" w:rsidRPr="00791AB0" w:rsidRDefault="003C5BE8" w:rsidP="008733F2">
            <w:pPr>
              <w:pStyle w:val="ListParagraph"/>
              <w:numPr>
                <w:ilvl w:val="1"/>
                <w:numId w:val="9"/>
              </w:numPr>
              <w:rPr>
                <w:rFonts w:ascii="Times New Roman" w:hAnsi="Times New Roman" w:cs="Times New Roman"/>
                <w:sz w:val="20"/>
                <w:szCs w:val="20"/>
              </w:rPr>
            </w:pPr>
            <w:r w:rsidRPr="00791AB0">
              <w:rPr>
                <w:rFonts w:ascii="Times New Roman" w:hAnsi="Times New Roman" w:cs="Times New Roman"/>
                <w:sz w:val="20"/>
                <w:szCs w:val="20"/>
              </w:rPr>
              <w:t xml:space="preserve">How many </w:t>
            </w:r>
            <w:r w:rsidR="006B5F49">
              <w:rPr>
                <w:rFonts w:ascii="Times New Roman" w:hAnsi="Times New Roman" w:cs="Times New Roman"/>
                <w:sz w:val="20"/>
                <w:szCs w:val="20"/>
              </w:rPr>
              <w:t xml:space="preserve">Lecturers </w:t>
            </w:r>
            <w:r w:rsidRPr="00791AB0">
              <w:rPr>
                <w:rFonts w:ascii="Times New Roman" w:hAnsi="Times New Roman" w:cs="Times New Roman"/>
                <w:sz w:val="20"/>
                <w:szCs w:val="20"/>
              </w:rPr>
              <w:t>in particular areas do you need? Reassignment possible?</w:t>
            </w:r>
          </w:p>
          <w:p w14:paraId="6E7C5883" w14:textId="77777777" w:rsidR="004608AD" w:rsidRPr="00791AB0" w:rsidRDefault="004608AD" w:rsidP="008733F2">
            <w:pPr>
              <w:pStyle w:val="ListParagraph"/>
              <w:numPr>
                <w:ilvl w:val="1"/>
                <w:numId w:val="9"/>
              </w:numPr>
              <w:rPr>
                <w:rFonts w:ascii="Times New Roman" w:hAnsi="Times New Roman" w:cs="Times New Roman"/>
                <w:sz w:val="20"/>
                <w:szCs w:val="20"/>
              </w:rPr>
            </w:pPr>
            <w:r w:rsidRPr="00791AB0">
              <w:rPr>
                <w:rFonts w:ascii="Times New Roman" w:hAnsi="Times New Roman" w:cs="Times New Roman"/>
                <w:color w:val="000000"/>
                <w:sz w:val="20"/>
                <w:szCs w:val="20"/>
              </w:rPr>
              <w:t>For areas where need and funding are confirmed, work with dean to complete reappointment recommendations for current adjunct academic year lecturers considering other factors such as overall performance, especially superior teaching abilities, in an area of short-term programmatic need, continued short-term programmatic need for the reappointment term, and years of service at the university</w:t>
            </w:r>
            <w:r w:rsidRPr="00791AB0">
              <w:rPr>
                <w:rFonts w:ascii="Times New Roman" w:hAnsi="Times New Roman" w:cs="Times New Roman"/>
                <w:i/>
                <w:iCs/>
                <w:color w:val="000000"/>
                <w:sz w:val="20"/>
                <w:szCs w:val="20"/>
              </w:rPr>
              <w:t>. For positions of five or more consecutive years, there must also be a recommendation for possible transition to renewable-term lecturer (PPN confirmed), to a multi-year term appointment based on projected short-term need, or justification for continuing with a one-year position.</w:t>
            </w:r>
          </w:p>
          <w:p w14:paraId="335C93F3" w14:textId="77777777" w:rsidR="000D2CB6" w:rsidRPr="00791AB0" w:rsidRDefault="000D2CB6" w:rsidP="000D2CB6">
            <w:pPr>
              <w:pStyle w:val="ListParagraph"/>
              <w:ind w:left="1440"/>
              <w:rPr>
                <w:rFonts w:ascii="Times New Roman" w:hAnsi="Times New Roman" w:cs="Times New Roman"/>
                <w:sz w:val="20"/>
                <w:szCs w:val="20"/>
              </w:rPr>
            </w:pPr>
          </w:p>
          <w:p w14:paraId="01A49C96" w14:textId="77777777" w:rsidR="000D2CB6" w:rsidRPr="00791AB0" w:rsidRDefault="000D2CB6" w:rsidP="008733F2">
            <w:pPr>
              <w:pStyle w:val="ListParagraph"/>
              <w:numPr>
                <w:ilvl w:val="0"/>
                <w:numId w:val="9"/>
              </w:numPr>
              <w:rPr>
                <w:rFonts w:ascii="Times New Roman" w:hAnsi="Times New Roman" w:cs="Times New Roman"/>
                <w:sz w:val="20"/>
                <w:szCs w:val="20"/>
              </w:rPr>
            </w:pPr>
            <w:r w:rsidRPr="00791AB0">
              <w:rPr>
                <w:rFonts w:ascii="Times New Roman" w:hAnsi="Times New Roman" w:cs="Times New Roman"/>
                <w:sz w:val="20"/>
                <w:szCs w:val="20"/>
              </w:rPr>
              <w:t>Discussions with Department</w:t>
            </w:r>
          </w:p>
          <w:p w14:paraId="2317C8A9" w14:textId="77777777" w:rsidR="000D2CB6" w:rsidRPr="00791AB0" w:rsidRDefault="000D2CB6" w:rsidP="008733F2">
            <w:pPr>
              <w:pStyle w:val="ListParagraph"/>
              <w:numPr>
                <w:ilvl w:val="1"/>
                <w:numId w:val="9"/>
              </w:numPr>
              <w:rPr>
                <w:rFonts w:ascii="Times New Roman" w:hAnsi="Times New Roman" w:cs="Times New Roman"/>
                <w:sz w:val="20"/>
                <w:szCs w:val="20"/>
              </w:rPr>
            </w:pPr>
            <w:r w:rsidRPr="00791AB0">
              <w:rPr>
                <w:rFonts w:ascii="Times New Roman" w:hAnsi="Times New Roman" w:cs="Times New Roman"/>
                <w:sz w:val="20"/>
                <w:szCs w:val="20"/>
              </w:rPr>
              <w:t xml:space="preserve">Remind </w:t>
            </w:r>
            <w:r w:rsidR="006F7A77" w:rsidRPr="00791AB0">
              <w:rPr>
                <w:rFonts w:ascii="Times New Roman" w:hAnsi="Times New Roman" w:cs="Times New Roman"/>
                <w:sz w:val="20"/>
                <w:szCs w:val="20"/>
              </w:rPr>
              <w:t xml:space="preserve">faculty </w:t>
            </w:r>
            <w:r w:rsidRPr="00791AB0">
              <w:rPr>
                <w:rFonts w:ascii="Times New Roman" w:hAnsi="Times New Roman" w:cs="Times New Roman"/>
                <w:sz w:val="20"/>
                <w:szCs w:val="20"/>
              </w:rPr>
              <w:t>of petitions to graduate</w:t>
            </w:r>
          </w:p>
          <w:p w14:paraId="6279CEA4" w14:textId="77777777" w:rsidR="000D2CB6" w:rsidRPr="00791AB0" w:rsidRDefault="000D2CB6" w:rsidP="008733F2">
            <w:pPr>
              <w:pStyle w:val="ListParagraph"/>
              <w:numPr>
                <w:ilvl w:val="1"/>
                <w:numId w:val="9"/>
              </w:numPr>
              <w:rPr>
                <w:rFonts w:ascii="Times New Roman" w:hAnsi="Times New Roman" w:cs="Times New Roman"/>
                <w:sz w:val="20"/>
                <w:szCs w:val="20"/>
              </w:rPr>
            </w:pPr>
            <w:r w:rsidRPr="00791AB0">
              <w:rPr>
                <w:rFonts w:ascii="Times New Roman" w:hAnsi="Times New Roman" w:cs="Times New Roman"/>
                <w:sz w:val="20"/>
                <w:szCs w:val="20"/>
              </w:rPr>
              <w:t>Complete tenure-track searches</w:t>
            </w:r>
          </w:p>
          <w:p w14:paraId="77331AB6" w14:textId="77777777" w:rsidR="000D2CB6" w:rsidRPr="00791AB0" w:rsidRDefault="000D2CB6" w:rsidP="008733F2">
            <w:pPr>
              <w:pStyle w:val="ListParagraph"/>
              <w:numPr>
                <w:ilvl w:val="1"/>
                <w:numId w:val="9"/>
              </w:numPr>
              <w:rPr>
                <w:rFonts w:ascii="Times New Roman" w:hAnsi="Times New Roman" w:cs="Times New Roman"/>
                <w:sz w:val="20"/>
                <w:szCs w:val="20"/>
              </w:rPr>
            </w:pPr>
            <w:r w:rsidRPr="00791AB0">
              <w:rPr>
                <w:rFonts w:ascii="Times New Roman" w:hAnsi="Times New Roman" w:cs="Times New Roman"/>
                <w:sz w:val="20"/>
                <w:szCs w:val="20"/>
              </w:rPr>
              <w:t xml:space="preserve">MPR Process </w:t>
            </w:r>
            <w:r w:rsidR="00A243FA" w:rsidRPr="00791AB0">
              <w:rPr>
                <w:rFonts w:ascii="Times New Roman" w:hAnsi="Times New Roman" w:cs="Times New Roman"/>
                <w:sz w:val="20"/>
                <w:szCs w:val="20"/>
              </w:rPr>
              <w:t>–</w:t>
            </w:r>
            <w:r w:rsidR="00956374" w:rsidRPr="00791AB0">
              <w:rPr>
                <w:rFonts w:ascii="Times New Roman" w:hAnsi="Times New Roman" w:cs="Times New Roman"/>
                <w:sz w:val="20"/>
                <w:szCs w:val="20"/>
              </w:rPr>
              <w:t>(</w:t>
            </w:r>
            <w:r w:rsidR="00956374" w:rsidRPr="00791AB0">
              <w:t xml:space="preserve"> </w:t>
            </w:r>
            <w:hyperlink r:id="rId7" w:history="1">
              <w:r w:rsidR="00956374" w:rsidRPr="00791AB0">
                <w:rPr>
                  <w:rStyle w:val="Hyperlink"/>
                  <w:rFonts w:ascii="Times New Roman" w:hAnsi="Times New Roman" w:cs="Times New Roman"/>
                  <w:sz w:val="20"/>
                  <w:szCs w:val="20"/>
                </w:rPr>
                <w:t>www.scu.edu/provost/policies-and-procedures/evaluation-and-promotion</w:t>
              </w:r>
            </w:hyperlink>
            <w:r w:rsidR="00956374" w:rsidRPr="00791AB0">
              <w:rPr>
                <w:rFonts w:ascii="Times New Roman" w:hAnsi="Times New Roman" w:cs="Times New Roman"/>
                <w:sz w:val="20"/>
                <w:szCs w:val="20"/>
              </w:rPr>
              <w:t xml:space="preserve">) </w:t>
            </w:r>
            <w:r w:rsidR="00A243FA" w:rsidRPr="00791AB0">
              <w:rPr>
                <w:rFonts w:ascii="Times New Roman" w:hAnsi="Times New Roman" w:cs="Times New Roman"/>
                <w:sz w:val="20"/>
                <w:szCs w:val="20"/>
              </w:rPr>
              <w:t>review materials</w:t>
            </w:r>
            <w:r w:rsidRPr="00791AB0">
              <w:rPr>
                <w:rFonts w:ascii="Times New Roman" w:hAnsi="Times New Roman" w:cs="Times New Roman"/>
                <w:sz w:val="20"/>
                <w:szCs w:val="20"/>
              </w:rPr>
              <w:t xml:space="preserve"> </w:t>
            </w:r>
          </w:p>
          <w:p w14:paraId="7E94C235" w14:textId="77777777" w:rsidR="000D2CB6" w:rsidRPr="00791AB0" w:rsidRDefault="003C5BE8" w:rsidP="008733F2">
            <w:pPr>
              <w:pStyle w:val="ListParagraph"/>
              <w:numPr>
                <w:ilvl w:val="1"/>
                <w:numId w:val="9"/>
              </w:numPr>
              <w:rPr>
                <w:rFonts w:ascii="Times New Roman" w:hAnsi="Times New Roman" w:cs="Times New Roman"/>
                <w:sz w:val="20"/>
                <w:szCs w:val="20"/>
              </w:rPr>
            </w:pPr>
            <w:r w:rsidRPr="00791AB0">
              <w:rPr>
                <w:rFonts w:ascii="Times New Roman" w:hAnsi="Times New Roman" w:cs="Times New Roman"/>
                <w:sz w:val="20"/>
                <w:szCs w:val="20"/>
              </w:rPr>
              <w:t>Confirm lecturer reappointment process</w:t>
            </w:r>
          </w:p>
          <w:p w14:paraId="2BEB6277" w14:textId="77777777" w:rsidR="006F7A77" w:rsidRPr="00791AB0" w:rsidRDefault="006F7A77" w:rsidP="008733F2">
            <w:pPr>
              <w:pStyle w:val="ListParagraph"/>
              <w:numPr>
                <w:ilvl w:val="1"/>
                <w:numId w:val="9"/>
              </w:numPr>
              <w:rPr>
                <w:rFonts w:ascii="Times New Roman" w:hAnsi="Times New Roman" w:cs="Times New Roman"/>
                <w:sz w:val="20"/>
                <w:szCs w:val="20"/>
              </w:rPr>
            </w:pPr>
            <w:r w:rsidRPr="00791AB0">
              <w:rPr>
                <w:rFonts w:ascii="Times New Roman" w:hAnsi="Times New Roman" w:cs="Times New Roman"/>
                <w:sz w:val="20"/>
                <w:szCs w:val="20"/>
              </w:rPr>
              <w:t>Since all annual evals are turned in; begin discussions about cycle evals</w:t>
            </w:r>
          </w:p>
          <w:p w14:paraId="002D48C6" w14:textId="77777777" w:rsidR="000D2CB6" w:rsidRPr="00791AB0" w:rsidRDefault="000D2CB6" w:rsidP="000D2CB6">
            <w:pPr>
              <w:pStyle w:val="ListParagraph"/>
              <w:ind w:left="1440"/>
              <w:rPr>
                <w:rFonts w:ascii="Times New Roman" w:hAnsi="Times New Roman" w:cs="Times New Roman"/>
                <w:sz w:val="20"/>
                <w:szCs w:val="20"/>
              </w:rPr>
            </w:pPr>
          </w:p>
          <w:p w14:paraId="644D89BA" w14:textId="069AAFF6" w:rsidR="000D2CB6" w:rsidRPr="00791AB0" w:rsidRDefault="000D2CB6" w:rsidP="008733F2">
            <w:pPr>
              <w:pStyle w:val="ListParagraph"/>
              <w:numPr>
                <w:ilvl w:val="0"/>
                <w:numId w:val="9"/>
              </w:numPr>
              <w:rPr>
                <w:rFonts w:ascii="Times New Roman" w:hAnsi="Times New Roman" w:cs="Times New Roman"/>
                <w:sz w:val="20"/>
                <w:szCs w:val="20"/>
              </w:rPr>
            </w:pPr>
            <w:r w:rsidRPr="00791AB0">
              <w:rPr>
                <w:rFonts w:ascii="Times New Roman" w:hAnsi="Times New Roman" w:cs="Times New Roman"/>
                <w:sz w:val="20"/>
                <w:szCs w:val="20"/>
              </w:rPr>
              <w:t xml:space="preserve">Discussions with </w:t>
            </w:r>
            <w:r w:rsidR="006B508B">
              <w:rPr>
                <w:rFonts w:ascii="Times New Roman" w:hAnsi="Times New Roman" w:cs="Times New Roman"/>
                <w:sz w:val="20"/>
                <w:szCs w:val="20"/>
              </w:rPr>
              <w:t>Department Manager</w:t>
            </w:r>
          </w:p>
          <w:p w14:paraId="0DA98E73" w14:textId="593395DB" w:rsidR="000D2CB6" w:rsidRDefault="000D2CB6" w:rsidP="008733F2">
            <w:pPr>
              <w:pStyle w:val="ListParagraph"/>
              <w:numPr>
                <w:ilvl w:val="1"/>
                <w:numId w:val="9"/>
              </w:numPr>
              <w:rPr>
                <w:rFonts w:ascii="Times New Roman" w:hAnsi="Times New Roman" w:cs="Times New Roman"/>
                <w:sz w:val="20"/>
                <w:szCs w:val="20"/>
              </w:rPr>
            </w:pPr>
            <w:r w:rsidRPr="00791AB0">
              <w:rPr>
                <w:rFonts w:ascii="Times New Roman" w:hAnsi="Times New Roman" w:cs="Times New Roman"/>
                <w:sz w:val="20"/>
                <w:szCs w:val="20"/>
              </w:rPr>
              <w:t xml:space="preserve">Track budget </w:t>
            </w:r>
            <w:r w:rsidR="00A243FA" w:rsidRPr="00791AB0">
              <w:rPr>
                <w:rFonts w:ascii="Times New Roman" w:hAnsi="Times New Roman" w:cs="Times New Roman"/>
                <w:sz w:val="20"/>
                <w:szCs w:val="20"/>
              </w:rPr>
              <w:t>after</w:t>
            </w:r>
            <w:r w:rsidRPr="00791AB0">
              <w:rPr>
                <w:rFonts w:ascii="Times New Roman" w:hAnsi="Times New Roman" w:cs="Times New Roman"/>
                <w:sz w:val="20"/>
                <w:szCs w:val="20"/>
              </w:rPr>
              <w:t xml:space="preserve"> the 10</w:t>
            </w:r>
            <w:r w:rsidRPr="00791AB0">
              <w:rPr>
                <w:rFonts w:ascii="Times New Roman" w:hAnsi="Times New Roman" w:cs="Times New Roman"/>
                <w:sz w:val="20"/>
                <w:szCs w:val="20"/>
                <w:vertAlign w:val="superscript"/>
              </w:rPr>
              <w:t>th</w:t>
            </w:r>
            <w:r w:rsidRPr="00791AB0">
              <w:rPr>
                <w:rFonts w:ascii="Times New Roman" w:hAnsi="Times New Roman" w:cs="Times New Roman"/>
                <w:sz w:val="20"/>
                <w:szCs w:val="20"/>
              </w:rPr>
              <w:t xml:space="preserve"> of the month</w:t>
            </w:r>
            <w:r w:rsidR="00CD1245">
              <w:rPr>
                <w:rFonts w:ascii="Times New Roman" w:hAnsi="Times New Roman" w:cs="Times New Roman"/>
                <w:sz w:val="20"/>
                <w:szCs w:val="20"/>
              </w:rPr>
              <w:t xml:space="preserve"> in Workday</w:t>
            </w:r>
          </w:p>
          <w:p w14:paraId="1022625A" w14:textId="77777777" w:rsidR="008733F2" w:rsidRPr="00791AB0" w:rsidRDefault="008733F2" w:rsidP="008733F2">
            <w:pPr>
              <w:numPr>
                <w:ilvl w:val="1"/>
                <w:numId w:val="9"/>
              </w:numPr>
              <w:rPr>
                <w:rFonts w:ascii="Times New Roman" w:hAnsi="Times New Roman" w:cs="Times New Roman"/>
                <w:sz w:val="20"/>
                <w:szCs w:val="20"/>
              </w:rPr>
            </w:pPr>
            <w:r>
              <w:rPr>
                <w:rFonts w:ascii="Times New Roman" w:hAnsi="Times New Roman" w:cs="Times New Roman"/>
                <w:sz w:val="20"/>
                <w:szCs w:val="20"/>
              </w:rPr>
              <w:t>Ensure all Workday expense reports are submitted and approved</w:t>
            </w:r>
          </w:p>
          <w:p w14:paraId="3CCA8687" w14:textId="7D7B33C2" w:rsidR="000D2CB6" w:rsidRDefault="000D2CB6" w:rsidP="008733F2">
            <w:pPr>
              <w:pStyle w:val="ListParagraph"/>
              <w:numPr>
                <w:ilvl w:val="1"/>
                <w:numId w:val="9"/>
              </w:numPr>
              <w:rPr>
                <w:rFonts w:ascii="Times New Roman" w:hAnsi="Times New Roman" w:cs="Times New Roman"/>
                <w:sz w:val="20"/>
                <w:szCs w:val="20"/>
              </w:rPr>
            </w:pPr>
            <w:r w:rsidRPr="00791AB0">
              <w:rPr>
                <w:rFonts w:ascii="Times New Roman" w:hAnsi="Times New Roman" w:cs="Times New Roman"/>
                <w:sz w:val="20"/>
                <w:szCs w:val="20"/>
              </w:rPr>
              <w:t>Ensure AYP is accurate and submitted</w:t>
            </w:r>
          </w:p>
          <w:p w14:paraId="7A7D86A5" w14:textId="5859B96B" w:rsidR="008D22ED" w:rsidRPr="00791AB0" w:rsidRDefault="008D22ED" w:rsidP="008733F2">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Post 1</w:t>
            </w:r>
            <w:r w:rsidR="007C19A3">
              <w:rPr>
                <w:rFonts w:ascii="Times New Roman" w:hAnsi="Times New Roman" w:cs="Times New Roman"/>
                <w:sz w:val="20"/>
                <w:szCs w:val="20"/>
              </w:rPr>
              <w:t>-</w:t>
            </w:r>
            <w:r>
              <w:rPr>
                <w:rFonts w:ascii="Times New Roman" w:hAnsi="Times New Roman" w:cs="Times New Roman"/>
                <w:sz w:val="20"/>
                <w:szCs w:val="20"/>
              </w:rPr>
              <w:t xml:space="preserve">year </w:t>
            </w:r>
            <w:r w:rsidR="006B5F49">
              <w:rPr>
                <w:rFonts w:ascii="Times New Roman" w:hAnsi="Times New Roman" w:cs="Times New Roman"/>
                <w:sz w:val="20"/>
                <w:szCs w:val="20"/>
              </w:rPr>
              <w:t xml:space="preserve">Lecturer </w:t>
            </w:r>
            <w:r>
              <w:rPr>
                <w:rFonts w:ascii="Times New Roman" w:hAnsi="Times New Roman" w:cs="Times New Roman"/>
                <w:sz w:val="20"/>
                <w:szCs w:val="20"/>
              </w:rPr>
              <w:t>ads in Workday</w:t>
            </w:r>
          </w:p>
          <w:p w14:paraId="1864320E" w14:textId="77777777" w:rsidR="008F2126" w:rsidRPr="00791AB0" w:rsidRDefault="008F2126" w:rsidP="00726A25">
            <w:pPr>
              <w:ind w:left="252" w:hanging="240"/>
              <w:rPr>
                <w:rFonts w:ascii="Times New Roman" w:hAnsi="Times New Roman" w:cs="Times New Roman"/>
                <w:sz w:val="20"/>
                <w:szCs w:val="20"/>
              </w:rPr>
            </w:pPr>
          </w:p>
        </w:tc>
        <w:tc>
          <w:tcPr>
            <w:tcW w:w="895" w:type="dxa"/>
            <w:tcBorders>
              <w:right w:val="nil"/>
            </w:tcBorders>
          </w:tcPr>
          <w:p w14:paraId="56E0F151" w14:textId="77777777" w:rsidR="000E4B3E" w:rsidRPr="00791AB0" w:rsidRDefault="000E4B3E" w:rsidP="00726A25">
            <w:pPr>
              <w:rPr>
                <w:rFonts w:ascii="Times New Roman" w:hAnsi="Times New Roman" w:cs="Times New Roman"/>
                <w:color w:val="0107FF"/>
                <w:sz w:val="20"/>
                <w:szCs w:val="20"/>
              </w:rPr>
            </w:pPr>
          </w:p>
          <w:p w14:paraId="0E968D0A" w14:textId="314A59C7" w:rsidR="008F2126" w:rsidRPr="00791AB0" w:rsidRDefault="003C5BE8" w:rsidP="00726A25">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Feb </w:t>
            </w:r>
            <w:r w:rsidR="00D15279">
              <w:rPr>
                <w:rFonts w:ascii="Times New Roman" w:hAnsi="Times New Roman" w:cs="Times New Roman"/>
                <w:color w:val="0107FF"/>
                <w:sz w:val="20"/>
                <w:szCs w:val="20"/>
              </w:rPr>
              <w:t>3</w:t>
            </w:r>
          </w:p>
          <w:p w14:paraId="40AD7F97" w14:textId="77777777" w:rsidR="00DF6532" w:rsidRPr="00791AB0" w:rsidRDefault="00DF6532" w:rsidP="00726A25">
            <w:pPr>
              <w:rPr>
                <w:rFonts w:ascii="Times New Roman" w:hAnsi="Times New Roman" w:cs="Times New Roman"/>
                <w:color w:val="0107FF"/>
                <w:sz w:val="20"/>
                <w:szCs w:val="20"/>
              </w:rPr>
            </w:pPr>
          </w:p>
          <w:p w14:paraId="4DDA3D8B" w14:textId="77777777" w:rsidR="00674608" w:rsidRDefault="00674608" w:rsidP="00726A25">
            <w:pPr>
              <w:rPr>
                <w:rFonts w:ascii="Times New Roman" w:hAnsi="Times New Roman" w:cs="Times New Roman"/>
                <w:color w:val="0107FF"/>
                <w:sz w:val="20"/>
                <w:szCs w:val="20"/>
              </w:rPr>
            </w:pPr>
          </w:p>
          <w:p w14:paraId="5B049E38" w14:textId="13B2CFCA" w:rsidR="00AE1643" w:rsidRPr="00791AB0" w:rsidRDefault="0039272C" w:rsidP="00726A25">
            <w:pPr>
              <w:rPr>
                <w:rFonts w:ascii="Times New Roman" w:hAnsi="Times New Roman" w:cs="Times New Roman"/>
                <w:color w:val="0107FF"/>
                <w:sz w:val="20"/>
                <w:szCs w:val="20"/>
              </w:rPr>
            </w:pPr>
            <w:r w:rsidRPr="00791AB0">
              <w:rPr>
                <w:rFonts w:ascii="Times New Roman" w:hAnsi="Times New Roman" w:cs="Times New Roman"/>
                <w:color w:val="0107FF"/>
                <w:sz w:val="20"/>
                <w:szCs w:val="20"/>
              </w:rPr>
              <w:t>Fe</w:t>
            </w:r>
            <w:r w:rsidR="00382D78" w:rsidRPr="00791AB0">
              <w:rPr>
                <w:rFonts w:ascii="Times New Roman" w:hAnsi="Times New Roman" w:cs="Times New Roman"/>
                <w:color w:val="0107FF"/>
                <w:sz w:val="20"/>
                <w:szCs w:val="20"/>
              </w:rPr>
              <w:t xml:space="preserve">b </w:t>
            </w:r>
            <w:r w:rsidR="0008679E">
              <w:rPr>
                <w:rFonts w:ascii="Times New Roman" w:hAnsi="Times New Roman" w:cs="Times New Roman"/>
                <w:color w:val="0107FF"/>
                <w:sz w:val="20"/>
                <w:szCs w:val="20"/>
              </w:rPr>
              <w:t>3</w:t>
            </w:r>
          </w:p>
          <w:p w14:paraId="5B36A66E" w14:textId="77777777" w:rsidR="007B5171" w:rsidRPr="00791AB0" w:rsidRDefault="007B5171" w:rsidP="00726A25">
            <w:pPr>
              <w:rPr>
                <w:rFonts w:ascii="Times New Roman" w:hAnsi="Times New Roman" w:cs="Times New Roman"/>
                <w:color w:val="0107FF"/>
                <w:sz w:val="20"/>
                <w:szCs w:val="20"/>
              </w:rPr>
            </w:pPr>
          </w:p>
          <w:p w14:paraId="5A9BACDD" w14:textId="4FAC5C92" w:rsidR="00257A66" w:rsidRPr="00791AB0" w:rsidRDefault="008F2126" w:rsidP="00726A25">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Feb </w:t>
            </w:r>
            <w:r w:rsidR="0008679E">
              <w:rPr>
                <w:rFonts w:ascii="Times New Roman" w:hAnsi="Times New Roman" w:cs="Times New Roman"/>
                <w:color w:val="0107FF"/>
                <w:sz w:val="20"/>
                <w:szCs w:val="20"/>
              </w:rPr>
              <w:t>3</w:t>
            </w:r>
          </w:p>
          <w:p w14:paraId="21439180" w14:textId="77777777" w:rsidR="004608AD" w:rsidRPr="00791AB0" w:rsidRDefault="004608AD" w:rsidP="00726A25">
            <w:pPr>
              <w:rPr>
                <w:rFonts w:ascii="Times New Roman" w:hAnsi="Times New Roman" w:cs="Times New Roman"/>
                <w:color w:val="0107FF"/>
                <w:sz w:val="20"/>
                <w:szCs w:val="20"/>
              </w:rPr>
            </w:pPr>
          </w:p>
          <w:p w14:paraId="2468E68A" w14:textId="67EEC8BA" w:rsidR="002A196F" w:rsidRDefault="002A196F" w:rsidP="00726A25">
            <w:pPr>
              <w:rPr>
                <w:rFonts w:ascii="Times New Roman" w:hAnsi="Times New Roman" w:cs="Times New Roman"/>
                <w:color w:val="0107FF"/>
                <w:sz w:val="20"/>
                <w:szCs w:val="20"/>
              </w:rPr>
            </w:pPr>
          </w:p>
          <w:p w14:paraId="38318E9A" w14:textId="6F78060C" w:rsidR="00257A66" w:rsidRPr="00791AB0" w:rsidRDefault="00F61CCF" w:rsidP="00726A25">
            <w:pPr>
              <w:rPr>
                <w:rFonts w:ascii="Times New Roman" w:hAnsi="Times New Roman" w:cs="Times New Roman"/>
                <w:color w:val="0107FF"/>
                <w:sz w:val="20"/>
                <w:szCs w:val="20"/>
              </w:rPr>
            </w:pPr>
            <w:r>
              <w:rPr>
                <w:rFonts w:ascii="Times New Roman" w:hAnsi="Times New Roman" w:cs="Times New Roman"/>
                <w:color w:val="0107FF"/>
                <w:sz w:val="20"/>
                <w:szCs w:val="20"/>
              </w:rPr>
              <w:t xml:space="preserve">Feb </w:t>
            </w:r>
            <w:r w:rsidR="00674608">
              <w:rPr>
                <w:rFonts w:ascii="Times New Roman" w:hAnsi="Times New Roman" w:cs="Times New Roman"/>
                <w:color w:val="0107FF"/>
                <w:sz w:val="20"/>
                <w:szCs w:val="20"/>
              </w:rPr>
              <w:t>3</w:t>
            </w:r>
          </w:p>
          <w:p w14:paraId="645AB7C4" w14:textId="77777777" w:rsidR="000B671B" w:rsidRDefault="000B671B" w:rsidP="00726A25">
            <w:pPr>
              <w:rPr>
                <w:rFonts w:ascii="Times New Roman" w:hAnsi="Times New Roman" w:cs="Times New Roman"/>
                <w:color w:val="0107FF"/>
                <w:sz w:val="20"/>
                <w:szCs w:val="20"/>
              </w:rPr>
            </w:pPr>
          </w:p>
          <w:p w14:paraId="72724FB5" w14:textId="19A4DA63" w:rsidR="00B84C88" w:rsidRPr="00791AB0" w:rsidRDefault="007B5171" w:rsidP="00726A25">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Feb </w:t>
            </w:r>
            <w:r w:rsidR="00F61CCF">
              <w:rPr>
                <w:rFonts w:ascii="Times New Roman" w:hAnsi="Times New Roman" w:cs="Times New Roman"/>
                <w:color w:val="0107FF"/>
                <w:sz w:val="20"/>
                <w:szCs w:val="20"/>
              </w:rPr>
              <w:t>6</w:t>
            </w:r>
          </w:p>
          <w:p w14:paraId="7395C7C6" w14:textId="3DB19545" w:rsidR="000501B7" w:rsidRPr="00791AB0" w:rsidRDefault="003915F9" w:rsidP="00726A25">
            <w:pPr>
              <w:rPr>
                <w:rFonts w:ascii="Times New Roman" w:hAnsi="Times New Roman" w:cs="Times New Roman"/>
                <w:color w:val="0107FF"/>
                <w:sz w:val="20"/>
                <w:szCs w:val="20"/>
              </w:rPr>
            </w:pPr>
            <w:r>
              <w:rPr>
                <w:rFonts w:ascii="Times New Roman" w:hAnsi="Times New Roman" w:cs="Times New Roman"/>
                <w:color w:val="0107FF"/>
                <w:sz w:val="20"/>
                <w:szCs w:val="20"/>
              </w:rPr>
              <w:t>Feb 1</w:t>
            </w:r>
            <w:r w:rsidR="00674608">
              <w:rPr>
                <w:rFonts w:ascii="Times New Roman" w:hAnsi="Times New Roman" w:cs="Times New Roman"/>
                <w:color w:val="0107FF"/>
                <w:sz w:val="20"/>
                <w:szCs w:val="20"/>
              </w:rPr>
              <w:t>2</w:t>
            </w:r>
          </w:p>
          <w:p w14:paraId="6CA9136E" w14:textId="01B7DD1B" w:rsidR="000D57A9" w:rsidRPr="00791AB0" w:rsidRDefault="000D57A9" w:rsidP="000D57A9">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Feb </w:t>
            </w:r>
            <w:r>
              <w:rPr>
                <w:rFonts w:ascii="Times New Roman" w:hAnsi="Times New Roman" w:cs="Times New Roman"/>
                <w:color w:val="0107FF"/>
                <w:sz w:val="20"/>
                <w:szCs w:val="20"/>
              </w:rPr>
              <w:t>1</w:t>
            </w:r>
            <w:r w:rsidR="00D56C5F">
              <w:rPr>
                <w:rFonts w:ascii="Times New Roman" w:hAnsi="Times New Roman" w:cs="Times New Roman"/>
                <w:color w:val="0107FF"/>
                <w:sz w:val="20"/>
                <w:szCs w:val="20"/>
              </w:rPr>
              <w:t>8</w:t>
            </w:r>
          </w:p>
          <w:p w14:paraId="70C45A5B" w14:textId="644F49BF" w:rsidR="00012262" w:rsidRPr="00791AB0" w:rsidRDefault="00012262" w:rsidP="00012262">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Feb </w:t>
            </w:r>
            <w:r w:rsidR="000D57A9">
              <w:rPr>
                <w:rFonts w:ascii="Times New Roman" w:hAnsi="Times New Roman" w:cs="Times New Roman"/>
                <w:color w:val="0107FF"/>
                <w:sz w:val="20"/>
                <w:szCs w:val="20"/>
              </w:rPr>
              <w:t>1</w:t>
            </w:r>
            <w:r w:rsidR="00D56C5F">
              <w:rPr>
                <w:rFonts w:ascii="Times New Roman" w:hAnsi="Times New Roman" w:cs="Times New Roman"/>
                <w:color w:val="0107FF"/>
                <w:sz w:val="20"/>
                <w:szCs w:val="20"/>
              </w:rPr>
              <w:t>8</w:t>
            </w:r>
          </w:p>
          <w:p w14:paraId="63A6EE87" w14:textId="2C4F31ED" w:rsidR="00DB17B6" w:rsidRPr="00791AB0" w:rsidRDefault="008F2126" w:rsidP="00726A25">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Feb </w:t>
            </w:r>
            <w:r w:rsidR="000D57A9">
              <w:rPr>
                <w:rFonts w:ascii="Times New Roman" w:hAnsi="Times New Roman" w:cs="Times New Roman"/>
                <w:color w:val="0107FF"/>
                <w:sz w:val="20"/>
                <w:szCs w:val="20"/>
              </w:rPr>
              <w:t>2</w:t>
            </w:r>
            <w:r w:rsidR="00BA18C9">
              <w:rPr>
                <w:rFonts w:ascii="Times New Roman" w:hAnsi="Times New Roman" w:cs="Times New Roman"/>
                <w:color w:val="0107FF"/>
                <w:sz w:val="20"/>
                <w:szCs w:val="20"/>
              </w:rPr>
              <w:t>4</w:t>
            </w:r>
          </w:p>
          <w:p w14:paraId="17B2D889" w14:textId="6ED85227" w:rsidR="006B7306" w:rsidRDefault="006B7306" w:rsidP="00726A25">
            <w:pPr>
              <w:rPr>
                <w:rFonts w:ascii="Times New Roman" w:hAnsi="Times New Roman" w:cs="Times New Roman"/>
                <w:color w:val="0107FF"/>
                <w:sz w:val="20"/>
                <w:szCs w:val="20"/>
              </w:rPr>
            </w:pPr>
          </w:p>
          <w:p w14:paraId="6EDD5BA8" w14:textId="79C2CCAB" w:rsidR="004D4B46" w:rsidRPr="00791AB0" w:rsidRDefault="00DB17B6" w:rsidP="00726A25">
            <w:pPr>
              <w:rPr>
                <w:rFonts w:ascii="Times New Roman" w:hAnsi="Times New Roman" w:cs="Times New Roman"/>
                <w:color w:val="0107FF"/>
                <w:sz w:val="20"/>
                <w:szCs w:val="20"/>
              </w:rPr>
            </w:pPr>
            <w:r w:rsidRPr="00791AB0">
              <w:rPr>
                <w:rFonts w:ascii="Times New Roman" w:hAnsi="Times New Roman" w:cs="Times New Roman"/>
                <w:color w:val="0107FF"/>
                <w:sz w:val="20"/>
                <w:szCs w:val="20"/>
              </w:rPr>
              <w:t>Feb 2</w:t>
            </w:r>
            <w:r w:rsidR="00BA18C9">
              <w:rPr>
                <w:rFonts w:ascii="Times New Roman" w:hAnsi="Times New Roman" w:cs="Times New Roman"/>
                <w:color w:val="0107FF"/>
                <w:sz w:val="20"/>
                <w:szCs w:val="20"/>
              </w:rPr>
              <w:t>4</w:t>
            </w:r>
          </w:p>
          <w:p w14:paraId="6E6FDD59" w14:textId="77777777" w:rsidR="00BE2C8E" w:rsidRDefault="00BE2C8E" w:rsidP="00726A25">
            <w:pPr>
              <w:rPr>
                <w:rFonts w:ascii="Times New Roman" w:hAnsi="Times New Roman" w:cs="Times New Roman"/>
                <w:color w:val="0107FF"/>
                <w:sz w:val="20"/>
                <w:szCs w:val="20"/>
              </w:rPr>
            </w:pPr>
          </w:p>
          <w:p w14:paraId="7666B65B" w14:textId="326882D4" w:rsidR="00545727" w:rsidRDefault="00BE2C8E" w:rsidP="00726A25">
            <w:pPr>
              <w:rPr>
                <w:rFonts w:ascii="Times New Roman" w:hAnsi="Times New Roman" w:cs="Times New Roman"/>
                <w:color w:val="0107FF"/>
                <w:sz w:val="20"/>
                <w:szCs w:val="20"/>
              </w:rPr>
            </w:pPr>
            <w:r>
              <w:rPr>
                <w:rFonts w:ascii="Times New Roman" w:hAnsi="Times New Roman" w:cs="Times New Roman"/>
                <w:color w:val="0107FF"/>
                <w:sz w:val="20"/>
                <w:szCs w:val="20"/>
              </w:rPr>
              <w:t>Feb 24</w:t>
            </w:r>
          </w:p>
          <w:p w14:paraId="53130CE6" w14:textId="1DFFE087" w:rsidR="00674608" w:rsidRPr="00791AB0" w:rsidRDefault="00674608" w:rsidP="00726A25">
            <w:pPr>
              <w:rPr>
                <w:rFonts w:ascii="Times New Roman" w:hAnsi="Times New Roman" w:cs="Times New Roman"/>
                <w:color w:val="0107FF"/>
                <w:sz w:val="20"/>
                <w:szCs w:val="20"/>
              </w:rPr>
            </w:pPr>
          </w:p>
          <w:p w14:paraId="09A5516B" w14:textId="5B1B63FD" w:rsidR="00BE2C8E" w:rsidRDefault="00BE2C8E" w:rsidP="002463C8">
            <w:pPr>
              <w:rPr>
                <w:rFonts w:ascii="Times New Roman" w:hAnsi="Times New Roman" w:cs="Times New Roman"/>
                <w:color w:val="0107FF"/>
                <w:sz w:val="20"/>
                <w:szCs w:val="20"/>
              </w:rPr>
            </w:pPr>
            <w:r>
              <w:rPr>
                <w:rFonts w:ascii="Times New Roman" w:hAnsi="Times New Roman" w:cs="Times New Roman"/>
                <w:color w:val="0107FF"/>
                <w:sz w:val="20"/>
                <w:szCs w:val="20"/>
              </w:rPr>
              <w:t>Feb 28</w:t>
            </w:r>
          </w:p>
          <w:p w14:paraId="5481EC64" w14:textId="65D45DF4" w:rsidR="004D4B46" w:rsidRDefault="002463C8" w:rsidP="006F7A77">
            <w:pPr>
              <w:rPr>
                <w:rFonts w:ascii="Times New Roman" w:hAnsi="Times New Roman" w:cs="Times New Roman"/>
                <w:color w:val="5129E3"/>
                <w:sz w:val="20"/>
                <w:szCs w:val="20"/>
              </w:rPr>
            </w:pPr>
            <w:r w:rsidRPr="002463C8">
              <w:rPr>
                <w:rFonts w:ascii="Times New Roman" w:hAnsi="Times New Roman" w:cs="Times New Roman"/>
                <w:color w:val="5129E3"/>
                <w:sz w:val="20"/>
                <w:szCs w:val="20"/>
              </w:rPr>
              <w:t>Feb 28</w:t>
            </w:r>
          </w:p>
          <w:p w14:paraId="1F255187" w14:textId="742FE866" w:rsidR="00533300" w:rsidRDefault="00533300" w:rsidP="006F7A77">
            <w:pPr>
              <w:rPr>
                <w:rFonts w:ascii="Times New Roman" w:hAnsi="Times New Roman" w:cs="Times New Roman"/>
                <w:color w:val="5129E3"/>
                <w:sz w:val="20"/>
                <w:szCs w:val="20"/>
              </w:rPr>
            </w:pPr>
            <w:r>
              <w:rPr>
                <w:rFonts w:ascii="Times New Roman" w:hAnsi="Times New Roman" w:cs="Times New Roman"/>
                <w:color w:val="5129E3"/>
                <w:sz w:val="20"/>
                <w:szCs w:val="20"/>
              </w:rPr>
              <w:t>Feb 28</w:t>
            </w:r>
          </w:p>
          <w:p w14:paraId="6CF37E83" w14:textId="12CAB3E7" w:rsidR="00533300" w:rsidRPr="002463C8" w:rsidRDefault="00533300" w:rsidP="006F7A77">
            <w:pPr>
              <w:rPr>
                <w:rFonts w:ascii="Times New Roman" w:hAnsi="Times New Roman" w:cs="Times New Roman"/>
                <w:color w:val="5129E3"/>
                <w:sz w:val="20"/>
                <w:szCs w:val="20"/>
              </w:rPr>
            </w:pPr>
          </w:p>
          <w:p w14:paraId="78294957" w14:textId="7B20CD50" w:rsidR="003258BA" w:rsidRPr="007A0274" w:rsidRDefault="00B95A6F" w:rsidP="006F7A77">
            <w:pPr>
              <w:rPr>
                <w:rFonts w:ascii="Times New Roman" w:hAnsi="Times New Roman" w:cs="Times New Roman"/>
                <w:color w:val="FF0000"/>
                <w:sz w:val="16"/>
                <w:szCs w:val="16"/>
              </w:rPr>
            </w:pPr>
            <w:r w:rsidRPr="007A0274">
              <w:rPr>
                <w:rFonts w:ascii="Times New Roman" w:hAnsi="Times New Roman" w:cs="Times New Roman"/>
                <w:color w:val="FF0000"/>
                <w:sz w:val="16"/>
                <w:szCs w:val="16"/>
              </w:rPr>
              <w:t>Feb</w:t>
            </w:r>
            <w:r w:rsidR="00D13E2B" w:rsidRPr="007A0274">
              <w:rPr>
                <w:rFonts w:ascii="Times New Roman" w:hAnsi="Times New Roman" w:cs="Times New Roman"/>
                <w:color w:val="FF0000"/>
                <w:sz w:val="16"/>
                <w:szCs w:val="16"/>
              </w:rPr>
              <w:t xml:space="preserve"> </w:t>
            </w:r>
            <w:r w:rsidR="00DA6F7C" w:rsidRPr="007A0274">
              <w:rPr>
                <w:rFonts w:ascii="Times New Roman" w:hAnsi="Times New Roman" w:cs="Times New Roman"/>
                <w:color w:val="FF0000"/>
                <w:sz w:val="16"/>
                <w:szCs w:val="16"/>
              </w:rPr>
              <w:t>20</w:t>
            </w:r>
            <w:r w:rsidR="00D13E2B" w:rsidRPr="007A0274">
              <w:rPr>
                <w:rFonts w:ascii="Times New Roman" w:hAnsi="Times New Roman" w:cs="Times New Roman"/>
                <w:color w:val="FF0000"/>
                <w:sz w:val="16"/>
                <w:szCs w:val="16"/>
              </w:rPr>
              <w:t>-28</w:t>
            </w:r>
          </w:p>
          <w:p w14:paraId="191A1D94" w14:textId="18811A56" w:rsidR="004D4B46" w:rsidRPr="000B671B" w:rsidRDefault="00B95A6F" w:rsidP="006F7A77">
            <w:pPr>
              <w:rPr>
                <w:rFonts w:ascii="Times New Roman" w:hAnsi="Times New Roman" w:cs="Times New Roman"/>
                <w:color w:val="FF0000"/>
                <w:sz w:val="18"/>
                <w:szCs w:val="18"/>
              </w:rPr>
            </w:pPr>
            <w:r w:rsidRPr="000B671B">
              <w:rPr>
                <w:rFonts w:ascii="Times New Roman" w:hAnsi="Times New Roman" w:cs="Times New Roman"/>
                <w:color w:val="FF0000"/>
                <w:sz w:val="18"/>
                <w:szCs w:val="18"/>
              </w:rPr>
              <w:t>Feb</w:t>
            </w:r>
            <w:r w:rsidR="006F7A77" w:rsidRPr="000B671B">
              <w:rPr>
                <w:rFonts w:ascii="Times New Roman" w:hAnsi="Times New Roman" w:cs="Times New Roman"/>
                <w:color w:val="FF0000"/>
                <w:sz w:val="18"/>
                <w:szCs w:val="18"/>
              </w:rPr>
              <w:t xml:space="preserve"> </w:t>
            </w:r>
            <w:r w:rsidR="00D13E2B" w:rsidRPr="000B671B">
              <w:rPr>
                <w:rFonts w:ascii="Times New Roman" w:hAnsi="Times New Roman" w:cs="Times New Roman"/>
                <w:color w:val="FF0000"/>
                <w:sz w:val="18"/>
                <w:szCs w:val="18"/>
              </w:rPr>
              <w:t>1</w:t>
            </w:r>
            <w:r w:rsidR="00F52C2E" w:rsidRPr="000B671B">
              <w:rPr>
                <w:rFonts w:ascii="Times New Roman" w:hAnsi="Times New Roman" w:cs="Times New Roman"/>
                <w:color w:val="FF0000"/>
                <w:sz w:val="18"/>
                <w:szCs w:val="18"/>
              </w:rPr>
              <w:t>7</w:t>
            </w:r>
          </w:p>
          <w:p w14:paraId="734D9336" w14:textId="03FE7D3A" w:rsidR="00D81F64" w:rsidRPr="000B671B" w:rsidRDefault="00577E89" w:rsidP="00726A25">
            <w:pPr>
              <w:rPr>
                <w:rFonts w:ascii="Times New Roman" w:hAnsi="Times New Roman" w:cs="Times New Roman"/>
                <w:color w:val="FF0000"/>
                <w:sz w:val="18"/>
                <w:szCs w:val="18"/>
              </w:rPr>
            </w:pPr>
            <w:r w:rsidRPr="000B671B">
              <w:rPr>
                <w:rFonts w:ascii="Times New Roman" w:hAnsi="Times New Roman" w:cs="Times New Roman"/>
                <w:color w:val="FF0000"/>
                <w:sz w:val="18"/>
                <w:szCs w:val="18"/>
              </w:rPr>
              <w:t>Feb 13</w:t>
            </w:r>
          </w:p>
          <w:p w14:paraId="5516D32A" w14:textId="61A058A4" w:rsidR="00C5224A" w:rsidRPr="000B671B" w:rsidRDefault="00C5224A" w:rsidP="00726A25">
            <w:pPr>
              <w:rPr>
                <w:rFonts w:ascii="Times New Roman" w:hAnsi="Times New Roman" w:cs="Times New Roman"/>
                <w:color w:val="FF0000"/>
                <w:sz w:val="18"/>
                <w:szCs w:val="18"/>
              </w:rPr>
            </w:pPr>
            <w:r w:rsidRPr="000B671B">
              <w:rPr>
                <w:rFonts w:ascii="Times New Roman" w:hAnsi="Times New Roman" w:cs="Times New Roman"/>
                <w:color w:val="FF0000"/>
                <w:sz w:val="18"/>
                <w:szCs w:val="18"/>
              </w:rPr>
              <w:t xml:space="preserve">Feb </w:t>
            </w:r>
            <w:r w:rsidR="00317156" w:rsidRPr="000B671B">
              <w:rPr>
                <w:rFonts w:ascii="Times New Roman" w:hAnsi="Times New Roman" w:cs="Times New Roman"/>
                <w:color w:val="FF0000"/>
                <w:sz w:val="18"/>
                <w:szCs w:val="18"/>
              </w:rPr>
              <w:t>19</w:t>
            </w:r>
          </w:p>
          <w:p w14:paraId="5572D1FA" w14:textId="77777777" w:rsidR="00061327" w:rsidRPr="000B671B" w:rsidRDefault="00B95A6F" w:rsidP="003258BA">
            <w:pPr>
              <w:rPr>
                <w:rFonts w:ascii="Times New Roman" w:hAnsi="Times New Roman" w:cs="Times New Roman"/>
                <w:color w:val="FF0000"/>
                <w:sz w:val="18"/>
                <w:szCs w:val="18"/>
              </w:rPr>
            </w:pPr>
            <w:r w:rsidRPr="000B671B">
              <w:rPr>
                <w:rFonts w:ascii="Times New Roman" w:hAnsi="Times New Roman" w:cs="Times New Roman"/>
                <w:color w:val="FF0000"/>
                <w:sz w:val="18"/>
                <w:szCs w:val="18"/>
              </w:rPr>
              <w:t xml:space="preserve">Feb </w:t>
            </w:r>
            <w:r w:rsidR="00D13E2B" w:rsidRPr="000B671B">
              <w:rPr>
                <w:rFonts w:ascii="Times New Roman" w:hAnsi="Times New Roman" w:cs="Times New Roman"/>
                <w:color w:val="FF0000"/>
                <w:sz w:val="18"/>
                <w:szCs w:val="18"/>
              </w:rPr>
              <w:t>2</w:t>
            </w:r>
            <w:r w:rsidR="00F52C2E" w:rsidRPr="000B671B">
              <w:rPr>
                <w:rFonts w:ascii="Times New Roman" w:hAnsi="Times New Roman" w:cs="Times New Roman"/>
                <w:color w:val="FF0000"/>
                <w:sz w:val="18"/>
                <w:szCs w:val="18"/>
              </w:rPr>
              <w:t>1</w:t>
            </w:r>
          </w:p>
          <w:p w14:paraId="736EEA98" w14:textId="77777777" w:rsidR="00030454" w:rsidRPr="000B671B" w:rsidRDefault="00030454" w:rsidP="00030454">
            <w:pPr>
              <w:rPr>
                <w:rFonts w:ascii="Times New Roman" w:hAnsi="Times New Roman" w:cs="Times New Roman"/>
                <w:color w:val="FF0000"/>
                <w:sz w:val="18"/>
                <w:szCs w:val="18"/>
              </w:rPr>
            </w:pPr>
            <w:r w:rsidRPr="000B671B">
              <w:rPr>
                <w:rFonts w:ascii="Times New Roman" w:hAnsi="Times New Roman" w:cs="Times New Roman"/>
                <w:color w:val="FF0000"/>
                <w:sz w:val="18"/>
                <w:szCs w:val="18"/>
              </w:rPr>
              <w:t>Feb 25</w:t>
            </w:r>
          </w:p>
          <w:p w14:paraId="43195019" w14:textId="29E4EE50" w:rsidR="00030454" w:rsidRPr="007A0274" w:rsidRDefault="00030454" w:rsidP="003258BA">
            <w:pPr>
              <w:rPr>
                <w:rFonts w:ascii="Times New Roman" w:hAnsi="Times New Roman" w:cs="Times New Roman"/>
                <w:color w:val="000000" w:themeColor="text1"/>
                <w:sz w:val="20"/>
                <w:szCs w:val="20"/>
              </w:rPr>
            </w:pPr>
          </w:p>
        </w:tc>
        <w:tc>
          <w:tcPr>
            <w:tcW w:w="6210" w:type="dxa"/>
            <w:gridSpan w:val="2"/>
            <w:tcBorders>
              <w:left w:val="nil"/>
            </w:tcBorders>
          </w:tcPr>
          <w:p w14:paraId="231532CC" w14:textId="269062E8" w:rsidR="00121141" w:rsidRDefault="000E4B3E" w:rsidP="002C602D">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DEADLIN</w:t>
            </w:r>
            <w:r w:rsidR="00121141">
              <w:rPr>
                <w:rFonts w:ascii="Times New Roman" w:hAnsi="Times New Roman" w:cs="Times New Roman"/>
                <w:b/>
                <w:color w:val="0107FF"/>
                <w:sz w:val="20"/>
                <w:szCs w:val="20"/>
              </w:rPr>
              <w:t>E</w:t>
            </w:r>
          </w:p>
          <w:p w14:paraId="73E86C3A" w14:textId="6D38BD51" w:rsidR="00D9029C" w:rsidRPr="00ED3645" w:rsidRDefault="00D9029C" w:rsidP="00BE2C8E">
            <w:pPr>
              <w:pStyle w:val="ListParagraph"/>
              <w:numPr>
                <w:ilvl w:val="0"/>
                <w:numId w:val="1"/>
              </w:numPr>
              <w:rPr>
                <w:rFonts w:ascii="Times New Roman" w:hAnsi="Times New Roman" w:cs="Times New Roman"/>
                <w:color w:val="0000FF"/>
                <w:sz w:val="20"/>
                <w:szCs w:val="20"/>
              </w:rPr>
            </w:pPr>
            <w:r w:rsidRPr="00ED3645">
              <w:rPr>
                <w:rFonts w:ascii="Times New Roman" w:hAnsi="Times New Roman" w:cs="Times New Roman"/>
                <w:color w:val="0000FF"/>
                <w:sz w:val="20"/>
                <w:szCs w:val="20"/>
              </w:rPr>
              <w:t xml:space="preserve">Deliver final annual evaluations for </w:t>
            </w:r>
            <w:r w:rsidR="00862107">
              <w:rPr>
                <w:rFonts w:ascii="Times New Roman" w:hAnsi="Times New Roman" w:cs="Times New Roman"/>
                <w:color w:val="0000FF"/>
                <w:sz w:val="20"/>
                <w:szCs w:val="20"/>
              </w:rPr>
              <w:t>tenure-track, Assistant/</w:t>
            </w:r>
            <w:r w:rsidR="00791E06">
              <w:rPr>
                <w:rFonts w:ascii="Times New Roman" w:hAnsi="Times New Roman" w:cs="Times New Roman"/>
                <w:color w:val="0000FF"/>
                <w:sz w:val="20"/>
                <w:szCs w:val="20"/>
              </w:rPr>
              <w:t>Assoc. Teaching Prof</w:t>
            </w:r>
            <w:r w:rsidR="00862107">
              <w:rPr>
                <w:rFonts w:ascii="Times New Roman" w:hAnsi="Times New Roman" w:cs="Times New Roman"/>
                <w:color w:val="0000FF"/>
                <w:sz w:val="20"/>
                <w:szCs w:val="20"/>
              </w:rPr>
              <w:t>s and Lecturers</w:t>
            </w:r>
            <w:r w:rsidR="00674608">
              <w:rPr>
                <w:rFonts w:ascii="Times New Roman" w:hAnsi="Times New Roman" w:cs="Times New Roman"/>
                <w:color w:val="0000FF"/>
                <w:sz w:val="20"/>
                <w:szCs w:val="20"/>
              </w:rPr>
              <w:t xml:space="preserve"> and cycle evals for Lecturers</w:t>
            </w:r>
            <w:r w:rsidR="004D4B46" w:rsidRPr="00ED3645">
              <w:rPr>
                <w:rFonts w:ascii="Times New Roman" w:hAnsi="Times New Roman" w:cs="Times New Roman"/>
                <w:color w:val="0000FF"/>
                <w:sz w:val="20"/>
                <w:szCs w:val="20"/>
              </w:rPr>
              <w:t xml:space="preserve"> </w:t>
            </w:r>
            <w:r w:rsidR="008D071C">
              <w:rPr>
                <w:rFonts w:ascii="Times New Roman" w:hAnsi="Times New Roman" w:cs="Times New Roman"/>
                <w:color w:val="0000FF"/>
                <w:sz w:val="20"/>
                <w:szCs w:val="20"/>
              </w:rPr>
              <w:t xml:space="preserve">via </w:t>
            </w:r>
            <w:proofErr w:type="spellStart"/>
            <w:r w:rsidR="008D071C">
              <w:rPr>
                <w:rFonts w:ascii="Times New Roman" w:hAnsi="Times New Roman" w:cs="Times New Roman"/>
                <w:color w:val="0000FF"/>
                <w:sz w:val="20"/>
                <w:szCs w:val="20"/>
              </w:rPr>
              <w:t>Interfolio</w:t>
            </w:r>
            <w:proofErr w:type="spellEnd"/>
          </w:p>
          <w:p w14:paraId="368CD1C6" w14:textId="28FA7456" w:rsidR="00AE1643" w:rsidRPr="00ED3645" w:rsidRDefault="007C19A3" w:rsidP="00BE2C8E">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(TENT) </w:t>
            </w:r>
            <w:r w:rsidR="00AE1643" w:rsidRPr="00ED3645">
              <w:rPr>
                <w:rFonts w:ascii="Times New Roman" w:hAnsi="Times New Roman" w:cs="Times New Roman"/>
                <w:color w:val="0000FF"/>
                <w:sz w:val="20"/>
                <w:szCs w:val="20"/>
              </w:rPr>
              <w:t xml:space="preserve">Candidate submits MPR materials </w:t>
            </w:r>
            <w:r w:rsidR="008D071C">
              <w:rPr>
                <w:rFonts w:ascii="Times New Roman" w:hAnsi="Times New Roman" w:cs="Times New Roman"/>
                <w:color w:val="0000FF"/>
                <w:sz w:val="20"/>
                <w:szCs w:val="20"/>
              </w:rPr>
              <w:t xml:space="preserve">in </w:t>
            </w:r>
            <w:proofErr w:type="spellStart"/>
            <w:r w:rsidR="008D071C">
              <w:rPr>
                <w:rFonts w:ascii="Times New Roman" w:hAnsi="Times New Roman" w:cs="Times New Roman"/>
                <w:color w:val="0000FF"/>
                <w:sz w:val="20"/>
                <w:szCs w:val="20"/>
              </w:rPr>
              <w:t>Interfolio</w:t>
            </w:r>
            <w:proofErr w:type="spellEnd"/>
            <w:r w:rsidR="00382D78" w:rsidRPr="00ED3645">
              <w:rPr>
                <w:rFonts w:ascii="Times New Roman" w:hAnsi="Times New Roman" w:cs="Times New Roman"/>
                <w:color w:val="0000FF"/>
                <w:sz w:val="20"/>
                <w:szCs w:val="20"/>
              </w:rPr>
              <w:t xml:space="preserve"> (scu.edu/provost/policies</w:t>
            </w:r>
            <w:r w:rsidR="007B5171" w:rsidRPr="00ED3645">
              <w:rPr>
                <w:rFonts w:ascii="Times New Roman" w:hAnsi="Times New Roman" w:cs="Times New Roman"/>
                <w:color w:val="0000FF"/>
                <w:sz w:val="20"/>
                <w:szCs w:val="20"/>
              </w:rPr>
              <w:t>/</w:t>
            </w:r>
            <w:r w:rsidR="00382D78" w:rsidRPr="00ED3645">
              <w:rPr>
                <w:rFonts w:ascii="Times New Roman" w:hAnsi="Times New Roman" w:cs="Times New Roman"/>
                <w:color w:val="0000FF"/>
                <w:sz w:val="20"/>
                <w:szCs w:val="20"/>
              </w:rPr>
              <w:t>evaluation</w:t>
            </w:r>
            <w:r w:rsidR="007B5171" w:rsidRPr="00ED3645">
              <w:rPr>
                <w:rFonts w:ascii="Times New Roman" w:hAnsi="Times New Roman" w:cs="Times New Roman"/>
                <w:color w:val="0000FF"/>
                <w:sz w:val="20"/>
                <w:szCs w:val="20"/>
              </w:rPr>
              <w:t>-and-promotion)</w:t>
            </w:r>
          </w:p>
          <w:p w14:paraId="53587790" w14:textId="539120E9" w:rsidR="00D9029C" w:rsidRPr="00ED3645" w:rsidRDefault="00D9029C" w:rsidP="00BE2C8E">
            <w:pPr>
              <w:pStyle w:val="ListParagraph"/>
              <w:numPr>
                <w:ilvl w:val="0"/>
                <w:numId w:val="1"/>
              </w:numPr>
              <w:rPr>
                <w:rFonts w:ascii="Times New Roman" w:hAnsi="Times New Roman" w:cs="Times New Roman"/>
                <w:color w:val="0000FF"/>
                <w:sz w:val="20"/>
                <w:szCs w:val="20"/>
              </w:rPr>
            </w:pPr>
            <w:r w:rsidRPr="00ED3645">
              <w:rPr>
                <w:rFonts w:ascii="Times New Roman" w:hAnsi="Times New Roman" w:cs="Times New Roman"/>
                <w:color w:val="0000FF"/>
                <w:sz w:val="20"/>
                <w:szCs w:val="20"/>
              </w:rPr>
              <w:t>Submit proposals for tenure-track</w:t>
            </w:r>
            <w:r w:rsidR="008D22ED">
              <w:rPr>
                <w:rFonts w:ascii="Times New Roman" w:hAnsi="Times New Roman" w:cs="Times New Roman"/>
                <w:color w:val="0000FF"/>
                <w:sz w:val="20"/>
                <w:szCs w:val="20"/>
              </w:rPr>
              <w:t xml:space="preserve"> &amp; </w:t>
            </w:r>
            <w:r w:rsidR="00791E06">
              <w:rPr>
                <w:rFonts w:ascii="Times New Roman" w:hAnsi="Times New Roman" w:cs="Times New Roman"/>
                <w:color w:val="0000FF"/>
                <w:sz w:val="20"/>
                <w:szCs w:val="20"/>
              </w:rPr>
              <w:t>Asst. Teaching Prof</w:t>
            </w:r>
            <w:r w:rsidRPr="00ED3645">
              <w:rPr>
                <w:rFonts w:ascii="Times New Roman" w:hAnsi="Times New Roman" w:cs="Times New Roman"/>
                <w:color w:val="0000FF"/>
                <w:sz w:val="20"/>
                <w:szCs w:val="20"/>
              </w:rPr>
              <w:t xml:space="preserve"> </w:t>
            </w:r>
            <w:r w:rsidR="008D22ED">
              <w:rPr>
                <w:rFonts w:ascii="Times New Roman" w:hAnsi="Times New Roman" w:cs="Times New Roman"/>
                <w:color w:val="0000FF"/>
                <w:sz w:val="20"/>
                <w:szCs w:val="20"/>
              </w:rPr>
              <w:t>searches</w:t>
            </w:r>
            <w:r w:rsidRPr="00ED3645">
              <w:rPr>
                <w:rFonts w:ascii="Times New Roman" w:hAnsi="Times New Roman" w:cs="Times New Roman"/>
                <w:color w:val="0000FF"/>
                <w:sz w:val="20"/>
                <w:szCs w:val="20"/>
              </w:rPr>
              <w:t xml:space="preserve"> to AD (scu.edu/</w:t>
            </w:r>
            <w:proofErr w:type="spellStart"/>
            <w:r w:rsidRPr="00ED3645">
              <w:rPr>
                <w:rFonts w:ascii="Times New Roman" w:hAnsi="Times New Roman" w:cs="Times New Roman"/>
                <w:color w:val="0000FF"/>
                <w:sz w:val="20"/>
                <w:szCs w:val="20"/>
              </w:rPr>
              <w:t>cas</w:t>
            </w:r>
            <w:proofErr w:type="spellEnd"/>
            <w:r w:rsidRPr="00ED3645">
              <w:rPr>
                <w:rFonts w:ascii="Times New Roman" w:hAnsi="Times New Roman" w:cs="Times New Roman"/>
                <w:color w:val="0000FF"/>
                <w:sz w:val="20"/>
                <w:szCs w:val="20"/>
              </w:rPr>
              <w:t>/internal/protocols-and-procedures/chapter 1)</w:t>
            </w:r>
          </w:p>
          <w:p w14:paraId="124726A0" w14:textId="09C937E0" w:rsidR="002A196F" w:rsidRDefault="00791E06" w:rsidP="00BE2C8E">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Spr25</w:t>
            </w:r>
            <w:r w:rsidR="002A196F">
              <w:rPr>
                <w:rFonts w:ascii="Times New Roman" w:hAnsi="Times New Roman" w:cs="Times New Roman"/>
                <w:color w:val="0000FF"/>
                <w:sz w:val="20"/>
                <w:szCs w:val="20"/>
              </w:rPr>
              <w:t xml:space="preserve"> schedule active in Workday</w:t>
            </w:r>
          </w:p>
          <w:p w14:paraId="03EFB8F7" w14:textId="3465D7BF" w:rsidR="00257A66" w:rsidRPr="00674608" w:rsidRDefault="00674608" w:rsidP="00BE2C8E">
            <w:pPr>
              <w:pStyle w:val="ListParagraph"/>
              <w:numPr>
                <w:ilvl w:val="0"/>
                <w:numId w:val="1"/>
              </w:numPr>
              <w:rPr>
                <w:rFonts w:ascii="Times New Roman" w:hAnsi="Times New Roman" w:cs="Times New Roman"/>
                <w:color w:val="0000FF"/>
                <w:sz w:val="20"/>
                <w:szCs w:val="20"/>
              </w:rPr>
            </w:pPr>
            <w:r w:rsidRPr="00674608">
              <w:rPr>
                <w:rFonts w:ascii="Times New Roman" w:hAnsi="Times New Roman" w:cs="Times New Roman"/>
                <w:color w:val="0000FF"/>
                <w:sz w:val="20"/>
                <w:szCs w:val="20"/>
              </w:rPr>
              <w:t xml:space="preserve">(TENT) </w:t>
            </w:r>
            <w:r w:rsidR="00EF0A6C" w:rsidRPr="00674608">
              <w:rPr>
                <w:rFonts w:ascii="Times New Roman" w:hAnsi="Times New Roman" w:cs="Times New Roman"/>
                <w:color w:val="0000FF"/>
                <w:sz w:val="20"/>
                <w:szCs w:val="20"/>
              </w:rPr>
              <w:t xml:space="preserve">Dean </w:t>
            </w:r>
            <w:r w:rsidR="007B5171" w:rsidRPr="00674608">
              <w:rPr>
                <w:rFonts w:ascii="Times New Roman" w:hAnsi="Times New Roman" w:cs="Times New Roman"/>
                <w:color w:val="0000FF"/>
                <w:sz w:val="20"/>
                <w:szCs w:val="20"/>
              </w:rPr>
              <w:t xml:space="preserve">in consultation w/chair </w:t>
            </w:r>
            <w:r w:rsidR="00EF0A6C" w:rsidRPr="00674608">
              <w:rPr>
                <w:rFonts w:ascii="Times New Roman" w:hAnsi="Times New Roman" w:cs="Times New Roman"/>
                <w:color w:val="0000FF"/>
                <w:sz w:val="20"/>
                <w:szCs w:val="20"/>
              </w:rPr>
              <w:t>s</w:t>
            </w:r>
            <w:r w:rsidR="004608AD" w:rsidRPr="00674608">
              <w:rPr>
                <w:rFonts w:ascii="Times New Roman" w:hAnsi="Times New Roman" w:cs="Times New Roman"/>
                <w:color w:val="0000FF"/>
                <w:sz w:val="20"/>
                <w:szCs w:val="20"/>
              </w:rPr>
              <w:t>ubmit</w:t>
            </w:r>
            <w:r w:rsidR="00EF0A6C" w:rsidRPr="00674608">
              <w:rPr>
                <w:rFonts w:ascii="Times New Roman" w:hAnsi="Times New Roman" w:cs="Times New Roman"/>
                <w:color w:val="0000FF"/>
                <w:sz w:val="20"/>
                <w:szCs w:val="20"/>
              </w:rPr>
              <w:t>s</w:t>
            </w:r>
            <w:r w:rsidR="004608AD" w:rsidRPr="00674608">
              <w:rPr>
                <w:rFonts w:ascii="Times New Roman" w:hAnsi="Times New Roman" w:cs="Times New Roman"/>
                <w:color w:val="0000FF"/>
                <w:sz w:val="20"/>
                <w:szCs w:val="20"/>
              </w:rPr>
              <w:t xml:space="preserve"> </w:t>
            </w:r>
            <w:r w:rsidR="007B5171" w:rsidRPr="00674608">
              <w:rPr>
                <w:rFonts w:ascii="Times New Roman" w:hAnsi="Times New Roman" w:cs="Times New Roman"/>
                <w:color w:val="0000FF"/>
                <w:sz w:val="20"/>
                <w:szCs w:val="20"/>
              </w:rPr>
              <w:t xml:space="preserve">PPN </w:t>
            </w:r>
            <w:r w:rsidR="00257A66" w:rsidRPr="00674608">
              <w:rPr>
                <w:rFonts w:ascii="Times New Roman" w:hAnsi="Times New Roman" w:cs="Times New Roman"/>
                <w:color w:val="0000FF"/>
                <w:sz w:val="20"/>
                <w:szCs w:val="20"/>
              </w:rPr>
              <w:t xml:space="preserve">for </w:t>
            </w:r>
            <w:r w:rsidR="00791E06">
              <w:rPr>
                <w:rFonts w:ascii="Times New Roman" w:hAnsi="Times New Roman" w:cs="Times New Roman"/>
                <w:color w:val="0000FF"/>
                <w:sz w:val="20"/>
                <w:szCs w:val="20"/>
              </w:rPr>
              <w:t>Asst. Teaching Prof</w:t>
            </w:r>
            <w:r w:rsidR="00862107" w:rsidRPr="00674608">
              <w:rPr>
                <w:rFonts w:ascii="Times New Roman" w:hAnsi="Times New Roman" w:cs="Times New Roman"/>
                <w:color w:val="0000FF"/>
                <w:sz w:val="20"/>
                <w:szCs w:val="20"/>
              </w:rPr>
              <w:t xml:space="preserve">s </w:t>
            </w:r>
            <w:r w:rsidR="00257A66" w:rsidRPr="00674608">
              <w:rPr>
                <w:rFonts w:ascii="Times New Roman" w:hAnsi="Times New Roman" w:cs="Times New Roman"/>
                <w:color w:val="0000FF"/>
                <w:sz w:val="20"/>
                <w:szCs w:val="20"/>
              </w:rPr>
              <w:t xml:space="preserve">up for </w:t>
            </w:r>
            <w:r w:rsidR="007B5171" w:rsidRPr="00674608">
              <w:rPr>
                <w:rFonts w:ascii="Times New Roman" w:hAnsi="Times New Roman" w:cs="Times New Roman"/>
                <w:color w:val="0000FF"/>
                <w:sz w:val="20"/>
                <w:szCs w:val="20"/>
              </w:rPr>
              <w:t>renewal</w:t>
            </w:r>
            <w:r w:rsidR="00257A66" w:rsidRPr="00674608">
              <w:rPr>
                <w:rFonts w:ascii="Times New Roman" w:hAnsi="Times New Roman" w:cs="Times New Roman"/>
                <w:color w:val="0000FF"/>
                <w:sz w:val="20"/>
                <w:szCs w:val="20"/>
              </w:rPr>
              <w:t xml:space="preserve"> </w:t>
            </w:r>
          </w:p>
          <w:p w14:paraId="0C6B5912" w14:textId="215A60F6" w:rsidR="002A196F" w:rsidRDefault="002A196F" w:rsidP="00BE2C8E">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Pre-registration for </w:t>
            </w:r>
            <w:r w:rsidR="00791E06">
              <w:rPr>
                <w:rFonts w:ascii="Times New Roman" w:hAnsi="Times New Roman" w:cs="Times New Roman"/>
                <w:color w:val="0000FF"/>
                <w:sz w:val="20"/>
                <w:szCs w:val="20"/>
              </w:rPr>
              <w:t>Spr25</w:t>
            </w:r>
            <w:r>
              <w:rPr>
                <w:rFonts w:ascii="Times New Roman" w:hAnsi="Times New Roman" w:cs="Times New Roman"/>
                <w:color w:val="0000FF"/>
                <w:sz w:val="20"/>
                <w:szCs w:val="20"/>
              </w:rPr>
              <w:t xml:space="preserve"> due to </w:t>
            </w:r>
            <w:proofErr w:type="gramStart"/>
            <w:r w:rsidR="000C55C5">
              <w:rPr>
                <w:rFonts w:ascii="Times New Roman" w:hAnsi="Times New Roman" w:cs="Times New Roman"/>
                <w:color w:val="0000FF"/>
                <w:sz w:val="20"/>
                <w:szCs w:val="20"/>
              </w:rPr>
              <w:t>OTR</w:t>
            </w:r>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tentative)</w:t>
            </w:r>
          </w:p>
          <w:p w14:paraId="38046E6D" w14:textId="0590DE6F" w:rsidR="000501B7" w:rsidRPr="00910B81" w:rsidRDefault="000501B7" w:rsidP="00BE2C8E">
            <w:pPr>
              <w:pStyle w:val="ListParagraph"/>
              <w:numPr>
                <w:ilvl w:val="0"/>
                <w:numId w:val="1"/>
              </w:numPr>
              <w:rPr>
                <w:rFonts w:ascii="Times New Roman" w:hAnsi="Times New Roman" w:cs="Times New Roman"/>
                <w:color w:val="0000FF"/>
                <w:sz w:val="20"/>
                <w:szCs w:val="20"/>
              </w:rPr>
            </w:pPr>
            <w:r w:rsidRPr="00910B81">
              <w:rPr>
                <w:rFonts w:ascii="Times New Roman" w:hAnsi="Times New Roman" w:cs="Times New Roman"/>
                <w:color w:val="0000FF"/>
                <w:sz w:val="20"/>
                <w:szCs w:val="20"/>
              </w:rPr>
              <w:t xml:space="preserve">Dean submits recommendations to Provost for </w:t>
            </w:r>
            <w:r w:rsidR="00E93F6B">
              <w:rPr>
                <w:rFonts w:ascii="Times New Roman" w:hAnsi="Times New Roman" w:cs="Times New Roman"/>
                <w:color w:val="0000FF"/>
                <w:sz w:val="20"/>
                <w:szCs w:val="20"/>
              </w:rPr>
              <w:t>Teaching Professor</w:t>
            </w:r>
            <w:r w:rsidRPr="00910B81">
              <w:rPr>
                <w:rFonts w:ascii="Times New Roman" w:hAnsi="Times New Roman" w:cs="Times New Roman"/>
                <w:color w:val="0000FF"/>
                <w:sz w:val="20"/>
                <w:szCs w:val="20"/>
              </w:rPr>
              <w:t>s</w:t>
            </w:r>
          </w:p>
          <w:p w14:paraId="1D0D1C26" w14:textId="0208F014" w:rsidR="000501B7" w:rsidRDefault="00862107" w:rsidP="00BE2C8E">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(T</w:t>
            </w:r>
            <w:r w:rsidR="00674608">
              <w:rPr>
                <w:rFonts w:ascii="Times New Roman" w:hAnsi="Times New Roman" w:cs="Times New Roman"/>
                <w:color w:val="0000FF"/>
                <w:sz w:val="20"/>
                <w:szCs w:val="20"/>
              </w:rPr>
              <w:t xml:space="preserve">ENT) </w:t>
            </w:r>
            <w:r w:rsidR="006B7306">
              <w:rPr>
                <w:rFonts w:ascii="Times New Roman" w:hAnsi="Times New Roman" w:cs="Times New Roman"/>
                <w:color w:val="0000FF"/>
                <w:sz w:val="20"/>
                <w:szCs w:val="20"/>
              </w:rPr>
              <w:t xml:space="preserve">Chair and dean finish review of </w:t>
            </w:r>
            <w:r>
              <w:rPr>
                <w:rFonts w:ascii="Times New Roman" w:hAnsi="Times New Roman" w:cs="Times New Roman"/>
                <w:color w:val="0000FF"/>
                <w:sz w:val="20"/>
                <w:szCs w:val="20"/>
              </w:rPr>
              <w:t>Lecturers</w:t>
            </w:r>
            <w:r w:rsidR="006B7306">
              <w:rPr>
                <w:rFonts w:ascii="Times New Roman" w:hAnsi="Times New Roman" w:cs="Times New Roman"/>
                <w:color w:val="0000FF"/>
                <w:sz w:val="20"/>
                <w:szCs w:val="20"/>
              </w:rPr>
              <w:t xml:space="preserve"> who are eligible for reappointment a</w:t>
            </w:r>
            <w:r w:rsidR="00E52F41">
              <w:rPr>
                <w:rFonts w:ascii="Times New Roman" w:hAnsi="Times New Roman" w:cs="Times New Roman"/>
                <w:color w:val="0000FF"/>
                <w:sz w:val="20"/>
                <w:szCs w:val="20"/>
              </w:rPr>
              <w:t>fter</w:t>
            </w:r>
            <w:r w:rsidR="006B7306">
              <w:rPr>
                <w:rFonts w:ascii="Times New Roman" w:hAnsi="Times New Roman" w:cs="Times New Roman"/>
                <w:color w:val="0000FF"/>
                <w:sz w:val="20"/>
                <w:szCs w:val="20"/>
              </w:rPr>
              <w:t xml:space="preserve"> chairs finish evaluations of them.</w:t>
            </w:r>
          </w:p>
          <w:p w14:paraId="768A0155" w14:textId="5B075230" w:rsidR="00012262" w:rsidRPr="00ED3645" w:rsidRDefault="00862107" w:rsidP="00BE2C8E">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1717A9"/>
                <w:sz w:val="20"/>
                <w:szCs w:val="20"/>
              </w:rPr>
              <w:t>(</w:t>
            </w:r>
            <w:r w:rsidRPr="00674608">
              <w:rPr>
                <w:rFonts w:ascii="Times New Roman" w:hAnsi="Times New Roman" w:cs="Times New Roman"/>
                <w:color w:val="3535E3"/>
                <w:sz w:val="20"/>
                <w:szCs w:val="20"/>
              </w:rPr>
              <w:t>T</w:t>
            </w:r>
            <w:r w:rsidR="00674608" w:rsidRPr="00674608">
              <w:rPr>
                <w:rFonts w:ascii="Times New Roman" w:hAnsi="Times New Roman" w:cs="Times New Roman"/>
                <w:color w:val="3535E3"/>
                <w:sz w:val="20"/>
                <w:szCs w:val="20"/>
              </w:rPr>
              <w:t>ENT</w:t>
            </w:r>
            <w:r w:rsidRPr="00674608">
              <w:rPr>
                <w:rFonts w:ascii="Times New Roman" w:hAnsi="Times New Roman" w:cs="Times New Roman"/>
                <w:color w:val="3535E3"/>
                <w:sz w:val="20"/>
                <w:szCs w:val="20"/>
              </w:rPr>
              <w:t xml:space="preserve">) </w:t>
            </w:r>
            <w:r w:rsidR="00BE2C8E">
              <w:rPr>
                <w:rFonts w:ascii="Times New Roman" w:hAnsi="Times New Roman" w:cs="Times New Roman"/>
                <w:color w:val="3535E3"/>
                <w:sz w:val="20"/>
                <w:szCs w:val="20"/>
              </w:rPr>
              <w:t xml:space="preserve">Reappointment for </w:t>
            </w:r>
            <w:r w:rsidR="00791E06">
              <w:rPr>
                <w:rFonts w:ascii="Times New Roman" w:hAnsi="Times New Roman" w:cs="Times New Roman"/>
                <w:color w:val="3535E3"/>
                <w:sz w:val="20"/>
                <w:szCs w:val="20"/>
              </w:rPr>
              <w:t>Asst. Teaching Prof</w:t>
            </w:r>
            <w:r w:rsidR="00BE2C8E">
              <w:rPr>
                <w:rFonts w:ascii="Times New Roman" w:hAnsi="Times New Roman" w:cs="Times New Roman"/>
                <w:color w:val="3535E3"/>
                <w:sz w:val="20"/>
                <w:szCs w:val="20"/>
              </w:rPr>
              <w:t xml:space="preserve"> begins; process to be announced later </w:t>
            </w:r>
          </w:p>
          <w:p w14:paraId="13780F30" w14:textId="283391B5" w:rsidR="00352F07" w:rsidRPr="007461AB" w:rsidRDefault="00352F07" w:rsidP="00BE2C8E">
            <w:pPr>
              <w:pStyle w:val="ListParagraph"/>
              <w:numPr>
                <w:ilvl w:val="0"/>
                <w:numId w:val="1"/>
              </w:numPr>
              <w:rPr>
                <w:rFonts w:ascii="Times New Roman" w:hAnsi="Times New Roman" w:cs="Times New Roman"/>
                <w:color w:val="0000FF"/>
                <w:sz w:val="20"/>
                <w:szCs w:val="20"/>
              </w:rPr>
            </w:pPr>
            <w:r w:rsidRPr="007461AB">
              <w:rPr>
                <w:rFonts w:ascii="Times New Roman" w:hAnsi="Times New Roman" w:cs="Times New Roman"/>
                <w:color w:val="0000FF"/>
                <w:sz w:val="20"/>
                <w:szCs w:val="20"/>
              </w:rPr>
              <w:t>Faculty mentored UNGR Research Support Grants due to Provost’s Office</w:t>
            </w:r>
          </w:p>
          <w:p w14:paraId="3A9D754B" w14:textId="6232AB51" w:rsidR="00366E6F" w:rsidRDefault="00EF0A6C" w:rsidP="00BE2C8E">
            <w:pPr>
              <w:pStyle w:val="ListParagraph"/>
              <w:numPr>
                <w:ilvl w:val="0"/>
                <w:numId w:val="1"/>
              </w:numPr>
              <w:rPr>
                <w:rFonts w:ascii="Times New Roman" w:hAnsi="Times New Roman" w:cs="Times New Roman"/>
                <w:color w:val="0000FF"/>
                <w:sz w:val="20"/>
                <w:szCs w:val="20"/>
              </w:rPr>
            </w:pPr>
            <w:r w:rsidRPr="00ED3645">
              <w:rPr>
                <w:rFonts w:ascii="Times New Roman" w:hAnsi="Times New Roman" w:cs="Times New Roman"/>
                <w:color w:val="0000FF"/>
                <w:sz w:val="20"/>
                <w:szCs w:val="20"/>
              </w:rPr>
              <w:t>Chairs s</w:t>
            </w:r>
            <w:r w:rsidR="006F7A77" w:rsidRPr="00ED3645">
              <w:rPr>
                <w:rFonts w:ascii="Times New Roman" w:hAnsi="Times New Roman" w:cs="Times New Roman"/>
                <w:color w:val="0000FF"/>
                <w:sz w:val="20"/>
                <w:szCs w:val="20"/>
              </w:rPr>
              <w:t>ubmit u</w:t>
            </w:r>
            <w:r w:rsidR="00B84C88" w:rsidRPr="00ED3645">
              <w:rPr>
                <w:rFonts w:ascii="Times New Roman" w:hAnsi="Times New Roman" w:cs="Times New Roman"/>
                <w:color w:val="0000FF"/>
                <w:sz w:val="20"/>
                <w:szCs w:val="20"/>
              </w:rPr>
              <w:t xml:space="preserve">pdated </w:t>
            </w:r>
            <w:r w:rsidR="00D13E2B">
              <w:rPr>
                <w:rFonts w:ascii="Times New Roman" w:hAnsi="Times New Roman" w:cs="Times New Roman"/>
                <w:color w:val="0000FF"/>
                <w:sz w:val="20"/>
                <w:szCs w:val="20"/>
              </w:rPr>
              <w:t>23-24</w:t>
            </w:r>
            <w:r w:rsidR="00545727">
              <w:rPr>
                <w:rFonts w:ascii="Times New Roman" w:hAnsi="Times New Roman" w:cs="Times New Roman"/>
                <w:color w:val="0000FF"/>
                <w:sz w:val="20"/>
                <w:szCs w:val="20"/>
              </w:rPr>
              <w:t xml:space="preserve"> </w:t>
            </w:r>
            <w:r w:rsidR="00B84C88" w:rsidRPr="00ED3645">
              <w:rPr>
                <w:rFonts w:ascii="Times New Roman" w:hAnsi="Times New Roman" w:cs="Times New Roman"/>
                <w:color w:val="0000FF"/>
                <w:sz w:val="20"/>
                <w:szCs w:val="20"/>
              </w:rPr>
              <w:t xml:space="preserve">AYP </w:t>
            </w:r>
            <w:r w:rsidR="00366E6F" w:rsidRPr="00ED3645">
              <w:rPr>
                <w:rFonts w:ascii="Times New Roman" w:hAnsi="Times New Roman" w:cs="Times New Roman"/>
                <w:color w:val="0000FF"/>
                <w:sz w:val="20"/>
                <w:szCs w:val="20"/>
              </w:rPr>
              <w:t xml:space="preserve">with </w:t>
            </w:r>
            <w:r w:rsidR="00791E06">
              <w:rPr>
                <w:rFonts w:ascii="Times New Roman" w:hAnsi="Times New Roman" w:cs="Times New Roman"/>
                <w:color w:val="0000FF"/>
                <w:sz w:val="20"/>
                <w:szCs w:val="20"/>
              </w:rPr>
              <w:t>Spr25</w:t>
            </w:r>
            <w:r w:rsidR="00545727">
              <w:rPr>
                <w:rFonts w:ascii="Times New Roman" w:hAnsi="Times New Roman" w:cs="Times New Roman"/>
                <w:color w:val="0000FF"/>
                <w:sz w:val="20"/>
                <w:szCs w:val="20"/>
              </w:rPr>
              <w:t xml:space="preserve"> </w:t>
            </w:r>
            <w:r w:rsidR="00D91C0E">
              <w:rPr>
                <w:rFonts w:ascii="Times New Roman" w:hAnsi="Times New Roman" w:cs="Times New Roman"/>
                <w:color w:val="0000FF"/>
                <w:sz w:val="20"/>
                <w:szCs w:val="20"/>
              </w:rPr>
              <w:t>QL</w:t>
            </w:r>
            <w:r w:rsidR="00956374" w:rsidRPr="00ED3645">
              <w:rPr>
                <w:rFonts w:ascii="Times New Roman" w:hAnsi="Times New Roman" w:cs="Times New Roman"/>
                <w:color w:val="0000FF"/>
                <w:sz w:val="20"/>
                <w:szCs w:val="20"/>
              </w:rPr>
              <w:t>s</w:t>
            </w:r>
            <w:r w:rsidR="00366E6F" w:rsidRPr="00ED3645">
              <w:rPr>
                <w:rFonts w:ascii="Times New Roman" w:hAnsi="Times New Roman" w:cs="Times New Roman"/>
                <w:color w:val="0000FF"/>
                <w:sz w:val="20"/>
                <w:szCs w:val="20"/>
              </w:rPr>
              <w:t xml:space="preserve"> to AD</w:t>
            </w:r>
            <w:r w:rsidR="0070613B" w:rsidRPr="00ED3645">
              <w:rPr>
                <w:rFonts w:ascii="Times New Roman" w:hAnsi="Times New Roman" w:cs="Times New Roman"/>
                <w:color w:val="0000FF"/>
                <w:sz w:val="20"/>
                <w:szCs w:val="20"/>
              </w:rPr>
              <w:t xml:space="preserve">; confirm </w:t>
            </w:r>
            <w:r w:rsidR="00862107">
              <w:rPr>
                <w:rFonts w:ascii="Times New Roman" w:hAnsi="Times New Roman" w:cs="Times New Roman"/>
                <w:color w:val="0000FF"/>
                <w:sz w:val="20"/>
                <w:szCs w:val="20"/>
              </w:rPr>
              <w:t xml:space="preserve">all </w:t>
            </w:r>
            <w:r w:rsidR="0070613B" w:rsidRPr="00ED3645">
              <w:rPr>
                <w:rFonts w:ascii="Times New Roman" w:hAnsi="Times New Roman" w:cs="Times New Roman"/>
                <w:color w:val="0000FF"/>
                <w:sz w:val="20"/>
                <w:szCs w:val="20"/>
              </w:rPr>
              <w:t xml:space="preserve">overloads in </w:t>
            </w:r>
            <w:r w:rsidR="00D13E2B">
              <w:rPr>
                <w:rFonts w:ascii="Times New Roman" w:hAnsi="Times New Roman" w:cs="Times New Roman"/>
                <w:color w:val="0000FF"/>
                <w:sz w:val="20"/>
                <w:szCs w:val="20"/>
              </w:rPr>
              <w:t>23-24</w:t>
            </w:r>
            <w:r w:rsidR="00545727">
              <w:rPr>
                <w:rFonts w:ascii="Times New Roman" w:hAnsi="Times New Roman" w:cs="Times New Roman"/>
                <w:color w:val="0000FF"/>
                <w:sz w:val="20"/>
                <w:szCs w:val="20"/>
              </w:rPr>
              <w:t xml:space="preserve"> </w:t>
            </w:r>
            <w:r w:rsidR="0070613B" w:rsidRPr="00ED3645">
              <w:rPr>
                <w:rFonts w:ascii="Times New Roman" w:hAnsi="Times New Roman" w:cs="Times New Roman"/>
                <w:color w:val="0000FF"/>
                <w:sz w:val="20"/>
                <w:szCs w:val="20"/>
              </w:rPr>
              <w:t>AYP</w:t>
            </w:r>
          </w:p>
          <w:p w14:paraId="66805979" w14:textId="77777777" w:rsidR="00BE2C8E" w:rsidRPr="00BE2C8E" w:rsidRDefault="00BE2C8E" w:rsidP="00BE2C8E">
            <w:pPr>
              <w:pStyle w:val="ListParagraph"/>
              <w:numPr>
                <w:ilvl w:val="0"/>
                <w:numId w:val="1"/>
              </w:numPr>
              <w:rPr>
                <w:rFonts w:ascii="Times New Roman" w:hAnsi="Times New Roman" w:cs="Times New Roman"/>
                <w:color w:val="0000FF"/>
                <w:sz w:val="20"/>
                <w:szCs w:val="20"/>
              </w:rPr>
            </w:pPr>
            <w:r w:rsidRPr="00BE2C8E">
              <w:rPr>
                <w:rFonts w:ascii="Times New Roman" w:hAnsi="Times New Roman" w:cs="Times New Roman"/>
                <w:color w:val="0000FF"/>
                <w:sz w:val="20"/>
                <w:szCs w:val="20"/>
              </w:rPr>
              <w:t>Pay QL 25% cancel fee if cancel class after this date</w:t>
            </w:r>
          </w:p>
          <w:p w14:paraId="5EE10DCB" w14:textId="7868F4C3" w:rsidR="00674608" w:rsidRDefault="00674608" w:rsidP="00BE2C8E">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J</w:t>
            </w:r>
            <w:r w:rsidRPr="00791AB0">
              <w:rPr>
                <w:rFonts w:ascii="Times New Roman" w:hAnsi="Times New Roman" w:cs="Times New Roman"/>
                <w:color w:val="0000FF"/>
                <w:sz w:val="20"/>
                <w:szCs w:val="20"/>
              </w:rPr>
              <w:t>une 20</w:t>
            </w:r>
            <w:r>
              <w:rPr>
                <w:rFonts w:ascii="Times New Roman" w:hAnsi="Times New Roman" w:cs="Times New Roman"/>
                <w:color w:val="0000FF"/>
                <w:sz w:val="20"/>
                <w:szCs w:val="20"/>
              </w:rPr>
              <w:t>25</w:t>
            </w:r>
            <w:r w:rsidRPr="00791AB0">
              <w:rPr>
                <w:rFonts w:ascii="Times New Roman" w:hAnsi="Times New Roman" w:cs="Times New Roman"/>
                <w:color w:val="0000FF"/>
                <w:sz w:val="20"/>
                <w:szCs w:val="20"/>
              </w:rPr>
              <w:t xml:space="preserve"> graduation petitions due to the </w:t>
            </w:r>
            <w:r w:rsidR="000C55C5">
              <w:rPr>
                <w:rFonts w:ascii="Times New Roman" w:hAnsi="Times New Roman" w:cs="Times New Roman"/>
                <w:color w:val="0000FF"/>
                <w:sz w:val="20"/>
                <w:szCs w:val="20"/>
              </w:rPr>
              <w:t>OTR</w:t>
            </w:r>
            <w:r w:rsidRPr="00791AB0">
              <w:rPr>
                <w:rFonts w:ascii="Times New Roman" w:hAnsi="Times New Roman" w:cs="Times New Roman"/>
                <w:color w:val="0000FF"/>
                <w:sz w:val="20"/>
                <w:szCs w:val="20"/>
              </w:rPr>
              <w:t xml:space="preserve"> </w:t>
            </w:r>
          </w:p>
          <w:p w14:paraId="23EF4D5F" w14:textId="77777777" w:rsidR="002463C8" w:rsidRPr="006B7306" w:rsidRDefault="002463C8" w:rsidP="00BE2C8E">
            <w:pPr>
              <w:pStyle w:val="ListParagraph"/>
              <w:numPr>
                <w:ilvl w:val="0"/>
                <w:numId w:val="1"/>
              </w:numPr>
              <w:rPr>
                <w:rFonts w:ascii="Times New Roman" w:hAnsi="Times New Roman" w:cs="Times New Roman"/>
                <w:color w:val="0000FF"/>
                <w:sz w:val="20"/>
                <w:szCs w:val="20"/>
              </w:rPr>
            </w:pPr>
            <w:r w:rsidRPr="006B7306">
              <w:rPr>
                <w:rFonts w:ascii="Times New Roman" w:hAnsi="Times New Roman" w:cs="Times New Roman"/>
                <w:color w:val="0000FF"/>
                <w:sz w:val="20"/>
                <w:szCs w:val="20"/>
              </w:rPr>
              <w:t>Chairs contact AD regarding Spring under-enrolled courses</w:t>
            </w:r>
          </w:p>
          <w:p w14:paraId="2E77FF3E" w14:textId="095B3F5A" w:rsidR="002463C8" w:rsidRPr="00ED3645" w:rsidRDefault="002463C8" w:rsidP="00BE2C8E">
            <w:pPr>
              <w:pStyle w:val="ListParagraph"/>
              <w:numPr>
                <w:ilvl w:val="0"/>
                <w:numId w:val="1"/>
              </w:numPr>
              <w:rPr>
                <w:rFonts w:ascii="Times New Roman" w:hAnsi="Times New Roman" w:cs="Times New Roman"/>
                <w:color w:val="0000FF"/>
                <w:sz w:val="20"/>
                <w:szCs w:val="20"/>
              </w:rPr>
            </w:pPr>
          </w:p>
          <w:p w14:paraId="19EAC45F" w14:textId="3210FD6C" w:rsidR="00352F07" w:rsidRPr="007461AB" w:rsidRDefault="000E4B3E" w:rsidP="007461AB">
            <w:pPr>
              <w:rPr>
                <w:rFonts w:ascii="Times New Roman" w:hAnsi="Times New Roman" w:cs="Times New Roman"/>
                <w:sz w:val="20"/>
                <w:szCs w:val="20"/>
              </w:rPr>
            </w:pPr>
            <w:r w:rsidRPr="00791AB0">
              <w:rPr>
                <w:rFonts w:ascii="Times New Roman" w:hAnsi="Times New Roman" w:cs="Times New Roman"/>
                <w:b/>
                <w:sz w:val="20"/>
                <w:szCs w:val="20"/>
              </w:rPr>
              <w:t>EVENT</w:t>
            </w:r>
            <w:r w:rsidRPr="00791AB0">
              <w:rPr>
                <w:rFonts w:ascii="Times New Roman" w:hAnsi="Times New Roman" w:cs="Times New Roman"/>
                <w:sz w:val="20"/>
                <w:szCs w:val="20"/>
              </w:rPr>
              <w:t>S</w:t>
            </w:r>
          </w:p>
          <w:p w14:paraId="065F2947" w14:textId="31745E86" w:rsidR="00973C26" w:rsidRPr="00030454" w:rsidRDefault="006C49F5" w:rsidP="00BE2C8E">
            <w:pPr>
              <w:pStyle w:val="ListParagraph"/>
              <w:numPr>
                <w:ilvl w:val="0"/>
                <w:numId w:val="1"/>
              </w:numPr>
              <w:rPr>
                <w:rFonts w:ascii="Times New Roman" w:hAnsi="Times New Roman" w:cs="Times New Roman"/>
                <w:color w:val="FF0000"/>
                <w:sz w:val="16"/>
                <w:szCs w:val="16"/>
              </w:rPr>
            </w:pPr>
            <w:r w:rsidRPr="00030454">
              <w:rPr>
                <w:rFonts w:ascii="Times New Roman" w:hAnsi="Times New Roman" w:cs="Times New Roman"/>
                <w:color w:val="FF0000"/>
                <w:sz w:val="16"/>
                <w:szCs w:val="16"/>
              </w:rPr>
              <w:t>Spring</w:t>
            </w:r>
            <w:r w:rsidR="006F7A77" w:rsidRPr="00030454">
              <w:rPr>
                <w:rFonts w:ascii="Times New Roman" w:hAnsi="Times New Roman" w:cs="Times New Roman"/>
                <w:color w:val="FF0000"/>
                <w:sz w:val="16"/>
                <w:szCs w:val="16"/>
              </w:rPr>
              <w:t xml:space="preserve"> Registration Period</w:t>
            </w:r>
          </w:p>
          <w:p w14:paraId="0BBF2C76" w14:textId="5EE1C97E" w:rsidR="006F7A77" w:rsidRPr="000B671B" w:rsidRDefault="006F7A77" w:rsidP="00BE2C8E">
            <w:pPr>
              <w:pStyle w:val="ListParagraph"/>
              <w:numPr>
                <w:ilvl w:val="0"/>
                <w:numId w:val="1"/>
              </w:numPr>
              <w:rPr>
                <w:rFonts w:ascii="Times New Roman" w:hAnsi="Times New Roman" w:cs="Times New Roman"/>
                <w:color w:val="FF0000"/>
                <w:sz w:val="18"/>
                <w:szCs w:val="18"/>
              </w:rPr>
            </w:pPr>
            <w:r w:rsidRPr="000B671B">
              <w:rPr>
                <w:rFonts w:ascii="Times New Roman" w:hAnsi="Times New Roman" w:cs="Times New Roman"/>
                <w:color w:val="FF0000"/>
                <w:sz w:val="18"/>
                <w:szCs w:val="18"/>
              </w:rPr>
              <w:t>President’s Day, Academic and Administrative Holiday</w:t>
            </w:r>
          </w:p>
          <w:p w14:paraId="1F037E22" w14:textId="2B4DC2D0" w:rsidR="00D81F64" w:rsidRPr="000B671B" w:rsidRDefault="00061327" w:rsidP="00BE2C8E">
            <w:pPr>
              <w:pStyle w:val="ListParagraph"/>
              <w:numPr>
                <w:ilvl w:val="0"/>
                <w:numId w:val="1"/>
              </w:numPr>
              <w:rPr>
                <w:rFonts w:ascii="Times New Roman" w:hAnsi="Times New Roman" w:cs="Times New Roman"/>
                <w:color w:val="FF0000"/>
                <w:sz w:val="18"/>
                <w:szCs w:val="18"/>
              </w:rPr>
            </w:pPr>
            <w:r w:rsidRPr="000B671B">
              <w:rPr>
                <w:rFonts w:ascii="Times New Roman" w:hAnsi="Times New Roman" w:cs="Times New Roman"/>
                <w:color w:val="FF0000"/>
                <w:sz w:val="18"/>
                <w:szCs w:val="18"/>
              </w:rPr>
              <w:t>State of the University</w:t>
            </w:r>
            <w:r w:rsidR="007C19A3" w:rsidRPr="000B671B">
              <w:rPr>
                <w:rFonts w:ascii="Times New Roman" w:hAnsi="Times New Roman" w:cs="Times New Roman"/>
                <w:color w:val="FF0000"/>
                <w:sz w:val="18"/>
                <w:szCs w:val="18"/>
              </w:rPr>
              <w:t>,</w:t>
            </w:r>
            <w:r w:rsidRPr="000B671B">
              <w:rPr>
                <w:rFonts w:ascii="Times New Roman" w:hAnsi="Times New Roman" w:cs="Times New Roman"/>
                <w:color w:val="FF0000"/>
                <w:sz w:val="18"/>
                <w:szCs w:val="18"/>
              </w:rPr>
              <w:t xml:space="preserve"> Mayer Theatre 4p</w:t>
            </w:r>
            <w:r w:rsidR="00D81F64" w:rsidRPr="000B671B">
              <w:rPr>
                <w:rFonts w:ascii="Times New Roman" w:hAnsi="Times New Roman" w:cs="Times New Roman"/>
                <w:color w:val="FF0000"/>
                <w:sz w:val="18"/>
                <w:szCs w:val="18"/>
              </w:rPr>
              <w:t>m</w:t>
            </w:r>
          </w:p>
          <w:p w14:paraId="3BB37C62" w14:textId="177B10D8" w:rsidR="00C5224A" w:rsidRPr="000B671B" w:rsidRDefault="00C5224A" w:rsidP="00BE2C8E">
            <w:pPr>
              <w:pStyle w:val="ListParagraph"/>
              <w:numPr>
                <w:ilvl w:val="0"/>
                <w:numId w:val="1"/>
              </w:numPr>
              <w:rPr>
                <w:rFonts w:ascii="Times New Roman" w:hAnsi="Times New Roman" w:cs="Times New Roman"/>
                <w:color w:val="FF0000"/>
                <w:sz w:val="18"/>
                <w:szCs w:val="18"/>
              </w:rPr>
            </w:pPr>
            <w:r w:rsidRPr="000B671B">
              <w:rPr>
                <w:rFonts w:ascii="Times New Roman" w:hAnsi="Times New Roman" w:cs="Times New Roman"/>
                <w:color w:val="FF0000"/>
                <w:sz w:val="18"/>
                <w:szCs w:val="18"/>
              </w:rPr>
              <w:t>Council of Chairs</w:t>
            </w:r>
            <w:r w:rsidR="00317156" w:rsidRPr="000B671B">
              <w:rPr>
                <w:rFonts w:ascii="Times New Roman" w:hAnsi="Times New Roman" w:cs="Times New Roman"/>
                <w:color w:val="FF0000"/>
                <w:sz w:val="18"/>
                <w:szCs w:val="18"/>
              </w:rPr>
              <w:t xml:space="preserve"> (time and location TBD)</w:t>
            </w:r>
          </w:p>
          <w:p w14:paraId="4AC0C619" w14:textId="77777777" w:rsidR="000C55C5" w:rsidRPr="000B671B" w:rsidRDefault="006F7A77" w:rsidP="00BE2C8E">
            <w:pPr>
              <w:pStyle w:val="ListParagraph"/>
              <w:numPr>
                <w:ilvl w:val="0"/>
                <w:numId w:val="1"/>
              </w:numPr>
              <w:rPr>
                <w:rFonts w:ascii="Times New Roman" w:hAnsi="Times New Roman" w:cs="Times New Roman"/>
                <w:sz w:val="18"/>
                <w:szCs w:val="18"/>
              </w:rPr>
            </w:pPr>
            <w:r w:rsidRPr="000B671B">
              <w:rPr>
                <w:rFonts w:ascii="Times New Roman" w:hAnsi="Times New Roman" w:cs="Times New Roman"/>
                <w:color w:val="FF0000"/>
                <w:sz w:val="18"/>
                <w:szCs w:val="18"/>
              </w:rPr>
              <w:t>Family Weekend</w:t>
            </w:r>
            <w:r w:rsidR="008F79D5" w:rsidRPr="000B671B">
              <w:rPr>
                <w:rFonts w:ascii="Times New Roman" w:hAnsi="Times New Roman" w:cs="Times New Roman"/>
                <w:color w:val="FF0000"/>
                <w:sz w:val="18"/>
                <w:szCs w:val="18"/>
              </w:rPr>
              <w:t xml:space="preserve"> (Feb 21-22)</w:t>
            </w:r>
          </w:p>
          <w:p w14:paraId="28F8362A" w14:textId="607C9B86" w:rsidR="00030454" w:rsidRPr="00941A24" w:rsidRDefault="00030454" w:rsidP="00BE2C8E">
            <w:pPr>
              <w:pStyle w:val="ListParagraph"/>
              <w:numPr>
                <w:ilvl w:val="0"/>
                <w:numId w:val="1"/>
              </w:numPr>
              <w:rPr>
                <w:rFonts w:ascii="Times New Roman" w:hAnsi="Times New Roman" w:cs="Times New Roman"/>
                <w:sz w:val="20"/>
                <w:szCs w:val="20"/>
              </w:rPr>
            </w:pPr>
            <w:r w:rsidRPr="000B671B">
              <w:rPr>
                <w:rFonts w:ascii="Times New Roman" w:hAnsi="Times New Roman" w:cs="Times New Roman"/>
                <w:color w:val="FF0000"/>
                <w:sz w:val="18"/>
                <w:szCs w:val="18"/>
              </w:rPr>
              <w:t>Department Manager Meeting (time and location TBD</w:t>
            </w:r>
            <w:r w:rsidRPr="000C55C5">
              <w:rPr>
                <w:rFonts w:ascii="Times New Roman" w:hAnsi="Times New Roman" w:cs="Times New Roman"/>
                <w:color w:val="FF0000"/>
                <w:sz w:val="16"/>
                <w:szCs w:val="16"/>
              </w:rPr>
              <w:t>)</w:t>
            </w:r>
          </w:p>
        </w:tc>
      </w:tr>
    </w:tbl>
    <w:p w14:paraId="5C527F80" w14:textId="08C22F7E" w:rsidR="00533300" w:rsidRDefault="00533300" w:rsidP="00366E6F">
      <w:pPr>
        <w:spacing w:after="0" w:line="240" w:lineRule="auto"/>
        <w:jc w:val="center"/>
        <w:rPr>
          <w:rFonts w:ascii="Times New Roman" w:hAnsi="Times New Roman" w:cs="Times New Roman"/>
          <w:b/>
          <w:color w:val="808080" w:themeColor="background1" w:themeShade="80"/>
          <w:sz w:val="20"/>
          <w:szCs w:val="20"/>
        </w:rPr>
      </w:pPr>
    </w:p>
    <w:p w14:paraId="1CA4B8E3" w14:textId="77777777" w:rsidR="00533300" w:rsidRDefault="00533300">
      <w:pPr>
        <w:rPr>
          <w:rFonts w:ascii="Times New Roman" w:hAnsi="Times New Roman" w:cs="Times New Roman"/>
          <w:b/>
          <w:color w:val="808080" w:themeColor="background1" w:themeShade="80"/>
          <w:sz w:val="20"/>
          <w:szCs w:val="20"/>
        </w:rPr>
      </w:pPr>
      <w:r>
        <w:rPr>
          <w:rFonts w:ascii="Times New Roman" w:hAnsi="Times New Roman" w:cs="Times New Roman"/>
          <w:b/>
          <w:color w:val="808080" w:themeColor="background1" w:themeShade="80"/>
          <w:sz w:val="20"/>
          <w:szCs w:val="20"/>
        </w:rPr>
        <w:br w:type="page"/>
      </w:r>
    </w:p>
    <w:p w14:paraId="7671D9EC" w14:textId="77777777" w:rsidR="008F79D5" w:rsidRDefault="008F79D5" w:rsidP="00366E6F">
      <w:pPr>
        <w:spacing w:after="0" w:line="240" w:lineRule="auto"/>
        <w:jc w:val="center"/>
        <w:rPr>
          <w:rFonts w:ascii="Times New Roman" w:hAnsi="Times New Roman" w:cs="Times New Roman"/>
          <w:b/>
          <w:color w:val="808080" w:themeColor="background1" w:themeShade="80"/>
          <w:sz w:val="20"/>
          <w:szCs w:val="20"/>
        </w:rPr>
      </w:pPr>
    </w:p>
    <w:p w14:paraId="0C369A66" w14:textId="78798A95" w:rsidR="00366E6F" w:rsidRPr="00791AB0" w:rsidRDefault="00366E6F" w:rsidP="00533300">
      <w:pPr>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College of Arts and Sciences</w:t>
      </w:r>
    </w:p>
    <w:p w14:paraId="25CDE371" w14:textId="77777777" w:rsidR="00366E6F" w:rsidRPr="00791AB0" w:rsidRDefault="00366E6F" w:rsidP="00366E6F">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Department Chair’s Timetable</w:t>
      </w:r>
    </w:p>
    <w:p w14:paraId="669B3C37" w14:textId="388471CA" w:rsidR="00366E6F" w:rsidRPr="00791AB0" w:rsidRDefault="00366E6F" w:rsidP="00366E6F">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 xml:space="preserve">Academic Year </w:t>
      </w:r>
      <w:r w:rsidR="00BB7A25" w:rsidRPr="00791AB0">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4</w:t>
      </w:r>
      <w:r w:rsidR="00624A6D">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5</w:t>
      </w:r>
    </w:p>
    <w:p w14:paraId="6C6205D6" w14:textId="77777777" w:rsidR="00366E6F" w:rsidRPr="00791AB0" w:rsidRDefault="00366E6F" w:rsidP="00366E6F">
      <w:pPr>
        <w:spacing w:after="0" w:line="240" w:lineRule="auto"/>
        <w:rPr>
          <w:rFonts w:ascii="Times New Roman" w:hAnsi="Times New Roman" w:cs="Times New Roman"/>
          <w:b/>
          <w:i/>
          <w:color w:val="808080" w:themeColor="background1" w:themeShade="80"/>
          <w:sz w:val="20"/>
          <w:szCs w:val="20"/>
        </w:rPr>
      </w:pPr>
      <w:r w:rsidRPr="00791AB0">
        <w:rPr>
          <w:rFonts w:ascii="Times New Roman" w:hAnsi="Times New Roman" w:cs="Times New Roman"/>
          <w:b/>
          <w:i/>
          <w:color w:val="808080" w:themeColor="background1" w:themeShade="80"/>
          <w:sz w:val="20"/>
          <w:szCs w:val="20"/>
        </w:rPr>
        <w:t>Dates are subject to change</w:t>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00987AC5" w:rsidRPr="00791AB0">
        <w:rPr>
          <w:rFonts w:ascii="Times New Roman" w:hAnsi="Times New Roman" w:cs="Times New Roman"/>
          <w:b/>
          <w:i/>
          <w:color w:val="808080" w:themeColor="background1" w:themeShade="80"/>
          <w:sz w:val="20"/>
          <w:szCs w:val="20"/>
        </w:rPr>
        <w:tab/>
      </w:r>
    </w:p>
    <w:tbl>
      <w:tblPr>
        <w:tblStyle w:val="TableGrid"/>
        <w:tblW w:w="14602" w:type="dxa"/>
        <w:jc w:val="center"/>
        <w:tblLook w:val="04A0" w:firstRow="1" w:lastRow="0" w:firstColumn="1" w:lastColumn="0" w:noHBand="0" w:noVBand="1"/>
      </w:tblPr>
      <w:tblGrid>
        <w:gridCol w:w="7481"/>
        <w:gridCol w:w="7121"/>
      </w:tblGrid>
      <w:tr w:rsidR="00366E6F" w:rsidRPr="00791AB0" w14:paraId="5870411E" w14:textId="77777777" w:rsidTr="00726A25">
        <w:trPr>
          <w:jc w:val="center"/>
        </w:trPr>
        <w:tc>
          <w:tcPr>
            <w:tcW w:w="14602" w:type="dxa"/>
            <w:gridSpan w:val="2"/>
            <w:shd w:val="clear" w:color="auto" w:fill="D9D9D9" w:themeFill="background1" w:themeFillShade="D9"/>
          </w:tcPr>
          <w:p w14:paraId="0786C640" w14:textId="77777777" w:rsidR="00366E6F" w:rsidRPr="00791AB0" w:rsidRDefault="00366E6F" w:rsidP="00726A25">
            <w:pPr>
              <w:rPr>
                <w:rFonts w:ascii="Times New Roman" w:hAnsi="Times New Roman" w:cs="Times New Roman"/>
                <w:b/>
                <w:i/>
                <w:color w:val="808080" w:themeColor="background1" w:themeShade="80"/>
                <w:sz w:val="20"/>
                <w:szCs w:val="20"/>
              </w:rPr>
            </w:pPr>
            <w:r w:rsidRPr="00791AB0">
              <w:rPr>
                <w:rFonts w:ascii="Times New Roman" w:hAnsi="Times New Roman" w:cs="Times New Roman"/>
                <w:b/>
                <w:color w:val="808080" w:themeColor="background1" w:themeShade="80"/>
                <w:sz w:val="20"/>
                <w:szCs w:val="20"/>
              </w:rPr>
              <w:t>Legend</w:t>
            </w:r>
          </w:p>
        </w:tc>
      </w:tr>
      <w:tr w:rsidR="00366E6F" w:rsidRPr="00791AB0" w14:paraId="4563ADE0" w14:textId="77777777" w:rsidTr="00726A25">
        <w:trPr>
          <w:trHeight w:val="449"/>
          <w:jc w:val="center"/>
        </w:trPr>
        <w:tc>
          <w:tcPr>
            <w:tcW w:w="7481" w:type="dxa"/>
          </w:tcPr>
          <w:p w14:paraId="657EFAC1" w14:textId="77777777" w:rsidR="00366E6F" w:rsidRPr="00791AB0" w:rsidRDefault="00366E6F" w:rsidP="00726A25">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Chair’s / Director’s Deadlines</w:t>
            </w:r>
            <w:r w:rsidR="00726A25" w:rsidRPr="00791AB0">
              <w:rPr>
                <w:rFonts w:ascii="Times New Roman" w:hAnsi="Times New Roman" w:cs="Times New Roman"/>
                <w:b/>
                <w:color w:val="0107FF"/>
                <w:sz w:val="20"/>
                <w:szCs w:val="20"/>
              </w:rPr>
              <w:t>-</w:t>
            </w:r>
            <w:r w:rsidRPr="00791AB0">
              <w:rPr>
                <w:rFonts w:ascii="Times New Roman" w:hAnsi="Times New Roman" w:cs="Times New Roman"/>
                <w:b/>
                <w:color w:val="0107FF"/>
                <w:sz w:val="20"/>
                <w:szCs w:val="20"/>
              </w:rPr>
              <w:t>Blue</w:t>
            </w:r>
          </w:p>
          <w:p w14:paraId="5366BCAB" w14:textId="77777777" w:rsidR="00366E6F" w:rsidRPr="00791AB0" w:rsidRDefault="00366E6F" w:rsidP="00726A25">
            <w:pPr>
              <w:rPr>
                <w:rFonts w:ascii="Times New Roman" w:hAnsi="Times New Roman" w:cs="Times New Roman"/>
                <w:i/>
                <w:color w:val="808080" w:themeColor="background1" w:themeShade="80"/>
                <w:sz w:val="20"/>
                <w:szCs w:val="20"/>
              </w:rPr>
            </w:pPr>
            <w:r w:rsidRPr="00791AB0">
              <w:rPr>
                <w:rFonts w:ascii="Times New Roman" w:hAnsi="Times New Roman" w:cs="Times New Roman"/>
                <w:i/>
                <w:color w:val="0107FF"/>
                <w:sz w:val="20"/>
                <w:szCs w:val="20"/>
              </w:rPr>
              <w:t>All submissions are due to the Office of the Dean unless otherwise noted.</w:t>
            </w:r>
          </w:p>
        </w:tc>
        <w:tc>
          <w:tcPr>
            <w:tcW w:w="7121" w:type="dxa"/>
          </w:tcPr>
          <w:p w14:paraId="2760BDF2" w14:textId="77777777" w:rsidR="00366E6F" w:rsidRPr="00791AB0" w:rsidRDefault="00366E6F" w:rsidP="00726A25">
            <w:pPr>
              <w:rPr>
                <w:rFonts w:ascii="Times New Roman" w:hAnsi="Times New Roman" w:cs="Times New Roman"/>
                <w:color w:val="808080" w:themeColor="background1" w:themeShade="80"/>
                <w:sz w:val="20"/>
                <w:szCs w:val="20"/>
              </w:rPr>
            </w:pPr>
            <w:r w:rsidRPr="00791AB0">
              <w:rPr>
                <w:rFonts w:ascii="Times New Roman" w:hAnsi="Times New Roman" w:cs="Times New Roman"/>
                <w:color w:val="008000"/>
                <w:sz w:val="20"/>
                <w:szCs w:val="20"/>
              </w:rPr>
              <w:t>.</w:t>
            </w:r>
          </w:p>
        </w:tc>
      </w:tr>
    </w:tbl>
    <w:p w14:paraId="1C1256B9" w14:textId="77777777" w:rsidR="00366E6F" w:rsidRPr="00791AB0" w:rsidRDefault="00366E6F" w:rsidP="00366E6F">
      <w:pPr>
        <w:spacing w:after="0" w:line="240" w:lineRule="auto"/>
        <w:rPr>
          <w:rFonts w:ascii="Times New Roman" w:hAnsi="Times New Roman" w:cs="Times New Roman"/>
          <w:b/>
          <w:color w:val="808080" w:themeColor="background1" w:themeShade="80"/>
          <w:sz w:val="20"/>
          <w:szCs w:val="20"/>
        </w:rPr>
      </w:pPr>
    </w:p>
    <w:tbl>
      <w:tblPr>
        <w:tblStyle w:val="TableGrid"/>
        <w:tblW w:w="15012" w:type="dxa"/>
        <w:jc w:val="center"/>
        <w:tblLayout w:type="fixed"/>
        <w:tblLook w:val="04A0" w:firstRow="1" w:lastRow="0" w:firstColumn="1" w:lastColumn="0" w:noHBand="0" w:noVBand="1"/>
      </w:tblPr>
      <w:tblGrid>
        <w:gridCol w:w="1182"/>
        <w:gridCol w:w="6551"/>
        <w:gridCol w:w="1086"/>
        <w:gridCol w:w="6193"/>
      </w:tblGrid>
      <w:tr w:rsidR="00366E6F" w:rsidRPr="00791AB0" w14:paraId="143FECBF" w14:textId="77777777" w:rsidTr="002415C1">
        <w:trPr>
          <w:trHeight w:val="236"/>
          <w:jc w:val="center"/>
        </w:trPr>
        <w:tc>
          <w:tcPr>
            <w:tcW w:w="1182" w:type="dxa"/>
          </w:tcPr>
          <w:p w14:paraId="0695C3B6" w14:textId="77777777" w:rsidR="00366E6F" w:rsidRPr="00791AB0" w:rsidRDefault="00366E6F"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Month</w:t>
            </w:r>
          </w:p>
        </w:tc>
        <w:tc>
          <w:tcPr>
            <w:tcW w:w="6551" w:type="dxa"/>
          </w:tcPr>
          <w:p w14:paraId="3A81E20D" w14:textId="77777777" w:rsidR="00366E6F" w:rsidRPr="00791AB0" w:rsidRDefault="00366E6F"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Task</w:t>
            </w:r>
          </w:p>
        </w:tc>
        <w:tc>
          <w:tcPr>
            <w:tcW w:w="7279" w:type="dxa"/>
            <w:gridSpan w:val="2"/>
          </w:tcPr>
          <w:p w14:paraId="23C9EAC2" w14:textId="77777777" w:rsidR="00366E6F" w:rsidRPr="00791AB0" w:rsidRDefault="00366E6F"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Deadline/Events</w:t>
            </w:r>
          </w:p>
        </w:tc>
      </w:tr>
      <w:tr w:rsidR="00366E6F" w:rsidRPr="00791AB0" w14:paraId="03E27F5A" w14:textId="77777777" w:rsidTr="002415C1">
        <w:trPr>
          <w:trHeight w:val="4523"/>
          <w:jc w:val="center"/>
        </w:trPr>
        <w:tc>
          <w:tcPr>
            <w:tcW w:w="1182" w:type="dxa"/>
          </w:tcPr>
          <w:p w14:paraId="736A0DD0" w14:textId="6EEDD8A9" w:rsidR="00366E6F" w:rsidRPr="00791AB0" w:rsidRDefault="00366E6F" w:rsidP="001B5380">
            <w:pPr>
              <w:rPr>
                <w:rFonts w:ascii="Times New Roman" w:hAnsi="Times New Roman" w:cs="Times New Roman"/>
                <w:color w:val="808080" w:themeColor="background1" w:themeShade="80"/>
                <w:sz w:val="20"/>
                <w:szCs w:val="20"/>
              </w:rPr>
            </w:pPr>
            <w:r w:rsidRPr="00791AB0">
              <w:rPr>
                <w:rFonts w:ascii="Times New Roman" w:hAnsi="Times New Roman" w:cs="Times New Roman"/>
                <w:color w:val="000000" w:themeColor="text1"/>
                <w:sz w:val="20"/>
                <w:szCs w:val="20"/>
              </w:rPr>
              <w:t>Marc</w:t>
            </w:r>
            <w:r w:rsidR="00CA7277" w:rsidRPr="00791AB0">
              <w:rPr>
                <w:rFonts w:ascii="Times New Roman" w:hAnsi="Times New Roman" w:cs="Times New Roman"/>
                <w:color w:val="000000" w:themeColor="text1"/>
                <w:sz w:val="20"/>
                <w:szCs w:val="20"/>
              </w:rPr>
              <w:t>h</w:t>
            </w:r>
            <w:r w:rsidR="00BB7A25" w:rsidRPr="00791AB0">
              <w:rPr>
                <w:rFonts w:ascii="Times New Roman" w:hAnsi="Times New Roman" w:cs="Times New Roman"/>
                <w:color w:val="000000" w:themeColor="text1"/>
                <w:sz w:val="20"/>
                <w:szCs w:val="20"/>
              </w:rPr>
              <w:t xml:space="preserve"> 202</w:t>
            </w:r>
            <w:r w:rsidR="00144B5F">
              <w:rPr>
                <w:rFonts w:ascii="Times New Roman" w:hAnsi="Times New Roman" w:cs="Times New Roman"/>
                <w:color w:val="000000" w:themeColor="text1"/>
                <w:sz w:val="20"/>
                <w:szCs w:val="20"/>
              </w:rPr>
              <w:t>5</w:t>
            </w:r>
          </w:p>
        </w:tc>
        <w:tc>
          <w:tcPr>
            <w:tcW w:w="6551" w:type="dxa"/>
          </w:tcPr>
          <w:p w14:paraId="46A0C7C4" w14:textId="77777777" w:rsidR="00ED13C9" w:rsidRPr="007C19A3" w:rsidRDefault="00ED13C9" w:rsidP="008733F2">
            <w:pPr>
              <w:pStyle w:val="ListParagraph"/>
              <w:numPr>
                <w:ilvl w:val="0"/>
                <w:numId w:val="10"/>
              </w:numPr>
              <w:rPr>
                <w:rFonts w:ascii="Times New Roman" w:hAnsi="Times New Roman" w:cs="Times New Roman"/>
                <w:sz w:val="19"/>
                <w:szCs w:val="19"/>
              </w:rPr>
            </w:pPr>
            <w:r w:rsidRPr="007C19A3">
              <w:rPr>
                <w:rFonts w:ascii="Times New Roman" w:hAnsi="Times New Roman" w:cs="Times New Roman"/>
                <w:sz w:val="19"/>
                <w:szCs w:val="19"/>
              </w:rPr>
              <w:t>Discussions with AD</w:t>
            </w:r>
          </w:p>
          <w:p w14:paraId="211C96ED" w14:textId="77777777" w:rsidR="00ED13C9" w:rsidRPr="007C19A3" w:rsidRDefault="00ED13C9"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R</w:t>
            </w:r>
            <w:r w:rsidR="00A243FA" w:rsidRPr="007C19A3">
              <w:rPr>
                <w:rFonts w:ascii="Times New Roman" w:hAnsi="Times New Roman" w:cs="Times New Roman"/>
                <w:sz w:val="19"/>
                <w:szCs w:val="19"/>
              </w:rPr>
              <w:t>egarding Fall Schedule, full year core obligations, hiring progress</w:t>
            </w:r>
          </w:p>
          <w:p w14:paraId="60D6CB13" w14:textId="6E0CE821" w:rsidR="00A243FA" w:rsidRPr="007C19A3" w:rsidRDefault="00A243FA"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Regarding draft cycle evals for tenured faculty and senior lecturers</w:t>
            </w:r>
          </w:p>
          <w:p w14:paraId="00322A4F" w14:textId="78F81A43" w:rsidR="00CD1245" w:rsidRPr="007C19A3" w:rsidRDefault="00CD1245"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MPR process update</w:t>
            </w:r>
          </w:p>
          <w:p w14:paraId="2B3994F6" w14:textId="0B250A2F" w:rsidR="00CD0397" w:rsidRPr="007C19A3" w:rsidRDefault="00CD0397"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 xml:space="preserve">Regarding potential </w:t>
            </w:r>
            <w:r w:rsidR="008F79D5" w:rsidRPr="007C19A3">
              <w:rPr>
                <w:rFonts w:ascii="Times New Roman" w:hAnsi="Times New Roman" w:cs="Times New Roman"/>
                <w:sz w:val="19"/>
                <w:szCs w:val="19"/>
              </w:rPr>
              <w:t xml:space="preserve">Lecturer </w:t>
            </w:r>
            <w:r w:rsidRPr="007C19A3">
              <w:rPr>
                <w:rFonts w:ascii="Times New Roman" w:hAnsi="Times New Roman" w:cs="Times New Roman"/>
                <w:sz w:val="19"/>
                <w:szCs w:val="19"/>
              </w:rPr>
              <w:t>reappointments or searches</w:t>
            </w:r>
          </w:p>
          <w:p w14:paraId="36F089AB" w14:textId="4A7A34C2" w:rsidR="00ED13C9" w:rsidRPr="007C19A3" w:rsidRDefault="00ED13C9" w:rsidP="008733F2">
            <w:pPr>
              <w:pStyle w:val="ListParagraph"/>
              <w:numPr>
                <w:ilvl w:val="0"/>
                <w:numId w:val="10"/>
              </w:numPr>
              <w:rPr>
                <w:rFonts w:ascii="Times New Roman" w:hAnsi="Times New Roman" w:cs="Times New Roman"/>
                <w:sz w:val="19"/>
                <w:szCs w:val="19"/>
              </w:rPr>
            </w:pPr>
            <w:r w:rsidRPr="007C19A3">
              <w:rPr>
                <w:rFonts w:ascii="Times New Roman" w:hAnsi="Times New Roman" w:cs="Times New Roman"/>
                <w:sz w:val="19"/>
                <w:szCs w:val="19"/>
              </w:rPr>
              <w:t>Discussions with Assistant Dean</w:t>
            </w:r>
            <w:r w:rsidR="00C32374" w:rsidRPr="007C19A3">
              <w:rPr>
                <w:rFonts w:ascii="Times New Roman" w:hAnsi="Times New Roman" w:cs="Times New Roman"/>
                <w:sz w:val="19"/>
                <w:szCs w:val="19"/>
              </w:rPr>
              <w:t>/Sr. Assistant Dean</w:t>
            </w:r>
          </w:p>
          <w:p w14:paraId="44DE239C" w14:textId="49A1F150" w:rsidR="00ED13C9" w:rsidRPr="007C19A3" w:rsidRDefault="00ED13C9"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Finish staff evaluation process</w:t>
            </w:r>
            <w:r w:rsidR="00C32374" w:rsidRPr="007C19A3">
              <w:rPr>
                <w:rFonts w:ascii="Times New Roman" w:hAnsi="Times New Roman" w:cs="Times New Roman"/>
                <w:sz w:val="19"/>
                <w:szCs w:val="19"/>
              </w:rPr>
              <w:t xml:space="preserve"> with Kathleen Schneider</w:t>
            </w:r>
          </w:p>
          <w:p w14:paraId="09F49FEF" w14:textId="77777777" w:rsidR="00ED13C9" w:rsidRPr="007C19A3" w:rsidRDefault="00ED13C9" w:rsidP="008733F2">
            <w:pPr>
              <w:pStyle w:val="ListParagraph"/>
              <w:numPr>
                <w:ilvl w:val="0"/>
                <w:numId w:val="10"/>
              </w:numPr>
              <w:rPr>
                <w:rFonts w:ascii="Times New Roman" w:hAnsi="Times New Roman" w:cs="Times New Roman"/>
                <w:sz w:val="19"/>
                <w:szCs w:val="19"/>
              </w:rPr>
            </w:pPr>
            <w:r w:rsidRPr="007C19A3">
              <w:rPr>
                <w:rFonts w:ascii="Times New Roman" w:hAnsi="Times New Roman" w:cs="Times New Roman"/>
                <w:sz w:val="19"/>
                <w:szCs w:val="19"/>
              </w:rPr>
              <w:t>Discussions with Department</w:t>
            </w:r>
          </w:p>
          <w:p w14:paraId="08A84C66" w14:textId="77777777" w:rsidR="00ED13C9" w:rsidRPr="007C19A3" w:rsidRDefault="00ED13C9"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Finish MPR conversations</w:t>
            </w:r>
          </w:p>
          <w:p w14:paraId="3B879DDA" w14:textId="77777777" w:rsidR="00ED13C9" w:rsidRPr="007C19A3" w:rsidRDefault="00ED13C9"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Finish full year plan</w:t>
            </w:r>
          </w:p>
          <w:p w14:paraId="5CBF81E5" w14:textId="77777777" w:rsidR="00ED13C9" w:rsidRPr="007C19A3" w:rsidRDefault="00ED13C9"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Complete dept annual assessment report</w:t>
            </w:r>
          </w:p>
          <w:p w14:paraId="39E715E5" w14:textId="799C116C" w:rsidR="00ED13C9" w:rsidRPr="007C19A3" w:rsidRDefault="00ED13C9"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 xml:space="preserve">Begin discussions for </w:t>
            </w:r>
            <w:r w:rsidR="008F79D5" w:rsidRPr="007C19A3">
              <w:rPr>
                <w:rFonts w:ascii="Times New Roman" w:hAnsi="Times New Roman" w:cs="Times New Roman"/>
                <w:sz w:val="19"/>
                <w:szCs w:val="19"/>
              </w:rPr>
              <w:t xml:space="preserve">Teaching Professor </w:t>
            </w:r>
            <w:r w:rsidRPr="007C19A3">
              <w:rPr>
                <w:rFonts w:ascii="Times New Roman" w:hAnsi="Times New Roman" w:cs="Times New Roman"/>
                <w:sz w:val="19"/>
                <w:szCs w:val="19"/>
              </w:rPr>
              <w:t xml:space="preserve">promotion cases </w:t>
            </w:r>
          </w:p>
          <w:p w14:paraId="713FB4A6" w14:textId="77777777" w:rsidR="00ED13C9" w:rsidRPr="007C19A3" w:rsidRDefault="00ED13C9"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Discuss student awards and prizes</w:t>
            </w:r>
          </w:p>
          <w:p w14:paraId="0A25DC3F" w14:textId="77777777" w:rsidR="007C19A3" w:rsidRPr="007C19A3" w:rsidRDefault="00ED13C9" w:rsidP="007C19A3">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Discuss who will be summer chair</w:t>
            </w:r>
          </w:p>
          <w:p w14:paraId="696E783B" w14:textId="697F0618" w:rsidR="00ED13C9" w:rsidRPr="007C19A3" w:rsidRDefault="00A57E27" w:rsidP="007C19A3">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Schedule NTT classroom observations</w:t>
            </w:r>
          </w:p>
          <w:p w14:paraId="4919C32D" w14:textId="1D96D438" w:rsidR="007C19A3" w:rsidRPr="007C19A3" w:rsidRDefault="007C19A3" w:rsidP="007C19A3">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Confirm volunteers for Preview Day</w:t>
            </w:r>
          </w:p>
          <w:p w14:paraId="4E0771E2" w14:textId="4DEF67B7" w:rsidR="00ED13C9" w:rsidRPr="007C19A3" w:rsidRDefault="00ED13C9" w:rsidP="008733F2">
            <w:pPr>
              <w:pStyle w:val="ListParagraph"/>
              <w:numPr>
                <w:ilvl w:val="0"/>
                <w:numId w:val="10"/>
              </w:numPr>
              <w:rPr>
                <w:rFonts w:ascii="Times New Roman" w:hAnsi="Times New Roman" w:cs="Times New Roman"/>
                <w:sz w:val="19"/>
                <w:szCs w:val="19"/>
              </w:rPr>
            </w:pPr>
            <w:r w:rsidRPr="007C19A3">
              <w:rPr>
                <w:rFonts w:ascii="Times New Roman" w:hAnsi="Times New Roman" w:cs="Times New Roman"/>
                <w:sz w:val="19"/>
                <w:szCs w:val="19"/>
              </w:rPr>
              <w:t xml:space="preserve">Discussions with </w:t>
            </w:r>
            <w:r w:rsidR="006B508B" w:rsidRPr="007C19A3">
              <w:rPr>
                <w:rFonts w:ascii="Times New Roman" w:hAnsi="Times New Roman" w:cs="Times New Roman"/>
                <w:sz w:val="19"/>
                <w:szCs w:val="19"/>
              </w:rPr>
              <w:t>Department Manager</w:t>
            </w:r>
          </w:p>
          <w:p w14:paraId="0EA8CE03" w14:textId="27AEAEF3" w:rsidR="00ED13C9" w:rsidRPr="007C19A3" w:rsidRDefault="008D22ED"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Post</w:t>
            </w:r>
            <w:r w:rsidR="00ED13C9" w:rsidRPr="007C19A3">
              <w:rPr>
                <w:rFonts w:ascii="Times New Roman" w:hAnsi="Times New Roman" w:cs="Times New Roman"/>
                <w:sz w:val="19"/>
                <w:szCs w:val="19"/>
              </w:rPr>
              <w:t xml:space="preserve"> </w:t>
            </w:r>
            <w:r w:rsidR="008F79D5" w:rsidRPr="007C19A3">
              <w:rPr>
                <w:rFonts w:ascii="Times New Roman" w:hAnsi="Times New Roman" w:cs="Times New Roman"/>
                <w:sz w:val="19"/>
                <w:szCs w:val="19"/>
              </w:rPr>
              <w:t xml:space="preserve">Lecturer and QL </w:t>
            </w:r>
            <w:r w:rsidRPr="007C19A3">
              <w:rPr>
                <w:rFonts w:ascii="Times New Roman" w:hAnsi="Times New Roman" w:cs="Times New Roman"/>
                <w:sz w:val="19"/>
                <w:szCs w:val="19"/>
              </w:rPr>
              <w:t xml:space="preserve">job ads for </w:t>
            </w:r>
            <w:r w:rsidR="00ED13C9" w:rsidRPr="007C19A3">
              <w:rPr>
                <w:rFonts w:ascii="Times New Roman" w:hAnsi="Times New Roman" w:cs="Times New Roman"/>
                <w:sz w:val="19"/>
                <w:szCs w:val="19"/>
              </w:rPr>
              <w:t xml:space="preserve">approved position-in </w:t>
            </w:r>
            <w:r w:rsidR="00642395" w:rsidRPr="007C19A3">
              <w:rPr>
                <w:rFonts w:ascii="Times New Roman" w:hAnsi="Times New Roman" w:cs="Times New Roman"/>
                <w:sz w:val="19"/>
                <w:szCs w:val="19"/>
              </w:rPr>
              <w:t>Workday</w:t>
            </w:r>
          </w:p>
          <w:p w14:paraId="7CF3F392" w14:textId="26E722E9" w:rsidR="00ED13C9" w:rsidRPr="007C19A3" w:rsidRDefault="00BF13F8"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Proof the Fall 202</w:t>
            </w:r>
            <w:r w:rsidR="00C278A8" w:rsidRPr="007C19A3">
              <w:rPr>
                <w:rFonts w:ascii="Times New Roman" w:hAnsi="Times New Roman" w:cs="Times New Roman"/>
                <w:sz w:val="19"/>
                <w:szCs w:val="19"/>
              </w:rPr>
              <w:t>5</w:t>
            </w:r>
            <w:r w:rsidR="00ED13C9" w:rsidRPr="007C19A3">
              <w:rPr>
                <w:rFonts w:ascii="Times New Roman" w:hAnsi="Times New Roman" w:cs="Times New Roman"/>
                <w:sz w:val="19"/>
                <w:szCs w:val="19"/>
              </w:rPr>
              <w:t xml:space="preserve"> course schedule</w:t>
            </w:r>
          </w:p>
          <w:p w14:paraId="35D427DE" w14:textId="7F7BEDD5" w:rsidR="00ED13C9" w:rsidRPr="007C19A3" w:rsidRDefault="00ED13C9" w:rsidP="008733F2">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Track budget a</w:t>
            </w:r>
            <w:r w:rsidR="00A243FA" w:rsidRPr="007C19A3">
              <w:rPr>
                <w:rFonts w:ascii="Times New Roman" w:hAnsi="Times New Roman" w:cs="Times New Roman"/>
                <w:sz w:val="19"/>
                <w:szCs w:val="19"/>
              </w:rPr>
              <w:t>fter</w:t>
            </w:r>
            <w:r w:rsidRPr="007C19A3">
              <w:rPr>
                <w:rFonts w:ascii="Times New Roman" w:hAnsi="Times New Roman" w:cs="Times New Roman"/>
                <w:sz w:val="19"/>
                <w:szCs w:val="19"/>
              </w:rPr>
              <w:t xml:space="preserve"> the </w:t>
            </w:r>
            <w:r w:rsidR="00630998">
              <w:rPr>
                <w:rFonts w:ascii="Times New Roman" w:hAnsi="Times New Roman" w:cs="Times New Roman"/>
                <w:sz w:val="19"/>
                <w:szCs w:val="19"/>
              </w:rPr>
              <w:t xml:space="preserve">10th </w:t>
            </w:r>
            <w:r w:rsidRPr="007C19A3">
              <w:rPr>
                <w:rFonts w:ascii="Times New Roman" w:hAnsi="Times New Roman" w:cs="Times New Roman"/>
                <w:sz w:val="19"/>
                <w:szCs w:val="19"/>
              </w:rPr>
              <w:t>of the month</w:t>
            </w:r>
            <w:r w:rsidR="008733F2" w:rsidRPr="007C19A3">
              <w:rPr>
                <w:rFonts w:ascii="Times New Roman" w:hAnsi="Times New Roman" w:cs="Times New Roman"/>
                <w:sz w:val="19"/>
                <w:szCs w:val="19"/>
              </w:rPr>
              <w:t xml:space="preserve"> in Workday</w:t>
            </w:r>
          </w:p>
          <w:p w14:paraId="0D4DB135" w14:textId="77777777" w:rsidR="008733F2" w:rsidRPr="007C19A3" w:rsidRDefault="008733F2" w:rsidP="008733F2">
            <w:pPr>
              <w:numPr>
                <w:ilvl w:val="1"/>
                <w:numId w:val="10"/>
              </w:numPr>
              <w:rPr>
                <w:rFonts w:ascii="Times New Roman" w:hAnsi="Times New Roman" w:cs="Times New Roman"/>
                <w:sz w:val="19"/>
                <w:szCs w:val="19"/>
              </w:rPr>
            </w:pPr>
            <w:r w:rsidRPr="007C19A3">
              <w:rPr>
                <w:rFonts w:ascii="Times New Roman" w:hAnsi="Times New Roman" w:cs="Times New Roman"/>
                <w:sz w:val="19"/>
                <w:szCs w:val="19"/>
              </w:rPr>
              <w:t>Ensure all Workday expense reports are submitted and approved</w:t>
            </w:r>
          </w:p>
          <w:p w14:paraId="13C6257D" w14:textId="77777777" w:rsidR="00366E6F" w:rsidRPr="007C19A3" w:rsidRDefault="00373562" w:rsidP="00620601">
            <w:pPr>
              <w:pStyle w:val="ListParagraph"/>
              <w:numPr>
                <w:ilvl w:val="1"/>
                <w:numId w:val="10"/>
              </w:numPr>
              <w:rPr>
                <w:rFonts w:ascii="Times New Roman" w:hAnsi="Times New Roman" w:cs="Times New Roman"/>
                <w:sz w:val="19"/>
                <w:szCs w:val="19"/>
              </w:rPr>
            </w:pPr>
            <w:r w:rsidRPr="007C19A3">
              <w:rPr>
                <w:rFonts w:ascii="Times New Roman" w:hAnsi="Times New Roman" w:cs="Times New Roman"/>
                <w:sz w:val="19"/>
                <w:szCs w:val="19"/>
              </w:rPr>
              <w:t>Discuss staff evaluation due next month</w:t>
            </w:r>
            <w:r w:rsidR="00956374" w:rsidRPr="007C19A3">
              <w:rPr>
                <w:rFonts w:ascii="Times New Roman" w:hAnsi="Times New Roman" w:cs="Times New Roman"/>
                <w:sz w:val="19"/>
                <w:szCs w:val="19"/>
              </w:rPr>
              <w:t xml:space="preserve"> (scu.edu/</w:t>
            </w:r>
            <w:proofErr w:type="spellStart"/>
            <w:r w:rsidR="00956374" w:rsidRPr="007C19A3">
              <w:rPr>
                <w:rFonts w:ascii="Times New Roman" w:hAnsi="Times New Roman" w:cs="Times New Roman"/>
                <w:sz w:val="19"/>
                <w:szCs w:val="19"/>
              </w:rPr>
              <w:t>cas</w:t>
            </w:r>
            <w:proofErr w:type="spellEnd"/>
            <w:r w:rsidR="00956374" w:rsidRPr="007C19A3">
              <w:rPr>
                <w:rFonts w:ascii="Times New Roman" w:hAnsi="Times New Roman" w:cs="Times New Roman"/>
                <w:sz w:val="19"/>
                <w:szCs w:val="19"/>
              </w:rPr>
              <w:t>/internal/staff-resources)</w:t>
            </w:r>
          </w:p>
          <w:p w14:paraId="500599D7" w14:textId="7C8F77E4" w:rsidR="007C19A3" w:rsidRPr="00791AB0" w:rsidRDefault="007C19A3" w:rsidP="00620601">
            <w:pPr>
              <w:pStyle w:val="ListParagraph"/>
              <w:numPr>
                <w:ilvl w:val="1"/>
                <w:numId w:val="10"/>
              </w:numPr>
              <w:rPr>
                <w:rFonts w:ascii="Times New Roman" w:hAnsi="Times New Roman" w:cs="Times New Roman"/>
                <w:sz w:val="20"/>
                <w:szCs w:val="20"/>
              </w:rPr>
            </w:pPr>
            <w:r w:rsidRPr="007C19A3">
              <w:rPr>
                <w:rFonts w:ascii="Times New Roman" w:hAnsi="Times New Roman" w:cs="Times New Roman"/>
                <w:sz w:val="19"/>
                <w:szCs w:val="19"/>
              </w:rPr>
              <w:t>Day of Giving website</w:t>
            </w:r>
          </w:p>
        </w:tc>
        <w:tc>
          <w:tcPr>
            <w:tcW w:w="1086" w:type="dxa"/>
            <w:tcBorders>
              <w:right w:val="nil"/>
            </w:tcBorders>
          </w:tcPr>
          <w:p w14:paraId="01EBB795" w14:textId="77777777" w:rsidR="00366E6F" w:rsidRPr="00791AB0" w:rsidRDefault="00366E6F" w:rsidP="00366E6F">
            <w:pPr>
              <w:rPr>
                <w:rFonts w:ascii="Times New Roman" w:hAnsi="Times New Roman" w:cs="Times New Roman"/>
                <w:color w:val="0000FF"/>
                <w:sz w:val="20"/>
                <w:szCs w:val="20"/>
              </w:rPr>
            </w:pPr>
          </w:p>
          <w:p w14:paraId="0125D0B3" w14:textId="4F842F86" w:rsidR="00615D3A" w:rsidRDefault="00D13E2B" w:rsidP="00366E6F">
            <w:pPr>
              <w:rPr>
                <w:rFonts w:ascii="Times New Roman" w:hAnsi="Times New Roman" w:cs="Times New Roman"/>
                <w:color w:val="0000FF"/>
                <w:sz w:val="20"/>
                <w:szCs w:val="20"/>
              </w:rPr>
            </w:pPr>
            <w:r>
              <w:rPr>
                <w:rFonts w:ascii="Times New Roman" w:hAnsi="Times New Roman" w:cs="Times New Roman"/>
                <w:color w:val="0000FF"/>
                <w:sz w:val="20"/>
                <w:szCs w:val="20"/>
              </w:rPr>
              <w:t xml:space="preserve">Mar </w:t>
            </w:r>
            <w:r w:rsidR="00BA18C9">
              <w:rPr>
                <w:rFonts w:ascii="Times New Roman" w:hAnsi="Times New Roman" w:cs="Times New Roman"/>
                <w:color w:val="0000FF"/>
                <w:sz w:val="20"/>
                <w:szCs w:val="20"/>
              </w:rPr>
              <w:t>3</w:t>
            </w:r>
          </w:p>
          <w:p w14:paraId="7B731FEC" w14:textId="77777777" w:rsidR="008F79D5" w:rsidRDefault="008F79D5" w:rsidP="00366E6F">
            <w:pPr>
              <w:rPr>
                <w:rFonts w:ascii="Times New Roman" w:hAnsi="Times New Roman" w:cs="Times New Roman"/>
                <w:color w:val="0000FF"/>
                <w:sz w:val="20"/>
                <w:szCs w:val="20"/>
              </w:rPr>
            </w:pPr>
          </w:p>
          <w:p w14:paraId="70810CAD" w14:textId="19DEC2BB" w:rsidR="00533300" w:rsidRDefault="00533300" w:rsidP="00366E6F">
            <w:pPr>
              <w:rPr>
                <w:rFonts w:ascii="Times New Roman" w:hAnsi="Times New Roman" w:cs="Times New Roman"/>
                <w:color w:val="0000FF"/>
                <w:sz w:val="20"/>
                <w:szCs w:val="20"/>
              </w:rPr>
            </w:pPr>
            <w:r>
              <w:rPr>
                <w:rFonts w:ascii="Times New Roman" w:hAnsi="Times New Roman" w:cs="Times New Roman"/>
                <w:color w:val="0000FF"/>
                <w:sz w:val="20"/>
                <w:szCs w:val="20"/>
              </w:rPr>
              <w:t>Mar 3</w:t>
            </w:r>
          </w:p>
          <w:p w14:paraId="3BB91E9D" w14:textId="7C5553E9" w:rsidR="009E5A40" w:rsidRPr="00791AB0" w:rsidRDefault="00D13E2B" w:rsidP="00366E6F">
            <w:pPr>
              <w:rPr>
                <w:rFonts w:ascii="Times New Roman" w:hAnsi="Times New Roman" w:cs="Times New Roman"/>
                <w:color w:val="0000FF"/>
                <w:sz w:val="20"/>
                <w:szCs w:val="20"/>
              </w:rPr>
            </w:pPr>
            <w:r>
              <w:rPr>
                <w:rFonts w:ascii="Times New Roman" w:hAnsi="Times New Roman" w:cs="Times New Roman"/>
                <w:color w:val="0000FF"/>
                <w:sz w:val="20"/>
                <w:szCs w:val="20"/>
              </w:rPr>
              <w:t xml:space="preserve">Mar </w:t>
            </w:r>
            <w:r w:rsidR="00BA18C9">
              <w:rPr>
                <w:rFonts w:ascii="Times New Roman" w:hAnsi="Times New Roman" w:cs="Times New Roman"/>
                <w:color w:val="0000FF"/>
                <w:sz w:val="20"/>
                <w:szCs w:val="20"/>
              </w:rPr>
              <w:t>3</w:t>
            </w:r>
          </w:p>
          <w:p w14:paraId="47D83258" w14:textId="77777777" w:rsidR="009E5A40" w:rsidRPr="00791AB0" w:rsidRDefault="009E5A40" w:rsidP="00366E6F">
            <w:pPr>
              <w:rPr>
                <w:rFonts w:ascii="Times New Roman" w:hAnsi="Times New Roman" w:cs="Times New Roman"/>
                <w:color w:val="0000FF"/>
                <w:sz w:val="20"/>
                <w:szCs w:val="20"/>
              </w:rPr>
            </w:pPr>
          </w:p>
          <w:p w14:paraId="0043C879" w14:textId="0DD0258B" w:rsidR="00AE65A9" w:rsidRPr="00791AB0" w:rsidRDefault="00DD5CB4" w:rsidP="00366E6F">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Mar </w:t>
            </w:r>
            <w:r w:rsidR="00BA18C9">
              <w:rPr>
                <w:rFonts w:ascii="Times New Roman" w:hAnsi="Times New Roman" w:cs="Times New Roman"/>
                <w:color w:val="0000FF"/>
                <w:sz w:val="20"/>
                <w:szCs w:val="20"/>
              </w:rPr>
              <w:t>3</w:t>
            </w:r>
          </w:p>
          <w:p w14:paraId="6F9A1C8D" w14:textId="77777777" w:rsidR="00304614" w:rsidRDefault="00304614" w:rsidP="00366E6F">
            <w:pPr>
              <w:rPr>
                <w:rFonts w:ascii="Times New Roman" w:hAnsi="Times New Roman" w:cs="Times New Roman"/>
                <w:color w:val="0000FF"/>
                <w:sz w:val="20"/>
                <w:szCs w:val="20"/>
              </w:rPr>
            </w:pPr>
          </w:p>
          <w:p w14:paraId="436E7604" w14:textId="0EE05D5E" w:rsidR="0070613B" w:rsidRPr="00791AB0" w:rsidRDefault="0070613B" w:rsidP="00366E6F">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Mar </w:t>
            </w:r>
            <w:r w:rsidR="00BA18C9">
              <w:rPr>
                <w:rFonts w:ascii="Times New Roman" w:hAnsi="Times New Roman" w:cs="Times New Roman"/>
                <w:color w:val="0000FF"/>
                <w:sz w:val="20"/>
                <w:szCs w:val="20"/>
              </w:rPr>
              <w:t>7</w:t>
            </w:r>
          </w:p>
          <w:p w14:paraId="7FB249CC" w14:textId="21A7CB65" w:rsidR="00F66323" w:rsidRPr="00791AB0" w:rsidRDefault="00D13E2B" w:rsidP="00366E6F">
            <w:pPr>
              <w:rPr>
                <w:rFonts w:ascii="Times New Roman" w:hAnsi="Times New Roman" w:cs="Times New Roman"/>
                <w:color w:val="0000FF"/>
                <w:sz w:val="20"/>
                <w:szCs w:val="20"/>
              </w:rPr>
            </w:pPr>
            <w:r>
              <w:rPr>
                <w:rFonts w:ascii="Times New Roman" w:hAnsi="Times New Roman" w:cs="Times New Roman"/>
                <w:color w:val="0000FF"/>
                <w:sz w:val="20"/>
                <w:szCs w:val="20"/>
              </w:rPr>
              <w:t xml:space="preserve">Mar </w:t>
            </w:r>
            <w:r w:rsidR="00BA18C9">
              <w:rPr>
                <w:rFonts w:ascii="Times New Roman" w:hAnsi="Times New Roman" w:cs="Times New Roman"/>
                <w:color w:val="0000FF"/>
                <w:sz w:val="20"/>
                <w:szCs w:val="20"/>
              </w:rPr>
              <w:t>7</w:t>
            </w:r>
          </w:p>
          <w:p w14:paraId="75C6173C" w14:textId="77777777" w:rsidR="00475A92" w:rsidRPr="00791AB0" w:rsidRDefault="00475A92" w:rsidP="00366E6F">
            <w:pPr>
              <w:rPr>
                <w:rFonts w:ascii="Times New Roman" w:hAnsi="Times New Roman" w:cs="Times New Roman"/>
                <w:color w:val="0000FF"/>
                <w:sz w:val="20"/>
                <w:szCs w:val="20"/>
              </w:rPr>
            </w:pPr>
          </w:p>
          <w:p w14:paraId="4B764A03" w14:textId="5DE6C6DD" w:rsidR="00CD0397" w:rsidRPr="00791AB0" w:rsidRDefault="00D13E2B" w:rsidP="00366E6F">
            <w:pPr>
              <w:rPr>
                <w:rFonts w:ascii="Times New Roman" w:hAnsi="Times New Roman" w:cs="Times New Roman"/>
                <w:color w:val="0000FF"/>
                <w:sz w:val="20"/>
                <w:szCs w:val="20"/>
              </w:rPr>
            </w:pPr>
            <w:r>
              <w:rPr>
                <w:rFonts w:ascii="Times New Roman" w:hAnsi="Times New Roman" w:cs="Times New Roman"/>
                <w:color w:val="0000FF"/>
                <w:sz w:val="20"/>
                <w:szCs w:val="20"/>
              </w:rPr>
              <w:t xml:space="preserve">Mar </w:t>
            </w:r>
            <w:r w:rsidR="00BA18C9">
              <w:rPr>
                <w:rFonts w:ascii="Times New Roman" w:hAnsi="Times New Roman" w:cs="Times New Roman"/>
                <w:color w:val="0000FF"/>
                <w:sz w:val="20"/>
                <w:szCs w:val="20"/>
              </w:rPr>
              <w:t>7</w:t>
            </w:r>
          </w:p>
          <w:p w14:paraId="1402409D" w14:textId="77777777" w:rsidR="00CD0397" w:rsidRPr="00791AB0" w:rsidRDefault="00CD0397" w:rsidP="00366E6F">
            <w:pPr>
              <w:rPr>
                <w:rFonts w:ascii="Times New Roman" w:hAnsi="Times New Roman" w:cs="Times New Roman"/>
                <w:color w:val="0000FF"/>
                <w:sz w:val="20"/>
                <w:szCs w:val="20"/>
              </w:rPr>
            </w:pPr>
          </w:p>
          <w:p w14:paraId="3575939D" w14:textId="689B1A2A" w:rsidR="00BE7B78" w:rsidRDefault="00304614" w:rsidP="00366E6F">
            <w:pPr>
              <w:rPr>
                <w:rFonts w:ascii="Times New Roman" w:hAnsi="Times New Roman" w:cs="Times New Roman"/>
                <w:color w:val="0000FF"/>
                <w:sz w:val="20"/>
                <w:szCs w:val="20"/>
              </w:rPr>
            </w:pPr>
            <w:r>
              <w:rPr>
                <w:rFonts w:ascii="Times New Roman" w:hAnsi="Times New Roman" w:cs="Times New Roman"/>
                <w:color w:val="0000FF"/>
                <w:sz w:val="20"/>
                <w:szCs w:val="20"/>
              </w:rPr>
              <w:t>Mar</w:t>
            </w:r>
            <w:r w:rsidR="003915F9">
              <w:rPr>
                <w:rFonts w:ascii="Times New Roman" w:hAnsi="Times New Roman" w:cs="Times New Roman"/>
                <w:color w:val="0000FF"/>
                <w:sz w:val="20"/>
                <w:szCs w:val="20"/>
              </w:rPr>
              <w:t xml:space="preserve"> 14</w:t>
            </w:r>
          </w:p>
          <w:p w14:paraId="1DFF407D" w14:textId="778B0E4F" w:rsidR="009331D6" w:rsidRDefault="009331D6" w:rsidP="00366E6F">
            <w:pPr>
              <w:rPr>
                <w:rFonts w:ascii="Times New Roman" w:hAnsi="Times New Roman" w:cs="Times New Roman"/>
                <w:color w:val="0000FF"/>
                <w:sz w:val="20"/>
                <w:szCs w:val="20"/>
              </w:rPr>
            </w:pPr>
            <w:r>
              <w:rPr>
                <w:rFonts w:ascii="Times New Roman" w:hAnsi="Times New Roman" w:cs="Times New Roman"/>
                <w:color w:val="0000FF"/>
                <w:sz w:val="20"/>
                <w:szCs w:val="20"/>
              </w:rPr>
              <w:t>Mar 14</w:t>
            </w:r>
          </w:p>
          <w:p w14:paraId="7DD60646" w14:textId="789AB4C6" w:rsidR="009331D6" w:rsidRDefault="009331D6" w:rsidP="00366E6F">
            <w:pPr>
              <w:rPr>
                <w:rFonts w:ascii="Times New Roman" w:hAnsi="Times New Roman" w:cs="Times New Roman"/>
                <w:color w:val="0000FF"/>
                <w:sz w:val="20"/>
                <w:szCs w:val="20"/>
              </w:rPr>
            </w:pPr>
            <w:r>
              <w:rPr>
                <w:rFonts w:ascii="Times New Roman" w:hAnsi="Times New Roman" w:cs="Times New Roman"/>
                <w:color w:val="0000FF"/>
                <w:sz w:val="20"/>
                <w:szCs w:val="20"/>
              </w:rPr>
              <w:t>Mar 14</w:t>
            </w:r>
          </w:p>
          <w:p w14:paraId="06F60C4C" w14:textId="4284DB18" w:rsidR="006E702A" w:rsidRDefault="00D13E2B" w:rsidP="00366E6F">
            <w:pPr>
              <w:rPr>
                <w:rFonts w:ascii="Times New Roman" w:hAnsi="Times New Roman" w:cs="Times New Roman"/>
                <w:color w:val="0000FF"/>
                <w:sz w:val="20"/>
                <w:szCs w:val="20"/>
              </w:rPr>
            </w:pPr>
            <w:r>
              <w:rPr>
                <w:rFonts w:ascii="Times New Roman" w:hAnsi="Times New Roman" w:cs="Times New Roman"/>
                <w:color w:val="0000FF"/>
                <w:sz w:val="20"/>
                <w:szCs w:val="20"/>
              </w:rPr>
              <w:t>Mar 2</w:t>
            </w:r>
            <w:r w:rsidR="00BA18C9">
              <w:rPr>
                <w:rFonts w:ascii="Times New Roman" w:hAnsi="Times New Roman" w:cs="Times New Roman"/>
                <w:color w:val="0000FF"/>
                <w:sz w:val="20"/>
                <w:szCs w:val="20"/>
              </w:rPr>
              <w:t>1</w:t>
            </w:r>
          </w:p>
          <w:p w14:paraId="4D756C08" w14:textId="7F1DC885" w:rsidR="00012262" w:rsidRPr="00791AB0" w:rsidRDefault="00012262" w:rsidP="00012262">
            <w:pPr>
              <w:rPr>
                <w:rFonts w:ascii="Times New Roman" w:hAnsi="Times New Roman" w:cs="Times New Roman"/>
                <w:color w:val="0000FF"/>
                <w:sz w:val="20"/>
                <w:szCs w:val="20"/>
              </w:rPr>
            </w:pPr>
            <w:r w:rsidRPr="00791AB0">
              <w:rPr>
                <w:rFonts w:ascii="Times New Roman" w:hAnsi="Times New Roman" w:cs="Times New Roman"/>
                <w:color w:val="0000FF"/>
                <w:sz w:val="20"/>
                <w:szCs w:val="20"/>
              </w:rPr>
              <w:t>Mar 2</w:t>
            </w:r>
            <w:r w:rsidR="00DA6F7C">
              <w:rPr>
                <w:rFonts w:ascii="Times New Roman" w:hAnsi="Times New Roman" w:cs="Times New Roman"/>
                <w:color w:val="0000FF"/>
                <w:sz w:val="20"/>
                <w:szCs w:val="20"/>
              </w:rPr>
              <w:t>6</w:t>
            </w:r>
          </w:p>
          <w:p w14:paraId="7AACB9EF" w14:textId="4EB6A63E" w:rsidR="00995B8F" w:rsidRPr="00791AB0" w:rsidRDefault="00D13E2B" w:rsidP="00366E6F">
            <w:pPr>
              <w:rPr>
                <w:rFonts w:ascii="Times New Roman" w:hAnsi="Times New Roman" w:cs="Times New Roman"/>
                <w:color w:val="0000FF"/>
                <w:sz w:val="20"/>
                <w:szCs w:val="20"/>
              </w:rPr>
            </w:pPr>
            <w:r>
              <w:rPr>
                <w:rFonts w:ascii="Times New Roman" w:hAnsi="Times New Roman" w:cs="Times New Roman"/>
                <w:color w:val="0000FF"/>
                <w:sz w:val="20"/>
                <w:szCs w:val="20"/>
              </w:rPr>
              <w:t>Mar 2</w:t>
            </w:r>
            <w:r w:rsidR="00BA18C9">
              <w:rPr>
                <w:rFonts w:ascii="Times New Roman" w:hAnsi="Times New Roman" w:cs="Times New Roman"/>
                <w:color w:val="0000FF"/>
                <w:sz w:val="20"/>
                <w:szCs w:val="20"/>
              </w:rPr>
              <w:t>8</w:t>
            </w:r>
          </w:p>
          <w:p w14:paraId="1804EC17" w14:textId="5CFA8968" w:rsidR="00366E6F" w:rsidRPr="00791AB0" w:rsidRDefault="00D13E2B" w:rsidP="00366E6F">
            <w:pPr>
              <w:rPr>
                <w:rFonts w:ascii="Times New Roman" w:hAnsi="Times New Roman" w:cs="Times New Roman"/>
                <w:color w:val="0000FF"/>
                <w:sz w:val="20"/>
                <w:szCs w:val="20"/>
              </w:rPr>
            </w:pPr>
            <w:r>
              <w:rPr>
                <w:rFonts w:ascii="Times New Roman" w:hAnsi="Times New Roman" w:cs="Times New Roman"/>
                <w:color w:val="0000FF"/>
                <w:sz w:val="20"/>
                <w:szCs w:val="20"/>
              </w:rPr>
              <w:t xml:space="preserve">Mar </w:t>
            </w:r>
            <w:r w:rsidR="00C514C4">
              <w:rPr>
                <w:rFonts w:ascii="Times New Roman" w:hAnsi="Times New Roman" w:cs="Times New Roman"/>
                <w:color w:val="0000FF"/>
                <w:sz w:val="20"/>
                <w:szCs w:val="20"/>
              </w:rPr>
              <w:t>31</w:t>
            </w:r>
          </w:p>
          <w:p w14:paraId="0FE1DD44" w14:textId="77777777" w:rsidR="00ED13C9" w:rsidRPr="00791AB0" w:rsidRDefault="00ED13C9" w:rsidP="00366E6F">
            <w:pPr>
              <w:rPr>
                <w:rFonts w:ascii="Times New Roman" w:hAnsi="Times New Roman" w:cs="Times New Roman"/>
                <w:color w:val="0107FF"/>
                <w:sz w:val="20"/>
                <w:szCs w:val="20"/>
              </w:rPr>
            </w:pPr>
          </w:p>
          <w:p w14:paraId="720CE2C7" w14:textId="56A66C87" w:rsidR="005E2657" w:rsidRPr="00791AB0" w:rsidRDefault="00BE7B41" w:rsidP="00CF3BA9">
            <w:pPr>
              <w:rPr>
                <w:rFonts w:ascii="Times New Roman" w:hAnsi="Times New Roman" w:cs="Times New Roman"/>
                <w:sz w:val="20"/>
                <w:szCs w:val="20"/>
              </w:rPr>
            </w:pPr>
            <w:r>
              <w:rPr>
                <w:rFonts w:ascii="Times New Roman" w:hAnsi="Times New Roman" w:cs="Times New Roman"/>
                <w:sz w:val="20"/>
                <w:szCs w:val="20"/>
              </w:rPr>
              <w:t xml:space="preserve"> </w:t>
            </w:r>
          </w:p>
          <w:p w14:paraId="4B95A753" w14:textId="574F5840" w:rsidR="00E950B9" w:rsidRPr="00E950B9" w:rsidRDefault="00E950B9" w:rsidP="00CF3BA9">
            <w:pPr>
              <w:rPr>
                <w:rFonts w:ascii="Times New Roman" w:hAnsi="Times New Roman" w:cs="Times New Roman"/>
                <w:color w:val="FF0000"/>
                <w:sz w:val="20"/>
                <w:szCs w:val="20"/>
              </w:rPr>
            </w:pPr>
            <w:r w:rsidRPr="008F79D5">
              <w:rPr>
                <w:rFonts w:ascii="Times New Roman" w:hAnsi="Times New Roman" w:cs="Times New Roman"/>
                <w:color w:val="FF0000"/>
                <w:sz w:val="20"/>
                <w:szCs w:val="20"/>
              </w:rPr>
              <w:t xml:space="preserve">Mar </w:t>
            </w:r>
            <w:r>
              <w:rPr>
                <w:rFonts w:ascii="Times New Roman" w:hAnsi="Times New Roman" w:cs="Times New Roman"/>
                <w:color w:val="FF0000"/>
                <w:sz w:val="20"/>
                <w:szCs w:val="20"/>
              </w:rPr>
              <w:t>11</w:t>
            </w:r>
          </w:p>
          <w:p w14:paraId="13D6B39E" w14:textId="5AF4B01B" w:rsidR="00304614" w:rsidRPr="008F79D5" w:rsidRDefault="00D13E2B" w:rsidP="00CF3BA9">
            <w:pPr>
              <w:rPr>
                <w:rFonts w:ascii="Times New Roman" w:hAnsi="Times New Roman" w:cs="Times New Roman"/>
                <w:color w:val="FF0000"/>
                <w:sz w:val="20"/>
                <w:szCs w:val="20"/>
              </w:rPr>
            </w:pPr>
            <w:r w:rsidRPr="008F79D5">
              <w:rPr>
                <w:rFonts w:ascii="Times New Roman" w:hAnsi="Times New Roman" w:cs="Times New Roman"/>
                <w:color w:val="FF0000"/>
                <w:sz w:val="20"/>
                <w:szCs w:val="20"/>
              </w:rPr>
              <w:t xml:space="preserve">Mar </w:t>
            </w:r>
            <w:r w:rsidR="00317156">
              <w:rPr>
                <w:rFonts w:ascii="Times New Roman" w:hAnsi="Times New Roman" w:cs="Times New Roman"/>
                <w:color w:val="FF0000"/>
                <w:sz w:val="20"/>
                <w:szCs w:val="20"/>
              </w:rPr>
              <w:t>19</w:t>
            </w:r>
          </w:p>
          <w:p w14:paraId="7364F064" w14:textId="46E8941A" w:rsidR="00F00EB2" w:rsidRPr="008F79D5" w:rsidRDefault="006C49F5" w:rsidP="00CF3BA9">
            <w:pPr>
              <w:rPr>
                <w:rFonts w:ascii="Times New Roman" w:hAnsi="Times New Roman" w:cs="Times New Roman"/>
                <w:color w:val="FF0000"/>
                <w:sz w:val="20"/>
                <w:szCs w:val="20"/>
              </w:rPr>
            </w:pPr>
            <w:r w:rsidRPr="008F79D5">
              <w:rPr>
                <w:rFonts w:ascii="Times New Roman" w:hAnsi="Times New Roman" w:cs="Times New Roman"/>
                <w:color w:val="FF0000"/>
                <w:sz w:val="20"/>
                <w:szCs w:val="20"/>
              </w:rPr>
              <w:t>Mar 1</w:t>
            </w:r>
            <w:r w:rsidR="00F52C2E" w:rsidRPr="008F79D5">
              <w:rPr>
                <w:rFonts w:ascii="Times New Roman" w:hAnsi="Times New Roman" w:cs="Times New Roman"/>
                <w:color w:val="FF0000"/>
                <w:sz w:val="20"/>
                <w:szCs w:val="20"/>
              </w:rPr>
              <w:t>4</w:t>
            </w:r>
          </w:p>
          <w:p w14:paraId="3C179F80" w14:textId="11E80CC4" w:rsidR="00304614" w:rsidRPr="008F79D5" w:rsidRDefault="00D13E2B" w:rsidP="00CF3BA9">
            <w:pPr>
              <w:rPr>
                <w:rFonts w:ascii="Times New Roman" w:hAnsi="Times New Roman" w:cs="Times New Roman"/>
                <w:color w:val="FF0000"/>
                <w:sz w:val="20"/>
                <w:szCs w:val="20"/>
              </w:rPr>
            </w:pPr>
            <w:r w:rsidRPr="008F79D5">
              <w:rPr>
                <w:rFonts w:ascii="Times New Roman" w:hAnsi="Times New Roman" w:cs="Times New Roman"/>
                <w:color w:val="FF0000"/>
                <w:sz w:val="20"/>
                <w:szCs w:val="20"/>
              </w:rPr>
              <w:t>Mar 1</w:t>
            </w:r>
            <w:r w:rsidR="00F52C2E" w:rsidRPr="008F79D5">
              <w:rPr>
                <w:rFonts w:ascii="Times New Roman" w:hAnsi="Times New Roman" w:cs="Times New Roman"/>
                <w:color w:val="FF0000"/>
                <w:sz w:val="20"/>
                <w:szCs w:val="20"/>
              </w:rPr>
              <w:t>7</w:t>
            </w:r>
            <w:r w:rsidRPr="008F79D5">
              <w:rPr>
                <w:rFonts w:ascii="Times New Roman" w:hAnsi="Times New Roman" w:cs="Times New Roman"/>
                <w:color w:val="FF0000"/>
                <w:sz w:val="20"/>
                <w:szCs w:val="20"/>
              </w:rPr>
              <w:t>-2</w:t>
            </w:r>
            <w:r w:rsidR="00F52C2E" w:rsidRPr="008F79D5">
              <w:rPr>
                <w:rFonts w:ascii="Times New Roman" w:hAnsi="Times New Roman" w:cs="Times New Roman"/>
                <w:color w:val="FF0000"/>
                <w:sz w:val="20"/>
                <w:szCs w:val="20"/>
              </w:rPr>
              <w:t>1</w:t>
            </w:r>
          </w:p>
          <w:p w14:paraId="6A5FA663" w14:textId="2174E204" w:rsidR="00EB5675" w:rsidRPr="008F79D5" w:rsidRDefault="00CF3BA9" w:rsidP="00EB5675">
            <w:pPr>
              <w:rPr>
                <w:rFonts w:ascii="Times New Roman" w:hAnsi="Times New Roman" w:cs="Times New Roman"/>
                <w:color w:val="FF0000"/>
                <w:sz w:val="20"/>
                <w:szCs w:val="20"/>
              </w:rPr>
            </w:pPr>
            <w:r w:rsidRPr="008F79D5">
              <w:rPr>
                <w:rFonts w:ascii="Times New Roman" w:hAnsi="Times New Roman" w:cs="Times New Roman"/>
                <w:color w:val="FF0000"/>
                <w:sz w:val="20"/>
                <w:szCs w:val="20"/>
              </w:rPr>
              <w:t>Mar 2</w:t>
            </w:r>
            <w:r w:rsidR="00F52C2E" w:rsidRPr="008F79D5">
              <w:rPr>
                <w:rFonts w:ascii="Times New Roman" w:hAnsi="Times New Roman" w:cs="Times New Roman"/>
                <w:color w:val="FF0000"/>
                <w:sz w:val="20"/>
                <w:szCs w:val="20"/>
              </w:rPr>
              <w:t>4</w:t>
            </w:r>
            <w:r w:rsidR="00D13E2B" w:rsidRPr="008F79D5">
              <w:rPr>
                <w:rFonts w:ascii="Times New Roman" w:hAnsi="Times New Roman" w:cs="Times New Roman"/>
                <w:color w:val="FF0000"/>
                <w:sz w:val="20"/>
                <w:szCs w:val="20"/>
              </w:rPr>
              <w:t>-2</w:t>
            </w:r>
            <w:r w:rsidR="00F52C2E" w:rsidRPr="008F79D5">
              <w:rPr>
                <w:rFonts w:ascii="Times New Roman" w:hAnsi="Times New Roman" w:cs="Times New Roman"/>
                <w:color w:val="FF0000"/>
                <w:sz w:val="20"/>
                <w:szCs w:val="20"/>
              </w:rPr>
              <w:t>8</w:t>
            </w:r>
          </w:p>
          <w:p w14:paraId="727F0BAA" w14:textId="6113485E" w:rsidR="006C49F5" w:rsidRPr="00791AB0" w:rsidRDefault="00F52C2E" w:rsidP="0002605F">
            <w:pPr>
              <w:rPr>
                <w:rFonts w:ascii="Times New Roman" w:hAnsi="Times New Roman" w:cs="Times New Roman"/>
                <w:sz w:val="20"/>
                <w:szCs w:val="20"/>
              </w:rPr>
            </w:pPr>
            <w:r w:rsidRPr="008F79D5">
              <w:rPr>
                <w:rFonts w:ascii="Times New Roman" w:hAnsi="Times New Roman" w:cs="Times New Roman"/>
                <w:color w:val="FF0000"/>
                <w:sz w:val="20"/>
                <w:szCs w:val="20"/>
              </w:rPr>
              <w:t>Mar 31</w:t>
            </w:r>
          </w:p>
        </w:tc>
        <w:tc>
          <w:tcPr>
            <w:tcW w:w="6193" w:type="dxa"/>
            <w:tcBorders>
              <w:left w:val="nil"/>
            </w:tcBorders>
          </w:tcPr>
          <w:p w14:paraId="0EEF6196" w14:textId="77777777" w:rsidR="000E4B3E" w:rsidRPr="00791AB0" w:rsidRDefault="000E4B3E" w:rsidP="002C602D">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DEADLINES</w:t>
            </w:r>
          </w:p>
          <w:p w14:paraId="71410D94" w14:textId="45F18908" w:rsidR="00615D3A" w:rsidRPr="00615D3A" w:rsidRDefault="008F79D5"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(TENT)</w:t>
            </w:r>
            <w:r w:rsidR="00615D3A" w:rsidRPr="00615D3A">
              <w:rPr>
                <w:rFonts w:ascii="Times New Roman" w:hAnsi="Times New Roman" w:cs="Times New Roman"/>
                <w:color w:val="0000FF"/>
                <w:sz w:val="20"/>
                <w:szCs w:val="20"/>
              </w:rPr>
              <w:t>Dean submits recommend</w:t>
            </w:r>
            <w:r w:rsidR="00642395">
              <w:rPr>
                <w:rFonts w:ascii="Times New Roman" w:hAnsi="Times New Roman" w:cs="Times New Roman"/>
                <w:color w:val="0000FF"/>
                <w:sz w:val="20"/>
                <w:szCs w:val="20"/>
              </w:rPr>
              <w:t>ation</w:t>
            </w:r>
            <w:r w:rsidR="00615D3A" w:rsidRPr="00615D3A">
              <w:rPr>
                <w:rFonts w:ascii="Times New Roman" w:hAnsi="Times New Roman" w:cs="Times New Roman"/>
                <w:color w:val="0000FF"/>
                <w:sz w:val="20"/>
                <w:szCs w:val="20"/>
              </w:rPr>
              <w:t xml:space="preserve"> for </w:t>
            </w:r>
            <w:r>
              <w:rPr>
                <w:rFonts w:ascii="Times New Roman" w:hAnsi="Times New Roman" w:cs="Times New Roman"/>
                <w:color w:val="0000FF"/>
                <w:sz w:val="20"/>
                <w:szCs w:val="20"/>
              </w:rPr>
              <w:t xml:space="preserve">Lecturer </w:t>
            </w:r>
            <w:r w:rsidR="00615D3A" w:rsidRPr="00615D3A">
              <w:rPr>
                <w:rFonts w:ascii="Times New Roman" w:hAnsi="Times New Roman" w:cs="Times New Roman"/>
                <w:color w:val="0000FF"/>
                <w:sz w:val="20"/>
                <w:szCs w:val="20"/>
              </w:rPr>
              <w:t>reappointment to Provost</w:t>
            </w:r>
          </w:p>
          <w:p w14:paraId="4A4AFA9D" w14:textId="0C9A192B" w:rsidR="00533300" w:rsidRDefault="00533300"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Dean sends</w:t>
            </w:r>
            <w:r w:rsidRPr="00ED3645">
              <w:rPr>
                <w:rFonts w:ascii="Times New Roman" w:hAnsi="Times New Roman" w:cs="Times New Roman"/>
                <w:color w:val="0000FF"/>
                <w:sz w:val="20"/>
                <w:szCs w:val="20"/>
              </w:rPr>
              <w:t xml:space="preserve"> chair 2</w:t>
            </w:r>
            <w:r w:rsidRPr="00ED3645">
              <w:rPr>
                <w:rFonts w:ascii="Times New Roman" w:hAnsi="Times New Roman" w:cs="Times New Roman"/>
                <w:color w:val="0000FF"/>
                <w:sz w:val="20"/>
                <w:szCs w:val="20"/>
                <w:vertAlign w:val="superscript"/>
              </w:rPr>
              <w:t>nd</w:t>
            </w:r>
            <w:r w:rsidRPr="00ED3645">
              <w:rPr>
                <w:rFonts w:ascii="Times New Roman" w:hAnsi="Times New Roman" w:cs="Times New Roman"/>
                <w:color w:val="0000FF"/>
                <w:sz w:val="20"/>
                <w:szCs w:val="20"/>
              </w:rPr>
              <w:t xml:space="preserve"> draft of </w:t>
            </w:r>
            <w:r>
              <w:rPr>
                <w:rFonts w:ascii="Times New Roman" w:hAnsi="Times New Roman" w:cs="Times New Roman"/>
                <w:color w:val="0000FF"/>
                <w:sz w:val="20"/>
                <w:szCs w:val="20"/>
              </w:rPr>
              <w:t xml:space="preserve">24-25 </w:t>
            </w:r>
            <w:r w:rsidRPr="00ED3645">
              <w:rPr>
                <w:rFonts w:ascii="Times New Roman" w:hAnsi="Times New Roman" w:cs="Times New Roman"/>
                <w:color w:val="0000FF"/>
                <w:sz w:val="20"/>
                <w:szCs w:val="20"/>
              </w:rPr>
              <w:t>AYP authorizing 1</w:t>
            </w:r>
            <w:r>
              <w:rPr>
                <w:rFonts w:ascii="Times New Roman" w:hAnsi="Times New Roman" w:cs="Times New Roman"/>
                <w:color w:val="0000FF"/>
                <w:sz w:val="20"/>
                <w:szCs w:val="20"/>
              </w:rPr>
              <w:t>-</w:t>
            </w:r>
            <w:r w:rsidRPr="00ED3645">
              <w:rPr>
                <w:rFonts w:ascii="Times New Roman" w:hAnsi="Times New Roman" w:cs="Times New Roman"/>
                <w:color w:val="0000FF"/>
                <w:sz w:val="20"/>
                <w:szCs w:val="20"/>
              </w:rPr>
              <w:t>year searches</w:t>
            </w:r>
          </w:p>
          <w:p w14:paraId="03E3F603" w14:textId="21D02C94" w:rsidR="00366E6F" w:rsidRPr="00D9281D" w:rsidRDefault="009E5A40" w:rsidP="00A201E0">
            <w:pPr>
              <w:pStyle w:val="ListParagraph"/>
              <w:numPr>
                <w:ilvl w:val="0"/>
                <w:numId w:val="1"/>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Sustainability research Initiative and University Research and Teaching Grant requests due to the Office Research Initiatives</w:t>
            </w:r>
          </w:p>
          <w:p w14:paraId="5B617308" w14:textId="0A9C9F5E" w:rsidR="00DD5CB4" w:rsidRPr="006B7306" w:rsidRDefault="00DD5CB4" w:rsidP="00A201E0">
            <w:pPr>
              <w:pStyle w:val="ListParagraph"/>
              <w:numPr>
                <w:ilvl w:val="0"/>
                <w:numId w:val="1"/>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Submit full year </w:t>
            </w:r>
            <w:r w:rsidR="00D13E2B">
              <w:rPr>
                <w:rFonts w:ascii="Times New Roman" w:hAnsi="Times New Roman" w:cs="Times New Roman"/>
                <w:color w:val="0000FF"/>
                <w:sz w:val="20"/>
                <w:szCs w:val="20"/>
              </w:rPr>
              <w:t>2</w:t>
            </w:r>
            <w:r w:rsidR="00C278A8">
              <w:rPr>
                <w:rFonts w:ascii="Times New Roman" w:hAnsi="Times New Roman" w:cs="Times New Roman"/>
                <w:color w:val="0000FF"/>
                <w:sz w:val="20"/>
                <w:szCs w:val="20"/>
              </w:rPr>
              <w:t>5</w:t>
            </w:r>
            <w:r w:rsidR="00D13E2B">
              <w:rPr>
                <w:rFonts w:ascii="Times New Roman" w:hAnsi="Times New Roman" w:cs="Times New Roman"/>
                <w:color w:val="0000FF"/>
                <w:sz w:val="20"/>
                <w:szCs w:val="20"/>
              </w:rPr>
              <w:t>-2</w:t>
            </w:r>
            <w:r w:rsidR="00C278A8">
              <w:rPr>
                <w:rFonts w:ascii="Times New Roman" w:hAnsi="Times New Roman" w:cs="Times New Roman"/>
                <w:color w:val="0000FF"/>
                <w:sz w:val="20"/>
                <w:szCs w:val="20"/>
              </w:rPr>
              <w:t>6</w:t>
            </w:r>
            <w:r w:rsidR="00625FBF" w:rsidRPr="006B7306">
              <w:rPr>
                <w:rFonts w:ascii="Times New Roman" w:hAnsi="Times New Roman" w:cs="Times New Roman"/>
                <w:color w:val="0000FF"/>
                <w:sz w:val="20"/>
                <w:szCs w:val="20"/>
              </w:rPr>
              <w:t xml:space="preserve"> </w:t>
            </w:r>
            <w:r w:rsidRPr="006B7306">
              <w:rPr>
                <w:rFonts w:ascii="Times New Roman" w:hAnsi="Times New Roman" w:cs="Times New Roman"/>
                <w:color w:val="0000FF"/>
                <w:sz w:val="20"/>
                <w:szCs w:val="20"/>
              </w:rPr>
              <w:t>schedule</w:t>
            </w:r>
            <w:r w:rsidR="004145BE">
              <w:rPr>
                <w:rFonts w:ascii="Times New Roman" w:hAnsi="Times New Roman" w:cs="Times New Roman"/>
                <w:color w:val="0000FF"/>
                <w:sz w:val="20"/>
                <w:szCs w:val="20"/>
              </w:rPr>
              <w:t xml:space="preserve"> with days/times </w:t>
            </w:r>
            <w:r w:rsidRPr="006B7306">
              <w:rPr>
                <w:rFonts w:ascii="Times New Roman" w:hAnsi="Times New Roman" w:cs="Times New Roman"/>
                <w:color w:val="0000FF"/>
                <w:sz w:val="20"/>
                <w:szCs w:val="20"/>
              </w:rPr>
              <w:t xml:space="preserve">to AD to check if Core obligations </w:t>
            </w:r>
            <w:r w:rsidR="004145BE">
              <w:rPr>
                <w:rFonts w:ascii="Times New Roman" w:hAnsi="Times New Roman" w:cs="Times New Roman"/>
                <w:color w:val="0000FF"/>
                <w:sz w:val="20"/>
                <w:szCs w:val="20"/>
              </w:rPr>
              <w:t>and other guidelines met</w:t>
            </w:r>
          </w:p>
          <w:p w14:paraId="0516E54F" w14:textId="77777777" w:rsidR="0070613B" w:rsidRPr="00615D3A" w:rsidRDefault="0070613B" w:rsidP="00A201E0">
            <w:pPr>
              <w:pStyle w:val="ListParagraph"/>
              <w:numPr>
                <w:ilvl w:val="0"/>
                <w:numId w:val="1"/>
              </w:numPr>
              <w:rPr>
                <w:rFonts w:ascii="Times New Roman" w:hAnsi="Times New Roman" w:cs="Times New Roman"/>
                <w:color w:val="0000FF"/>
                <w:sz w:val="20"/>
                <w:szCs w:val="20"/>
              </w:rPr>
            </w:pPr>
            <w:r w:rsidRPr="00615D3A">
              <w:rPr>
                <w:rFonts w:ascii="Times New Roman" w:hAnsi="Times New Roman" w:cs="Times New Roman"/>
                <w:color w:val="0000FF"/>
                <w:sz w:val="20"/>
                <w:szCs w:val="20"/>
              </w:rPr>
              <w:t>Notify Dean of Summer Chair nominee</w:t>
            </w:r>
          </w:p>
          <w:p w14:paraId="5A67CAFC" w14:textId="477C282B" w:rsidR="00F66323" w:rsidRPr="00615D3A" w:rsidRDefault="000B671B"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(TENT) </w:t>
            </w:r>
            <w:r w:rsidR="00F66323" w:rsidRPr="00615D3A">
              <w:rPr>
                <w:rFonts w:ascii="Times New Roman" w:hAnsi="Times New Roman" w:cs="Times New Roman"/>
                <w:color w:val="0000FF"/>
                <w:sz w:val="20"/>
                <w:szCs w:val="20"/>
              </w:rPr>
              <w:t>MPR Process: Chair submits</w:t>
            </w:r>
            <w:r w:rsidR="00475A92" w:rsidRPr="00615D3A">
              <w:rPr>
                <w:rFonts w:ascii="Times New Roman" w:hAnsi="Times New Roman" w:cs="Times New Roman"/>
                <w:color w:val="0000FF"/>
                <w:sz w:val="20"/>
                <w:szCs w:val="20"/>
              </w:rPr>
              <w:t xml:space="preserve"> dept eval in </w:t>
            </w:r>
            <w:proofErr w:type="spellStart"/>
            <w:r w:rsidR="007D11AD">
              <w:rPr>
                <w:rFonts w:ascii="Times New Roman" w:hAnsi="Times New Roman" w:cs="Times New Roman"/>
                <w:color w:val="0000FF"/>
                <w:sz w:val="20"/>
                <w:szCs w:val="20"/>
              </w:rPr>
              <w:t>Interfolio</w:t>
            </w:r>
            <w:proofErr w:type="spellEnd"/>
            <w:r w:rsidR="00DC0DA2">
              <w:rPr>
                <w:rFonts w:ascii="Times New Roman" w:hAnsi="Times New Roman" w:cs="Times New Roman"/>
                <w:color w:val="0000FF"/>
                <w:sz w:val="20"/>
                <w:szCs w:val="20"/>
              </w:rPr>
              <w:t xml:space="preserve"> </w:t>
            </w:r>
            <w:r w:rsidR="00475A92" w:rsidRPr="00615D3A">
              <w:rPr>
                <w:rFonts w:ascii="Times New Roman" w:hAnsi="Times New Roman" w:cs="Times New Roman"/>
                <w:color w:val="0000FF"/>
                <w:sz w:val="20"/>
                <w:szCs w:val="20"/>
              </w:rPr>
              <w:t>(</w:t>
            </w:r>
            <w:r w:rsidR="00956374" w:rsidRPr="00615D3A">
              <w:rPr>
                <w:rFonts w:ascii="Times New Roman" w:hAnsi="Times New Roman" w:cs="Times New Roman"/>
                <w:color w:val="0000FF"/>
                <w:sz w:val="20"/>
                <w:szCs w:val="20"/>
              </w:rPr>
              <w:t>Scu.edu/provost/policies-and-procedures/evaluation-and-promotion)</w:t>
            </w:r>
          </w:p>
          <w:p w14:paraId="5AE303BB" w14:textId="4F9D89CC" w:rsidR="008A1F2B" w:rsidRPr="006B7306" w:rsidRDefault="004145BE"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After ok from dean’s office, s</w:t>
            </w:r>
            <w:r w:rsidR="00CF3BA9" w:rsidRPr="006B7306">
              <w:rPr>
                <w:rFonts w:ascii="Times New Roman" w:hAnsi="Times New Roman" w:cs="Times New Roman"/>
                <w:color w:val="0000FF"/>
                <w:sz w:val="20"/>
                <w:szCs w:val="20"/>
              </w:rPr>
              <w:t xml:space="preserve">ubmit </w:t>
            </w:r>
            <w:r w:rsidR="00475A92" w:rsidRPr="006B7306">
              <w:rPr>
                <w:rFonts w:ascii="Times New Roman" w:hAnsi="Times New Roman" w:cs="Times New Roman"/>
                <w:color w:val="0000FF"/>
                <w:sz w:val="20"/>
                <w:szCs w:val="20"/>
              </w:rPr>
              <w:t>2</w:t>
            </w:r>
            <w:r w:rsidR="00C278A8">
              <w:rPr>
                <w:rFonts w:ascii="Times New Roman" w:hAnsi="Times New Roman" w:cs="Times New Roman"/>
                <w:color w:val="0000FF"/>
                <w:sz w:val="20"/>
                <w:szCs w:val="20"/>
              </w:rPr>
              <w:t>5</w:t>
            </w:r>
            <w:r w:rsidR="00D13E2B">
              <w:rPr>
                <w:rFonts w:ascii="Times New Roman" w:hAnsi="Times New Roman" w:cs="Times New Roman"/>
                <w:color w:val="0000FF"/>
                <w:sz w:val="20"/>
                <w:szCs w:val="20"/>
              </w:rPr>
              <w:t>-2</w:t>
            </w:r>
            <w:r w:rsidR="00C278A8">
              <w:rPr>
                <w:rFonts w:ascii="Times New Roman" w:hAnsi="Times New Roman" w:cs="Times New Roman"/>
                <w:color w:val="0000FF"/>
                <w:sz w:val="20"/>
                <w:szCs w:val="20"/>
              </w:rPr>
              <w:t>6</w:t>
            </w:r>
            <w:r w:rsidR="00475A92" w:rsidRPr="006B7306">
              <w:rPr>
                <w:rFonts w:ascii="Times New Roman" w:hAnsi="Times New Roman" w:cs="Times New Roman"/>
                <w:color w:val="0000FF"/>
                <w:sz w:val="20"/>
                <w:szCs w:val="20"/>
              </w:rPr>
              <w:t xml:space="preserve"> (tentative) </w:t>
            </w:r>
            <w:r w:rsidR="00CF3BA9" w:rsidRPr="006B7306">
              <w:rPr>
                <w:rFonts w:ascii="Times New Roman" w:hAnsi="Times New Roman" w:cs="Times New Roman"/>
                <w:color w:val="0000FF"/>
                <w:sz w:val="20"/>
                <w:szCs w:val="20"/>
              </w:rPr>
              <w:t>f</w:t>
            </w:r>
            <w:r w:rsidR="00567EB8" w:rsidRPr="006B7306">
              <w:rPr>
                <w:rFonts w:ascii="Times New Roman" w:hAnsi="Times New Roman" w:cs="Times New Roman"/>
                <w:color w:val="0000FF"/>
                <w:sz w:val="20"/>
                <w:szCs w:val="20"/>
              </w:rPr>
              <w:t xml:space="preserve">ull year schedule w/days and times due to the </w:t>
            </w:r>
            <w:r w:rsidR="000C55C5">
              <w:rPr>
                <w:rFonts w:ascii="Times New Roman" w:hAnsi="Times New Roman" w:cs="Times New Roman"/>
                <w:color w:val="0000FF"/>
                <w:sz w:val="20"/>
                <w:szCs w:val="20"/>
              </w:rPr>
              <w:t>OTR</w:t>
            </w:r>
          </w:p>
          <w:p w14:paraId="52130323" w14:textId="5B8FD48C" w:rsidR="00BE7B78" w:rsidRDefault="00BE7B78" w:rsidP="00A201E0">
            <w:pPr>
              <w:pStyle w:val="ListParagraph"/>
              <w:numPr>
                <w:ilvl w:val="0"/>
                <w:numId w:val="1"/>
              </w:numPr>
              <w:rPr>
                <w:rFonts w:ascii="Times New Roman" w:hAnsi="Times New Roman" w:cs="Times New Roman"/>
                <w:color w:val="0000FF"/>
                <w:sz w:val="20"/>
                <w:szCs w:val="20"/>
              </w:rPr>
            </w:pPr>
            <w:r w:rsidRPr="00910B81">
              <w:rPr>
                <w:rFonts w:ascii="Times New Roman" w:hAnsi="Times New Roman" w:cs="Times New Roman"/>
                <w:color w:val="0000FF"/>
                <w:sz w:val="20"/>
                <w:szCs w:val="20"/>
              </w:rPr>
              <w:t>Provost notifies candidate of promotion to</w:t>
            </w:r>
            <w:r w:rsidR="008F79D5">
              <w:rPr>
                <w:rFonts w:ascii="Times New Roman" w:hAnsi="Times New Roman" w:cs="Times New Roman"/>
                <w:color w:val="0000FF"/>
                <w:sz w:val="20"/>
                <w:szCs w:val="20"/>
              </w:rPr>
              <w:t xml:space="preserve"> Teaching Professor</w:t>
            </w:r>
          </w:p>
          <w:p w14:paraId="5F0FF237" w14:textId="2C3D30C6" w:rsidR="009331D6" w:rsidRDefault="009331D6"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Notify dean’s office of Preview Day reps</w:t>
            </w:r>
          </w:p>
          <w:p w14:paraId="3A076857" w14:textId="68753175" w:rsidR="009331D6" w:rsidRDefault="009331D6"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Day of Giving website updates due</w:t>
            </w:r>
          </w:p>
          <w:p w14:paraId="6B9AA3AE" w14:textId="16BBB47A" w:rsidR="006E702A" w:rsidRPr="00910B81" w:rsidRDefault="006E702A"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Staff Self Evaluations are due to HR </w:t>
            </w:r>
          </w:p>
          <w:p w14:paraId="3E6C2643" w14:textId="22EBE890" w:rsidR="00995B8F" w:rsidRPr="00791AB0" w:rsidRDefault="00CB636F"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W25</w:t>
            </w:r>
            <w:r w:rsidR="00995B8F" w:rsidRPr="00791AB0">
              <w:rPr>
                <w:rFonts w:ascii="Times New Roman" w:hAnsi="Times New Roman" w:cs="Times New Roman"/>
                <w:color w:val="0000FF"/>
                <w:sz w:val="20"/>
                <w:szCs w:val="20"/>
              </w:rPr>
              <w:t xml:space="preserve"> grades due</w:t>
            </w:r>
          </w:p>
          <w:p w14:paraId="5604BC4B" w14:textId="165FF461" w:rsidR="00DF6532" w:rsidRPr="006630D8" w:rsidRDefault="00DF6532" w:rsidP="00A201E0">
            <w:pPr>
              <w:pStyle w:val="ListParagraph"/>
              <w:numPr>
                <w:ilvl w:val="0"/>
                <w:numId w:val="1"/>
              </w:numPr>
              <w:rPr>
                <w:rFonts w:ascii="Times New Roman" w:hAnsi="Times New Roman" w:cs="Times New Roman"/>
                <w:color w:val="0000FF"/>
                <w:sz w:val="20"/>
                <w:szCs w:val="20"/>
              </w:rPr>
            </w:pPr>
            <w:r w:rsidRPr="006630D8">
              <w:rPr>
                <w:rFonts w:ascii="Times New Roman" w:hAnsi="Times New Roman" w:cs="Times New Roman"/>
                <w:color w:val="0000FF"/>
                <w:sz w:val="20"/>
                <w:szCs w:val="20"/>
              </w:rPr>
              <w:t>MPR Process: Dean recommendation to Provost</w:t>
            </w:r>
            <w:r w:rsidR="00475A92" w:rsidRPr="006630D8">
              <w:rPr>
                <w:rFonts w:ascii="Times New Roman" w:hAnsi="Times New Roman" w:cs="Times New Roman"/>
                <w:color w:val="0000FF"/>
                <w:sz w:val="20"/>
                <w:szCs w:val="20"/>
              </w:rPr>
              <w:t xml:space="preserve"> in </w:t>
            </w:r>
            <w:proofErr w:type="spellStart"/>
            <w:r w:rsidR="008D071C">
              <w:rPr>
                <w:rFonts w:ascii="Times New Roman" w:hAnsi="Times New Roman" w:cs="Times New Roman"/>
                <w:color w:val="0000FF"/>
                <w:sz w:val="20"/>
                <w:szCs w:val="20"/>
              </w:rPr>
              <w:t>Interfolio</w:t>
            </w:r>
            <w:proofErr w:type="spellEnd"/>
          </w:p>
          <w:p w14:paraId="0EB86EED" w14:textId="24930B5B" w:rsidR="00475A92" w:rsidRPr="006630D8" w:rsidRDefault="00475A92" w:rsidP="00A201E0">
            <w:pPr>
              <w:pStyle w:val="ListParagraph"/>
              <w:numPr>
                <w:ilvl w:val="0"/>
                <w:numId w:val="1"/>
              </w:numPr>
              <w:rPr>
                <w:rFonts w:ascii="Times New Roman" w:hAnsi="Times New Roman" w:cs="Times New Roman"/>
                <w:color w:val="0000FF"/>
                <w:sz w:val="20"/>
                <w:szCs w:val="20"/>
              </w:rPr>
            </w:pPr>
            <w:r w:rsidRPr="006630D8">
              <w:rPr>
                <w:rFonts w:ascii="Times New Roman" w:hAnsi="Times New Roman" w:cs="Times New Roman"/>
                <w:color w:val="0000FF"/>
                <w:sz w:val="20"/>
                <w:szCs w:val="20"/>
              </w:rPr>
              <w:t xml:space="preserve">Dean notifies chair &amp; candidate of </w:t>
            </w:r>
            <w:r w:rsidR="008F79D5">
              <w:rPr>
                <w:rFonts w:ascii="Times New Roman" w:hAnsi="Times New Roman" w:cs="Times New Roman"/>
                <w:color w:val="0000FF"/>
                <w:sz w:val="20"/>
                <w:szCs w:val="20"/>
              </w:rPr>
              <w:t>Lecturer</w:t>
            </w:r>
            <w:r w:rsidRPr="006630D8">
              <w:rPr>
                <w:rFonts w:ascii="Times New Roman" w:hAnsi="Times New Roman" w:cs="Times New Roman"/>
                <w:color w:val="0000FF"/>
                <w:sz w:val="20"/>
                <w:szCs w:val="20"/>
              </w:rPr>
              <w:t xml:space="preserve"> reappointment status</w:t>
            </w:r>
          </w:p>
          <w:p w14:paraId="5484403B" w14:textId="77777777" w:rsidR="005E2657" w:rsidRPr="00791AB0" w:rsidRDefault="005E2657" w:rsidP="00ED13C9">
            <w:pPr>
              <w:rPr>
                <w:rFonts w:ascii="Times New Roman" w:hAnsi="Times New Roman" w:cs="Times New Roman"/>
                <w:sz w:val="20"/>
                <w:szCs w:val="20"/>
              </w:rPr>
            </w:pPr>
          </w:p>
          <w:p w14:paraId="67BB658C" w14:textId="77777777" w:rsidR="008D071C" w:rsidRDefault="000E4B3E" w:rsidP="008D071C">
            <w:pPr>
              <w:rPr>
                <w:rFonts w:ascii="Times New Roman" w:hAnsi="Times New Roman" w:cs="Times New Roman"/>
                <w:b/>
                <w:sz w:val="20"/>
                <w:szCs w:val="20"/>
              </w:rPr>
            </w:pPr>
            <w:r w:rsidRPr="00791AB0">
              <w:rPr>
                <w:rFonts w:ascii="Times New Roman" w:hAnsi="Times New Roman" w:cs="Times New Roman"/>
                <w:b/>
                <w:sz w:val="20"/>
                <w:szCs w:val="20"/>
              </w:rPr>
              <w:t>EVENTS</w:t>
            </w:r>
          </w:p>
          <w:p w14:paraId="16C67EFD" w14:textId="459A629D" w:rsidR="00E950B9" w:rsidRDefault="009331D6" w:rsidP="008D071C">
            <w:pPr>
              <w:rPr>
                <w:rFonts w:ascii="Times New Roman" w:hAnsi="Times New Roman" w:cs="Times New Roman"/>
                <w:b/>
                <w:sz w:val="20"/>
                <w:szCs w:val="20"/>
              </w:rPr>
            </w:pPr>
            <w:r>
              <w:rPr>
                <w:rFonts w:ascii="Times New Roman" w:hAnsi="Times New Roman" w:cs="Times New Roman"/>
                <w:color w:val="FF0000"/>
                <w:sz w:val="20"/>
                <w:szCs w:val="20"/>
              </w:rPr>
              <w:t xml:space="preserve">       </w:t>
            </w:r>
            <w:r w:rsidR="00E950B9">
              <w:rPr>
                <w:rFonts w:ascii="Times New Roman" w:hAnsi="Times New Roman" w:cs="Times New Roman"/>
                <w:color w:val="FF0000"/>
                <w:sz w:val="20"/>
                <w:szCs w:val="20"/>
              </w:rPr>
              <w:t>Department Managers Meeting (time and location TBD)</w:t>
            </w:r>
          </w:p>
          <w:p w14:paraId="2838A684" w14:textId="20750DAD" w:rsidR="008D071C" w:rsidRPr="008F79D5" w:rsidRDefault="00E950B9" w:rsidP="008D071C">
            <w:pPr>
              <w:rPr>
                <w:rFonts w:ascii="Times New Roman" w:hAnsi="Times New Roman" w:cs="Times New Roman"/>
                <w:b/>
                <w:color w:val="FF0000"/>
                <w:sz w:val="20"/>
                <w:szCs w:val="20"/>
              </w:rPr>
            </w:pPr>
            <w:r>
              <w:rPr>
                <w:rFonts w:ascii="Times New Roman" w:hAnsi="Times New Roman" w:cs="Times New Roman"/>
                <w:b/>
                <w:sz w:val="20"/>
                <w:szCs w:val="20"/>
              </w:rPr>
              <w:t xml:space="preserve">      </w:t>
            </w:r>
            <w:r w:rsidR="009331D6">
              <w:rPr>
                <w:rFonts w:ascii="Times New Roman" w:hAnsi="Times New Roman" w:cs="Times New Roman"/>
                <w:b/>
                <w:sz w:val="20"/>
                <w:szCs w:val="20"/>
              </w:rPr>
              <w:t xml:space="preserve"> </w:t>
            </w:r>
            <w:r w:rsidR="008D071C" w:rsidRPr="008F79D5">
              <w:rPr>
                <w:rFonts w:ascii="Times New Roman" w:hAnsi="Times New Roman" w:cs="Times New Roman"/>
                <w:color w:val="FF0000"/>
                <w:sz w:val="20"/>
                <w:szCs w:val="20"/>
              </w:rPr>
              <w:t xml:space="preserve">Council of Chairs Meeting, </w:t>
            </w:r>
            <w:r w:rsidR="00317156">
              <w:rPr>
                <w:rFonts w:ascii="Times New Roman" w:hAnsi="Times New Roman" w:cs="Times New Roman"/>
                <w:color w:val="FF0000"/>
                <w:sz w:val="20"/>
                <w:szCs w:val="20"/>
              </w:rPr>
              <w:t>(time and location TBD)</w:t>
            </w:r>
          </w:p>
          <w:p w14:paraId="2058EFA5" w14:textId="3FF3ED24" w:rsidR="008D071C" w:rsidRPr="008F79D5" w:rsidRDefault="00CB636F" w:rsidP="008D071C">
            <w:pPr>
              <w:pStyle w:val="ListParagraph"/>
              <w:numPr>
                <w:ilvl w:val="0"/>
                <w:numId w:val="1"/>
              </w:numPr>
              <w:rPr>
                <w:rFonts w:ascii="Times New Roman" w:hAnsi="Times New Roman" w:cs="Times New Roman"/>
                <w:color w:val="FF0000"/>
                <w:sz w:val="20"/>
                <w:szCs w:val="20"/>
              </w:rPr>
            </w:pPr>
            <w:r>
              <w:rPr>
                <w:rFonts w:ascii="Times New Roman" w:hAnsi="Times New Roman" w:cs="Times New Roman"/>
                <w:color w:val="FF0000"/>
                <w:sz w:val="20"/>
                <w:szCs w:val="20"/>
              </w:rPr>
              <w:t>W25</w:t>
            </w:r>
            <w:r w:rsidR="008D071C" w:rsidRPr="008F79D5">
              <w:rPr>
                <w:rFonts w:ascii="Times New Roman" w:hAnsi="Times New Roman" w:cs="Times New Roman"/>
                <w:color w:val="FF0000"/>
                <w:sz w:val="20"/>
                <w:szCs w:val="20"/>
              </w:rPr>
              <w:t xml:space="preserve"> classes end</w:t>
            </w:r>
          </w:p>
          <w:p w14:paraId="0EEE50AE" w14:textId="47C46A0C" w:rsidR="008D071C" w:rsidRPr="008F79D5" w:rsidRDefault="00CB636F" w:rsidP="008D071C">
            <w:pPr>
              <w:pStyle w:val="ListParagraph"/>
              <w:numPr>
                <w:ilvl w:val="0"/>
                <w:numId w:val="1"/>
              </w:numPr>
              <w:rPr>
                <w:rFonts w:ascii="Times New Roman" w:hAnsi="Times New Roman" w:cs="Times New Roman"/>
                <w:color w:val="FF0000"/>
                <w:sz w:val="20"/>
                <w:szCs w:val="20"/>
              </w:rPr>
            </w:pPr>
            <w:r>
              <w:rPr>
                <w:rFonts w:ascii="Times New Roman" w:hAnsi="Times New Roman" w:cs="Times New Roman"/>
                <w:color w:val="FF0000"/>
                <w:sz w:val="20"/>
                <w:szCs w:val="20"/>
              </w:rPr>
              <w:t>W25</w:t>
            </w:r>
            <w:r w:rsidR="008D071C" w:rsidRPr="008F79D5">
              <w:rPr>
                <w:rFonts w:ascii="Times New Roman" w:hAnsi="Times New Roman" w:cs="Times New Roman"/>
                <w:color w:val="FF0000"/>
                <w:sz w:val="20"/>
                <w:szCs w:val="20"/>
              </w:rPr>
              <w:t xml:space="preserve"> Final Exam Week</w:t>
            </w:r>
          </w:p>
          <w:p w14:paraId="6799DE7A" w14:textId="77777777" w:rsidR="008D071C" w:rsidRPr="008F79D5" w:rsidRDefault="008D071C" w:rsidP="008D071C">
            <w:pPr>
              <w:pStyle w:val="ListParagraph"/>
              <w:numPr>
                <w:ilvl w:val="0"/>
                <w:numId w:val="1"/>
              </w:numPr>
              <w:rPr>
                <w:rFonts w:ascii="Times New Roman" w:hAnsi="Times New Roman" w:cs="Times New Roman"/>
                <w:color w:val="FF0000"/>
                <w:sz w:val="20"/>
                <w:szCs w:val="20"/>
              </w:rPr>
            </w:pPr>
            <w:r w:rsidRPr="008F79D5">
              <w:rPr>
                <w:rFonts w:ascii="Times New Roman" w:hAnsi="Times New Roman" w:cs="Times New Roman"/>
                <w:color w:val="FF0000"/>
                <w:sz w:val="20"/>
                <w:szCs w:val="20"/>
              </w:rPr>
              <w:t>Spring recess</w:t>
            </w:r>
          </w:p>
          <w:p w14:paraId="76D9280D" w14:textId="4A40ED5F" w:rsidR="00EA30AB" w:rsidRPr="00012262" w:rsidRDefault="00CB636F" w:rsidP="009331D6">
            <w:pPr>
              <w:pStyle w:val="ListParagraph"/>
              <w:numPr>
                <w:ilvl w:val="0"/>
                <w:numId w:val="1"/>
              </w:numPr>
              <w:rPr>
                <w:rFonts w:ascii="Times New Roman" w:hAnsi="Times New Roman" w:cs="Times New Roman"/>
                <w:sz w:val="20"/>
                <w:szCs w:val="20"/>
              </w:rPr>
            </w:pPr>
            <w:r>
              <w:rPr>
                <w:rFonts w:ascii="Times New Roman" w:hAnsi="Times New Roman" w:cs="Times New Roman"/>
                <w:color w:val="FF0000"/>
                <w:sz w:val="20"/>
                <w:szCs w:val="20"/>
              </w:rPr>
              <w:t>Spr25</w:t>
            </w:r>
            <w:r w:rsidR="00F52C2E" w:rsidRPr="008F79D5">
              <w:rPr>
                <w:rFonts w:ascii="Times New Roman" w:hAnsi="Times New Roman" w:cs="Times New Roman"/>
                <w:color w:val="FF0000"/>
                <w:sz w:val="20"/>
                <w:szCs w:val="20"/>
              </w:rPr>
              <w:t xml:space="preserve"> classes begin</w:t>
            </w:r>
          </w:p>
        </w:tc>
      </w:tr>
    </w:tbl>
    <w:p w14:paraId="0D9FAC0A" w14:textId="77777777" w:rsidR="002415C1" w:rsidRDefault="002415C1" w:rsidP="001E4D2F">
      <w:pPr>
        <w:spacing w:after="0" w:line="240" w:lineRule="auto"/>
        <w:jc w:val="center"/>
        <w:rPr>
          <w:rFonts w:ascii="Times New Roman" w:hAnsi="Times New Roman" w:cs="Times New Roman"/>
          <w:b/>
          <w:color w:val="808080" w:themeColor="background1" w:themeShade="80"/>
          <w:sz w:val="20"/>
          <w:szCs w:val="20"/>
        </w:rPr>
      </w:pPr>
    </w:p>
    <w:p w14:paraId="78DFC19E" w14:textId="77777777" w:rsidR="002415C1" w:rsidRDefault="002415C1" w:rsidP="001E4D2F">
      <w:pPr>
        <w:spacing w:after="0" w:line="240" w:lineRule="auto"/>
        <w:jc w:val="center"/>
        <w:rPr>
          <w:rFonts w:ascii="Times New Roman" w:hAnsi="Times New Roman" w:cs="Times New Roman"/>
          <w:b/>
          <w:color w:val="808080" w:themeColor="background1" w:themeShade="80"/>
          <w:sz w:val="20"/>
          <w:szCs w:val="20"/>
        </w:rPr>
      </w:pPr>
    </w:p>
    <w:p w14:paraId="7DBB50DE" w14:textId="77777777" w:rsidR="002415C1" w:rsidRDefault="002415C1" w:rsidP="001E4D2F">
      <w:pPr>
        <w:spacing w:after="0" w:line="240" w:lineRule="auto"/>
        <w:jc w:val="center"/>
        <w:rPr>
          <w:rFonts w:ascii="Times New Roman" w:hAnsi="Times New Roman" w:cs="Times New Roman"/>
          <w:b/>
          <w:color w:val="808080" w:themeColor="background1" w:themeShade="80"/>
          <w:sz w:val="20"/>
          <w:szCs w:val="20"/>
        </w:rPr>
      </w:pPr>
    </w:p>
    <w:p w14:paraId="0CAE9014" w14:textId="77777777" w:rsidR="002415C1" w:rsidRDefault="002415C1" w:rsidP="001E4D2F">
      <w:pPr>
        <w:spacing w:after="0" w:line="240" w:lineRule="auto"/>
        <w:jc w:val="center"/>
        <w:rPr>
          <w:rFonts w:ascii="Times New Roman" w:hAnsi="Times New Roman" w:cs="Times New Roman"/>
          <w:b/>
          <w:color w:val="808080" w:themeColor="background1" w:themeShade="80"/>
          <w:sz w:val="20"/>
          <w:szCs w:val="20"/>
        </w:rPr>
      </w:pPr>
    </w:p>
    <w:p w14:paraId="0B431235" w14:textId="77777777" w:rsidR="002415C1" w:rsidRDefault="002415C1" w:rsidP="001E4D2F">
      <w:pPr>
        <w:spacing w:after="0" w:line="240" w:lineRule="auto"/>
        <w:jc w:val="center"/>
        <w:rPr>
          <w:rFonts w:ascii="Times New Roman" w:hAnsi="Times New Roman" w:cs="Times New Roman"/>
          <w:b/>
          <w:color w:val="808080" w:themeColor="background1" w:themeShade="80"/>
          <w:sz w:val="20"/>
          <w:szCs w:val="20"/>
        </w:rPr>
      </w:pPr>
    </w:p>
    <w:p w14:paraId="49CE864E" w14:textId="77777777" w:rsidR="002415C1" w:rsidRDefault="002415C1" w:rsidP="001E4D2F">
      <w:pPr>
        <w:spacing w:after="0" w:line="240" w:lineRule="auto"/>
        <w:jc w:val="center"/>
        <w:rPr>
          <w:rFonts w:ascii="Times New Roman" w:hAnsi="Times New Roman" w:cs="Times New Roman"/>
          <w:b/>
          <w:color w:val="808080" w:themeColor="background1" w:themeShade="80"/>
          <w:sz w:val="20"/>
          <w:szCs w:val="20"/>
        </w:rPr>
      </w:pPr>
    </w:p>
    <w:p w14:paraId="00776687" w14:textId="77777777" w:rsidR="002415C1" w:rsidRDefault="002415C1" w:rsidP="001E4D2F">
      <w:pPr>
        <w:spacing w:after="0" w:line="240" w:lineRule="auto"/>
        <w:jc w:val="center"/>
        <w:rPr>
          <w:rFonts w:ascii="Times New Roman" w:hAnsi="Times New Roman" w:cs="Times New Roman"/>
          <w:b/>
          <w:color w:val="808080" w:themeColor="background1" w:themeShade="80"/>
          <w:sz w:val="20"/>
          <w:szCs w:val="20"/>
        </w:rPr>
      </w:pPr>
    </w:p>
    <w:p w14:paraId="31613F77" w14:textId="77777777" w:rsidR="002415C1" w:rsidRDefault="002415C1" w:rsidP="001E4D2F">
      <w:pPr>
        <w:spacing w:after="0" w:line="240" w:lineRule="auto"/>
        <w:jc w:val="center"/>
        <w:rPr>
          <w:rFonts w:ascii="Times New Roman" w:hAnsi="Times New Roman" w:cs="Times New Roman"/>
          <w:b/>
          <w:color w:val="808080" w:themeColor="background1" w:themeShade="80"/>
          <w:sz w:val="20"/>
          <w:szCs w:val="20"/>
        </w:rPr>
      </w:pPr>
    </w:p>
    <w:p w14:paraId="057A485E" w14:textId="3A8A8B1A" w:rsidR="001E4D2F" w:rsidRPr="00791AB0" w:rsidRDefault="000D17F1" w:rsidP="001E4D2F">
      <w:pPr>
        <w:spacing w:after="0" w:line="240" w:lineRule="auto"/>
        <w:jc w:val="center"/>
        <w:rPr>
          <w:rFonts w:ascii="Times New Roman" w:hAnsi="Times New Roman" w:cs="Times New Roman"/>
          <w:b/>
          <w:color w:val="808080" w:themeColor="background1" w:themeShade="80"/>
          <w:sz w:val="20"/>
          <w:szCs w:val="20"/>
        </w:rPr>
      </w:pPr>
      <w:r>
        <w:rPr>
          <w:rFonts w:ascii="Times New Roman" w:hAnsi="Times New Roman" w:cs="Times New Roman"/>
          <w:b/>
          <w:color w:val="808080" w:themeColor="background1" w:themeShade="80"/>
          <w:sz w:val="20"/>
          <w:szCs w:val="20"/>
        </w:rPr>
        <w:lastRenderedPageBreak/>
        <w:t xml:space="preserve"> </w:t>
      </w:r>
      <w:r w:rsidR="001E4D2F" w:rsidRPr="00791AB0">
        <w:rPr>
          <w:rFonts w:ascii="Times New Roman" w:hAnsi="Times New Roman" w:cs="Times New Roman"/>
          <w:b/>
          <w:color w:val="808080" w:themeColor="background1" w:themeShade="80"/>
          <w:sz w:val="20"/>
          <w:szCs w:val="20"/>
        </w:rPr>
        <w:t>College of Arts and Sciences</w:t>
      </w:r>
    </w:p>
    <w:p w14:paraId="3F36E8A2" w14:textId="77777777" w:rsidR="001E4D2F" w:rsidRPr="00791AB0" w:rsidRDefault="001E4D2F" w:rsidP="001E4D2F">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Department Chair’s Timetable</w:t>
      </w:r>
    </w:p>
    <w:p w14:paraId="38876851" w14:textId="370B34E6" w:rsidR="0058204C" w:rsidRPr="00791AB0" w:rsidRDefault="001E4D2F" w:rsidP="0058204C">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 xml:space="preserve">Academic Year </w:t>
      </w:r>
      <w:r w:rsidR="00BB7A25" w:rsidRPr="00791AB0">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4</w:t>
      </w:r>
      <w:r w:rsidR="00624A6D">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5</w:t>
      </w:r>
    </w:p>
    <w:p w14:paraId="3DB9C09F" w14:textId="77777777" w:rsidR="0058204C" w:rsidRPr="00791AB0" w:rsidRDefault="0058204C" w:rsidP="0058204C">
      <w:pPr>
        <w:spacing w:after="0" w:line="240" w:lineRule="auto"/>
        <w:jc w:val="center"/>
        <w:rPr>
          <w:rFonts w:ascii="Times New Roman" w:hAnsi="Times New Roman" w:cs="Times New Roman"/>
          <w:b/>
          <w:color w:val="808080" w:themeColor="background1" w:themeShade="80"/>
          <w:sz w:val="20"/>
          <w:szCs w:val="20"/>
        </w:rPr>
      </w:pPr>
    </w:p>
    <w:p w14:paraId="1A1F5B65" w14:textId="77777777" w:rsidR="001E4D2F" w:rsidRPr="00791AB0" w:rsidRDefault="001E4D2F" w:rsidP="0058204C">
      <w:pPr>
        <w:spacing w:after="0" w:line="240" w:lineRule="auto"/>
        <w:rPr>
          <w:rFonts w:ascii="Times New Roman" w:hAnsi="Times New Roman" w:cs="Times New Roman"/>
          <w:b/>
          <w:i/>
          <w:color w:val="808080" w:themeColor="background1" w:themeShade="80"/>
          <w:sz w:val="20"/>
          <w:szCs w:val="20"/>
        </w:rPr>
      </w:pPr>
      <w:r w:rsidRPr="00791AB0">
        <w:rPr>
          <w:rFonts w:ascii="Times New Roman" w:hAnsi="Times New Roman" w:cs="Times New Roman"/>
          <w:b/>
          <w:i/>
          <w:color w:val="808080" w:themeColor="background1" w:themeShade="80"/>
          <w:sz w:val="20"/>
          <w:szCs w:val="20"/>
        </w:rPr>
        <w:t>Dates are subject to change</w:t>
      </w:r>
      <w:r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 xml:space="preserve">    </w:t>
      </w:r>
      <w:r w:rsidRPr="00791AB0">
        <w:rPr>
          <w:rFonts w:ascii="Times New Roman" w:hAnsi="Times New Roman" w:cs="Times New Roman"/>
          <w:b/>
          <w:i/>
          <w:color w:val="808080" w:themeColor="background1" w:themeShade="80"/>
          <w:sz w:val="20"/>
          <w:szCs w:val="20"/>
        </w:rPr>
        <w:tab/>
      </w:r>
      <w:r w:rsidR="00987AC5"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r w:rsidR="0058204C" w:rsidRPr="00791AB0">
        <w:rPr>
          <w:rFonts w:ascii="Times New Roman" w:hAnsi="Times New Roman" w:cs="Times New Roman"/>
          <w:b/>
          <w:i/>
          <w:color w:val="808080" w:themeColor="background1" w:themeShade="80"/>
          <w:sz w:val="20"/>
          <w:szCs w:val="20"/>
        </w:rPr>
        <w:tab/>
      </w:r>
    </w:p>
    <w:tbl>
      <w:tblPr>
        <w:tblStyle w:val="TableGrid"/>
        <w:tblW w:w="14721" w:type="dxa"/>
        <w:jc w:val="center"/>
        <w:tblLook w:val="04A0" w:firstRow="1" w:lastRow="0" w:firstColumn="1" w:lastColumn="0" w:noHBand="0" w:noVBand="1"/>
      </w:tblPr>
      <w:tblGrid>
        <w:gridCol w:w="7521"/>
        <w:gridCol w:w="7200"/>
      </w:tblGrid>
      <w:tr w:rsidR="001E4D2F" w:rsidRPr="00791AB0" w14:paraId="277BC95C" w14:textId="77777777" w:rsidTr="00FE3B59">
        <w:trPr>
          <w:jc w:val="center"/>
        </w:trPr>
        <w:tc>
          <w:tcPr>
            <w:tcW w:w="14721" w:type="dxa"/>
            <w:gridSpan w:val="2"/>
            <w:shd w:val="clear" w:color="auto" w:fill="D9D9D9" w:themeFill="background1" w:themeFillShade="D9"/>
          </w:tcPr>
          <w:p w14:paraId="4001FE0B" w14:textId="77777777" w:rsidR="001E4D2F" w:rsidRPr="00791AB0" w:rsidRDefault="001E4D2F" w:rsidP="00726A25">
            <w:pPr>
              <w:rPr>
                <w:rFonts w:ascii="Times New Roman" w:hAnsi="Times New Roman" w:cs="Times New Roman"/>
                <w:b/>
                <w:i/>
                <w:color w:val="808080" w:themeColor="background1" w:themeShade="80"/>
                <w:sz w:val="20"/>
                <w:szCs w:val="20"/>
              </w:rPr>
            </w:pPr>
            <w:r w:rsidRPr="00791AB0">
              <w:rPr>
                <w:rFonts w:ascii="Times New Roman" w:hAnsi="Times New Roman" w:cs="Times New Roman"/>
                <w:b/>
                <w:color w:val="808080" w:themeColor="background1" w:themeShade="80"/>
                <w:sz w:val="20"/>
                <w:szCs w:val="20"/>
              </w:rPr>
              <w:t>Legend</w:t>
            </w:r>
          </w:p>
        </w:tc>
      </w:tr>
      <w:tr w:rsidR="001E4D2F" w:rsidRPr="00791AB0" w14:paraId="164176C1" w14:textId="77777777" w:rsidTr="00FE3B59">
        <w:trPr>
          <w:trHeight w:val="449"/>
          <w:jc w:val="center"/>
        </w:trPr>
        <w:tc>
          <w:tcPr>
            <w:tcW w:w="7521" w:type="dxa"/>
          </w:tcPr>
          <w:p w14:paraId="52E88E56" w14:textId="77777777" w:rsidR="001E4D2F" w:rsidRPr="00791AB0" w:rsidRDefault="001E4D2F" w:rsidP="00726A25">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Chair’s / Director’s Deadlines</w:t>
            </w:r>
            <w:r w:rsidR="00726A25" w:rsidRPr="00791AB0">
              <w:rPr>
                <w:rFonts w:ascii="Times New Roman" w:hAnsi="Times New Roman" w:cs="Times New Roman"/>
                <w:b/>
                <w:color w:val="0107FF"/>
                <w:sz w:val="20"/>
                <w:szCs w:val="20"/>
              </w:rPr>
              <w:t>-</w:t>
            </w:r>
            <w:r w:rsidRPr="00791AB0">
              <w:rPr>
                <w:rFonts w:ascii="Times New Roman" w:hAnsi="Times New Roman" w:cs="Times New Roman"/>
                <w:b/>
                <w:color w:val="0107FF"/>
                <w:sz w:val="20"/>
                <w:szCs w:val="20"/>
              </w:rPr>
              <w:t>Blue</w:t>
            </w:r>
          </w:p>
          <w:p w14:paraId="3EA950C2" w14:textId="77777777" w:rsidR="001E4D2F" w:rsidRPr="00791AB0" w:rsidRDefault="001E4D2F" w:rsidP="00726A25">
            <w:pPr>
              <w:rPr>
                <w:rFonts w:ascii="Times New Roman" w:hAnsi="Times New Roman" w:cs="Times New Roman"/>
                <w:i/>
                <w:color w:val="808080" w:themeColor="background1" w:themeShade="80"/>
                <w:sz w:val="20"/>
                <w:szCs w:val="20"/>
              </w:rPr>
            </w:pPr>
            <w:r w:rsidRPr="00791AB0">
              <w:rPr>
                <w:rFonts w:ascii="Times New Roman" w:hAnsi="Times New Roman" w:cs="Times New Roman"/>
                <w:i/>
                <w:color w:val="0107FF"/>
                <w:sz w:val="20"/>
                <w:szCs w:val="20"/>
              </w:rPr>
              <w:t>All submissions are due to the Office of the Dean unless otherwise noted.</w:t>
            </w:r>
          </w:p>
        </w:tc>
        <w:tc>
          <w:tcPr>
            <w:tcW w:w="7200" w:type="dxa"/>
          </w:tcPr>
          <w:p w14:paraId="008C0250" w14:textId="77777777" w:rsidR="001E4D2F" w:rsidRPr="00791AB0" w:rsidRDefault="001E4D2F" w:rsidP="00726A25">
            <w:pPr>
              <w:rPr>
                <w:rFonts w:ascii="Times New Roman" w:hAnsi="Times New Roman" w:cs="Times New Roman"/>
                <w:color w:val="808080" w:themeColor="background1" w:themeShade="80"/>
                <w:sz w:val="20"/>
                <w:szCs w:val="20"/>
              </w:rPr>
            </w:pPr>
          </w:p>
        </w:tc>
      </w:tr>
    </w:tbl>
    <w:p w14:paraId="68758CB9" w14:textId="77777777" w:rsidR="001E4D2F" w:rsidRPr="00791AB0" w:rsidRDefault="001E4D2F" w:rsidP="001E4D2F">
      <w:pPr>
        <w:spacing w:after="0" w:line="240" w:lineRule="auto"/>
        <w:rPr>
          <w:rFonts w:ascii="Times New Roman" w:hAnsi="Times New Roman" w:cs="Times New Roman"/>
          <w:b/>
          <w:color w:val="808080" w:themeColor="background1" w:themeShade="80"/>
          <w:sz w:val="20"/>
          <w:szCs w:val="20"/>
        </w:rPr>
      </w:pPr>
    </w:p>
    <w:tbl>
      <w:tblPr>
        <w:tblStyle w:val="TableGrid"/>
        <w:tblW w:w="14985" w:type="dxa"/>
        <w:jc w:val="center"/>
        <w:tblLayout w:type="fixed"/>
        <w:tblLook w:val="04A0" w:firstRow="1" w:lastRow="0" w:firstColumn="1" w:lastColumn="0" w:noHBand="0" w:noVBand="1"/>
      </w:tblPr>
      <w:tblGrid>
        <w:gridCol w:w="1170"/>
        <w:gridCol w:w="6480"/>
        <w:gridCol w:w="1075"/>
        <w:gridCol w:w="6260"/>
      </w:tblGrid>
      <w:tr w:rsidR="001E4D2F" w:rsidRPr="00791AB0" w14:paraId="12307629" w14:textId="77777777" w:rsidTr="00C247E8">
        <w:trPr>
          <w:trHeight w:val="255"/>
          <w:jc w:val="center"/>
        </w:trPr>
        <w:tc>
          <w:tcPr>
            <w:tcW w:w="1170" w:type="dxa"/>
          </w:tcPr>
          <w:p w14:paraId="00A48CE9" w14:textId="77777777" w:rsidR="001E4D2F" w:rsidRPr="00791AB0" w:rsidRDefault="001E4D2F"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Month</w:t>
            </w:r>
          </w:p>
        </w:tc>
        <w:tc>
          <w:tcPr>
            <w:tcW w:w="6480" w:type="dxa"/>
          </w:tcPr>
          <w:p w14:paraId="43BE6D75" w14:textId="77777777" w:rsidR="001E4D2F" w:rsidRPr="00791AB0" w:rsidRDefault="001E4D2F"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Task</w:t>
            </w:r>
          </w:p>
        </w:tc>
        <w:tc>
          <w:tcPr>
            <w:tcW w:w="7335" w:type="dxa"/>
            <w:gridSpan w:val="2"/>
          </w:tcPr>
          <w:p w14:paraId="7B79FECA" w14:textId="77777777" w:rsidR="001E4D2F" w:rsidRPr="00791AB0" w:rsidRDefault="001E4D2F" w:rsidP="00726A25">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Deadline/Events</w:t>
            </w:r>
          </w:p>
        </w:tc>
      </w:tr>
      <w:tr w:rsidR="001E4D2F" w:rsidRPr="00791AB0" w14:paraId="551197C2" w14:textId="77777777" w:rsidTr="007D11AD">
        <w:trPr>
          <w:trHeight w:val="8148"/>
          <w:jc w:val="center"/>
        </w:trPr>
        <w:tc>
          <w:tcPr>
            <w:tcW w:w="1170" w:type="dxa"/>
          </w:tcPr>
          <w:p w14:paraId="6831B039" w14:textId="7FE951B9" w:rsidR="001E4D2F" w:rsidRPr="00791AB0" w:rsidRDefault="00BB7A25" w:rsidP="001B5380">
            <w:pPr>
              <w:rPr>
                <w:rFonts w:ascii="Times New Roman" w:hAnsi="Times New Roman" w:cs="Times New Roman"/>
                <w:color w:val="808080" w:themeColor="background1" w:themeShade="80"/>
                <w:sz w:val="20"/>
                <w:szCs w:val="20"/>
              </w:rPr>
            </w:pPr>
            <w:r w:rsidRPr="00791AB0">
              <w:rPr>
                <w:rFonts w:ascii="Times New Roman" w:hAnsi="Times New Roman" w:cs="Times New Roman"/>
                <w:color w:val="000000" w:themeColor="text1"/>
                <w:sz w:val="20"/>
                <w:szCs w:val="20"/>
              </w:rPr>
              <w:t>April 202</w:t>
            </w:r>
            <w:r w:rsidR="00144B5F">
              <w:rPr>
                <w:rFonts w:ascii="Times New Roman" w:hAnsi="Times New Roman" w:cs="Times New Roman"/>
                <w:color w:val="000000" w:themeColor="text1"/>
                <w:sz w:val="20"/>
                <w:szCs w:val="20"/>
              </w:rPr>
              <w:t>5</w:t>
            </w:r>
          </w:p>
        </w:tc>
        <w:tc>
          <w:tcPr>
            <w:tcW w:w="6480" w:type="dxa"/>
          </w:tcPr>
          <w:p w14:paraId="554276CA" w14:textId="77777777" w:rsidR="00DD5CB4" w:rsidRPr="00791AB0" w:rsidRDefault="00DD5CB4" w:rsidP="008733F2">
            <w:pPr>
              <w:pStyle w:val="ListParagraph"/>
              <w:numPr>
                <w:ilvl w:val="0"/>
                <w:numId w:val="11"/>
              </w:numPr>
              <w:rPr>
                <w:rFonts w:ascii="Times New Roman" w:hAnsi="Times New Roman" w:cs="Times New Roman"/>
                <w:sz w:val="20"/>
                <w:szCs w:val="20"/>
              </w:rPr>
            </w:pPr>
            <w:r w:rsidRPr="00791AB0">
              <w:rPr>
                <w:rFonts w:ascii="Times New Roman" w:hAnsi="Times New Roman" w:cs="Times New Roman"/>
                <w:sz w:val="20"/>
                <w:szCs w:val="20"/>
              </w:rPr>
              <w:t>Discussions with AD</w:t>
            </w:r>
          </w:p>
          <w:p w14:paraId="71D3F56D" w14:textId="77777777" w:rsidR="00DD5CB4" w:rsidRPr="00791AB0" w:rsidRDefault="00DD5CB4"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R</w:t>
            </w:r>
            <w:r w:rsidR="00373562" w:rsidRPr="00791AB0">
              <w:rPr>
                <w:rFonts w:ascii="Times New Roman" w:hAnsi="Times New Roman" w:cs="Times New Roman"/>
                <w:sz w:val="20"/>
                <w:szCs w:val="20"/>
              </w:rPr>
              <w:t xml:space="preserve">egarding </w:t>
            </w:r>
            <w:r w:rsidR="0075719B" w:rsidRPr="00791AB0">
              <w:rPr>
                <w:rFonts w:ascii="Times New Roman" w:hAnsi="Times New Roman" w:cs="Times New Roman"/>
                <w:sz w:val="20"/>
                <w:szCs w:val="20"/>
              </w:rPr>
              <w:t>ongoing f</w:t>
            </w:r>
            <w:r w:rsidR="00373562" w:rsidRPr="00791AB0">
              <w:rPr>
                <w:rFonts w:ascii="Times New Roman" w:hAnsi="Times New Roman" w:cs="Times New Roman"/>
                <w:sz w:val="20"/>
                <w:szCs w:val="20"/>
              </w:rPr>
              <w:t>ull year schedule</w:t>
            </w:r>
          </w:p>
          <w:p w14:paraId="6B7B52D4" w14:textId="77777777" w:rsidR="00373562" w:rsidRPr="00791AB0" w:rsidRDefault="00ED0223"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D</w:t>
            </w:r>
            <w:r w:rsidR="00373562" w:rsidRPr="00791AB0">
              <w:rPr>
                <w:rFonts w:ascii="Times New Roman" w:hAnsi="Times New Roman" w:cs="Times New Roman"/>
                <w:sz w:val="20"/>
                <w:szCs w:val="20"/>
              </w:rPr>
              <w:t>raft advisory letter for MPR candidate</w:t>
            </w:r>
          </w:p>
          <w:p w14:paraId="75256F25" w14:textId="77777777" w:rsidR="00ED0223" w:rsidRPr="00791AB0" w:rsidRDefault="00ED0223"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Draft cycle evaluations</w:t>
            </w:r>
            <w:r w:rsidR="00630228" w:rsidRPr="00791AB0">
              <w:rPr>
                <w:rFonts w:ascii="Times New Roman" w:hAnsi="Times New Roman" w:cs="Times New Roman"/>
                <w:sz w:val="20"/>
                <w:szCs w:val="20"/>
              </w:rPr>
              <w:t xml:space="preserve"> for tenured faculty and senior lecturers</w:t>
            </w:r>
          </w:p>
          <w:p w14:paraId="3825E071" w14:textId="2FA24C7C" w:rsidR="00630228" w:rsidRPr="00791AB0" w:rsidRDefault="00531682"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Post</w:t>
            </w:r>
            <w:r w:rsidR="00630228" w:rsidRPr="00791AB0">
              <w:rPr>
                <w:rFonts w:ascii="Times New Roman" w:hAnsi="Times New Roman" w:cs="Times New Roman"/>
                <w:sz w:val="20"/>
                <w:szCs w:val="20"/>
              </w:rPr>
              <w:t xml:space="preserve"> </w:t>
            </w:r>
            <w:r w:rsidR="007F298C">
              <w:rPr>
                <w:rFonts w:ascii="Times New Roman" w:hAnsi="Times New Roman" w:cs="Times New Roman"/>
                <w:sz w:val="20"/>
                <w:szCs w:val="20"/>
              </w:rPr>
              <w:t>L</w:t>
            </w:r>
            <w:r w:rsidR="006B5F49">
              <w:rPr>
                <w:rFonts w:ascii="Times New Roman" w:hAnsi="Times New Roman" w:cs="Times New Roman"/>
                <w:sz w:val="20"/>
                <w:szCs w:val="20"/>
              </w:rPr>
              <w:t xml:space="preserve">ecturer </w:t>
            </w:r>
            <w:r w:rsidR="00630228" w:rsidRPr="00791AB0">
              <w:rPr>
                <w:rFonts w:ascii="Times New Roman" w:hAnsi="Times New Roman" w:cs="Times New Roman"/>
                <w:sz w:val="20"/>
                <w:szCs w:val="20"/>
              </w:rPr>
              <w:t>searches</w:t>
            </w:r>
            <w:r w:rsidR="00D57D87" w:rsidRPr="00791AB0">
              <w:rPr>
                <w:rFonts w:ascii="Times New Roman" w:hAnsi="Times New Roman" w:cs="Times New Roman"/>
                <w:sz w:val="20"/>
                <w:szCs w:val="20"/>
              </w:rPr>
              <w:t xml:space="preserve"> and QL searches</w:t>
            </w:r>
          </w:p>
          <w:p w14:paraId="20202E96" w14:textId="77777777" w:rsidR="00DD5CB4" w:rsidRPr="00791AB0" w:rsidRDefault="00DD5CB4" w:rsidP="00DD5CB4">
            <w:pPr>
              <w:rPr>
                <w:rFonts w:ascii="Times New Roman" w:hAnsi="Times New Roman" w:cs="Times New Roman"/>
                <w:sz w:val="20"/>
                <w:szCs w:val="20"/>
              </w:rPr>
            </w:pPr>
          </w:p>
          <w:p w14:paraId="0DA7FAAD" w14:textId="39F220B5" w:rsidR="00DD5CB4" w:rsidRPr="00791AB0" w:rsidRDefault="00DD5CB4" w:rsidP="008733F2">
            <w:pPr>
              <w:pStyle w:val="ListParagraph"/>
              <w:numPr>
                <w:ilvl w:val="0"/>
                <w:numId w:val="11"/>
              </w:numPr>
              <w:rPr>
                <w:rFonts w:ascii="Times New Roman" w:hAnsi="Times New Roman" w:cs="Times New Roman"/>
                <w:sz w:val="20"/>
                <w:szCs w:val="20"/>
              </w:rPr>
            </w:pPr>
            <w:r w:rsidRPr="00791AB0">
              <w:rPr>
                <w:rFonts w:ascii="Times New Roman" w:hAnsi="Times New Roman" w:cs="Times New Roman"/>
                <w:sz w:val="20"/>
                <w:szCs w:val="20"/>
              </w:rPr>
              <w:t>Discussions with Assistant Dean</w:t>
            </w:r>
            <w:r w:rsidR="00C15682">
              <w:rPr>
                <w:rFonts w:ascii="Times New Roman" w:hAnsi="Times New Roman" w:cs="Times New Roman"/>
                <w:sz w:val="20"/>
                <w:szCs w:val="20"/>
              </w:rPr>
              <w:t>/</w:t>
            </w:r>
            <w:r w:rsidRPr="00791AB0">
              <w:rPr>
                <w:rFonts w:ascii="Times New Roman" w:hAnsi="Times New Roman" w:cs="Times New Roman"/>
                <w:sz w:val="20"/>
                <w:szCs w:val="20"/>
              </w:rPr>
              <w:t xml:space="preserve"> </w:t>
            </w:r>
            <w:r w:rsidR="00C15682">
              <w:rPr>
                <w:rFonts w:ascii="Times New Roman" w:hAnsi="Times New Roman" w:cs="Times New Roman"/>
                <w:sz w:val="20"/>
                <w:szCs w:val="20"/>
              </w:rPr>
              <w:t>Sr. Assistant Dean</w:t>
            </w:r>
          </w:p>
          <w:p w14:paraId="00486B96" w14:textId="2B45AC07" w:rsidR="00DD5CB4" w:rsidRPr="00791AB0" w:rsidRDefault="00DD5CB4"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Finish staff evaluation process</w:t>
            </w:r>
            <w:r w:rsidR="00C32374">
              <w:rPr>
                <w:rFonts w:ascii="Times New Roman" w:hAnsi="Times New Roman" w:cs="Times New Roman"/>
                <w:sz w:val="20"/>
                <w:szCs w:val="20"/>
              </w:rPr>
              <w:t xml:space="preserve"> with Kathleen Schneider</w:t>
            </w:r>
            <w:r w:rsidR="00956374" w:rsidRPr="00791AB0">
              <w:rPr>
                <w:rFonts w:ascii="Times New Roman" w:hAnsi="Times New Roman" w:cs="Times New Roman"/>
                <w:sz w:val="20"/>
                <w:szCs w:val="20"/>
              </w:rPr>
              <w:t xml:space="preserve"> –scu.edu/</w:t>
            </w:r>
            <w:proofErr w:type="spellStart"/>
            <w:r w:rsidR="00956374" w:rsidRPr="00791AB0">
              <w:rPr>
                <w:rFonts w:ascii="Times New Roman" w:hAnsi="Times New Roman" w:cs="Times New Roman"/>
                <w:sz w:val="20"/>
                <w:szCs w:val="20"/>
              </w:rPr>
              <w:t>cas</w:t>
            </w:r>
            <w:proofErr w:type="spellEnd"/>
            <w:r w:rsidR="00956374" w:rsidRPr="00791AB0">
              <w:rPr>
                <w:rFonts w:ascii="Times New Roman" w:hAnsi="Times New Roman" w:cs="Times New Roman"/>
                <w:sz w:val="20"/>
                <w:szCs w:val="20"/>
              </w:rPr>
              <w:t>/internal/staff-resources</w:t>
            </w:r>
          </w:p>
          <w:p w14:paraId="7553F776" w14:textId="4485521C" w:rsidR="0075719B" w:rsidRDefault="0075719B"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Move classes for fall, if necessary</w:t>
            </w:r>
          </w:p>
          <w:p w14:paraId="49ABDB7B" w14:textId="708F57DB" w:rsidR="00C15682" w:rsidRPr="00791AB0" w:rsidRDefault="007D4CC4" w:rsidP="008733F2">
            <w:pPr>
              <w:pStyle w:val="ListParagraph"/>
              <w:numPr>
                <w:ilvl w:val="1"/>
                <w:numId w:val="11"/>
              </w:numPr>
              <w:rPr>
                <w:rFonts w:ascii="Times New Roman" w:hAnsi="Times New Roman" w:cs="Times New Roman"/>
                <w:sz w:val="20"/>
                <w:szCs w:val="20"/>
              </w:rPr>
            </w:pPr>
            <w:r>
              <w:rPr>
                <w:rFonts w:ascii="Times New Roman" w:hAnsi="Times New Roman" w:cs="Times New Roman"/>
                <w:sz w:val="20"/>
                <w:szCs w:val="20"/>
              </w:rPr>
              <w:t>If r</w:t>
            </w:r>
            <w:r w:rsidR="00C15682">
              <w:rPr>
                <w:rFonts w:ascii="Times New Roman" w:hAnsi="Times New Roman" w:cs="Times New Roman"/>
                <w:sz w:val="20"/>
                <w:szCs w:val="20"/>
              </w:rPr>
              <w:t xml:space="preserve">etiring faculty </w:t>
            </w:r>
            <w:r>
              <w:rPr>
                <w:rFonts w:ascii="Times New Roman" w:hAnsi="Times New Roman" w:cs="Times New Roman"/>
                <w:sz w:val="20"/>
                <w:szCs w:val="20"/>
              </w:rPr>
              <w:t>cannot vacate</w:t>
            </w:r>
            <w:r w:rsidR="00C15682">
              <w:rPr>
                <w:rFonts w:ascii="Times New Roman" w:hAnsi="Times New Roman" w:cs="Times New Roman"/>
                <w:sz w:val="20"/>
                <w:szCs w:val="20"/>
              </w:rPr>
              <w:t xml:space="preserve"> offices by June 30</w:t>
            </w:r>
          </w:p>
          <w:p w14:paraId="31495CE3" w14:textId="77777777" w:rsidR="00DD5CB4" w:rsidRPr="00791AB0" w:rsidRDefault="00DD5CB4" w:rsidP="00DD5CB4">
            <w:pPr>
              <w:pStyle w:val="ListParagraph"/>
              <w:ind w:left="1440"/>
              <w:rPr>
                <w:rFonts w:ascii="Times New Roman" w:hAnsi="Times New Roman" w:cs="Times New Roman"/>
                <w:sz w:val="20"/>
                <w:szCs w:val="20"/>
              </w:rPr>
            </w:pPr>
          </w:p>
          <w:p w14:paraId="667D2B6E" w14:textId="77777777" w:rsidR="00DD5CB4" w:rsidRPr="00791AB0" w:rsidRDefault="00DD5CB4" w:rsidP="008733F2">
            <w:pPr>
              <w:pStyle w:val="ListParagraph"/>
              <w:numPr>
                <w:ilvl w:val="0"/>
                <w:numId w:val="11"/>
              </w:numPr>
              <w:rPr>
                <w:rFonts w:ascii="Times New Roman" w:hAnsi="Times New Roman" w:cs="Times New Roman"/>
                <w:sz w:val="20"/>
                <w:szCs w:val="20"/>
              </w:rPr>
            </w:pPr>
            <w:r w:rsidRPr="00791AB0">
              <w:rPr>
                <w:rFonts w:ascii="Times New Roman" w:hAnsi="Times New Roman" w:cs="Times New Roman"/>
                <w:sz w:val="20"/>
                <w:szCs w:val="20"/>
              </w:rPr>
              <w:t>Discussions with Department</w:t>
            </w:r>
          </w:p>
          <w:p w14:paraId="6AF8194A" w14:textId="77777777" w:rsidR="00DD5CB4" w:rsidRPr="00791AB0" w:rsidRDefault="00373562"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 xml:space="preserve">Finalize draft of advisory letter to MPR candidate </w:t>
            </w:r>
            <w:r w:rsidR="0075719B" w:rsidRPr="00791AB0">
              <w:rPr>
                <w:rFonts w:ascii="Times New Roman" w:hAnsi="Times New Roman" w:cs="Times New Roman"/>
                <w:sz w:val="20"/>
                <w:szCs w:val="20"/>
              </w:rPr>
              <w:t>so AD can review.</w:t>
            </w:r>
          </w:p>
          <w:p w14:paraId="4AEF0F2A" w14:textId="05821AEC" w:rsidR="00DD5CB4" w:rsidRPr="00791AB0" w:rsidRDefault="00DD5CB4"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 xml:space="preserve">Begin discussions for </w:t>
            </w:r>
            <w:r w:rsidR="00C15682">
              <w:rPr>
                <w:rFonts w:ascii="Times New Roman" w:hAnsi="Times New Roman" w:cs="Times New Roman"/>
                <w:sz w:val="20"/>
                <w:szCs w:val="20"/>
              </w:rPr>
              <w:t xml:space="preserve">Teaching Professor </w:t>
            </w:r>
            <w:r w:rsidRPr="00791AB0">
              <w:rPr>
                <w:rFonts w:ascii="Times New Roman" w:hAnsi="Times New Roman" w:cs="Times New Roman"/>
                <w:sz w:val="20"/>
                <w:szCs w:val="20"/>
              </w:rPr>
              <w:t xml:space="preserve">promotion </w:t>
            </w:r>
            <w:proofErr w:type="gramStart"/>
            <w:r w:rsidRPr="00791AB0">
              <w:rPr>
                <w:rFonts w:ascii="Times New Roman" w:hAnsi="Times New Roman" w:cs="Times New Roman"/>
                <w:sz w:val="20"/>
                <w:szCs w:val="20"/>
              </w:rPr>
              <w:t>cases</w:t>
            </w:r>
            <w:r w:rsidR="00956374" w:rsidRPr="00791AB0">
              <w:t xml:space="preserve"> </w:t>
            </w:r>
            <w:r w:rsidR="00C15682">
              <w:t xml:space="preserve"> </w:t>
            </w:r>
            <w:r w:rsidR="00956374" w:rsidRPr="00791AB0">
              <w:rPr>
                <w:rFonts w:ascii="Times New Roman" w:hAnsi="Times New Roman" w:cs="Times New Roman"/>
                <w:sz w:val="20"/>
                <w:szCs w:val="20"/>
              </w:rPr>
              <w:t>https://www.scu.edu/provost/policies-and-procedures/evaluation-and-promotion</w:t>
            </w:r>
            <w:proofErr w:type="gramEnd"/>
            <w:r w:rsidR="00956374" w:rsidRPr="00791AB0">
              <w:rPr>
                <w:rFonts w:ascii="Times New Roman" w:hAnsi="Times New Roman" w:cs="Times New Roman"/>
                <w:sz w:val="20"/>
                <w:szCs w:val="20"/>
              </w:rPr>
              <w:t xml:space="preserve"> -</w:t>
            </w:r>
            <w:r w:rsidRPr="00791AB0">
              <w:rPr>
                <w:rFonts w:ascii="Times New Roman" w:hAnsi="Times New Roman" w:cs="Times New Roman"/>
                <w:sz w:val="20"/>
                <w:szCs w:val="20"/>
              </w:rPr>
              <w:t xml:space="preserve"> </w:t>
            </w:r>
          </w:p>
          <w:p w14:paraId="50258BA8" w14:textId="77777777" w:rsidR="00DD5CB4" w:rsidRPr="00791AB0" w:rsidRDefault="0024080A"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 xml:space="preserve">Finish discussion of </w:t>
            </w:r>
            <w:r w:rsidR="00DD5CB4" w:rsidRPr="00791AB0">
              <w:rPr>
                <w:rFonts w:ascii="Times New Roman" w:hAnsi="Times New Roman" w:cs="Times New Roman"/>
                <w:sz w:val="20"/>
                <w:szCs w:val="20"/>
              </w:rPr>
              <w:t>student awards and prizes</w:t>
            </w:r>
          </w:p>
          <w:p w14:paraId="4B6B9E39" w14:textId="77777777" w:rsidR="00373562" w:rsidRPr="00791AB0" w:rsidRDefault="00373562"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Discuss academic advising</w:t>
            </w:r>
            <w:r w:rsidR="0024080A" w:rsidRPr="00791AB0">
              <w:rPr>
                <w:rFonts w:ascii="Times New Roman" w:hAnsi="Times New Roman" w:cs="Times New Roman"/>
                <w:sz w:val="20"/>
                <w:szCs w:val="20"/>
              </w:rPr>
              <w:t xml:space="preserve"> issues</w:t>
            </w:r>
          </w:p>
          <w:p w14:paraId="7AA1C3A6" w14:textId="77777777" w:rsidR="00DD5CB4" w:rsidRPr="00791AB0" w:rsidRDefault="00DD5CB4" w:rsidP="00DD5CB4">
            <w:pPr>
              <w:pStyle w:val="ListParagraph"/>
              <w:ind w:left="1440"/>
              <w:rPr>
                <w:rFonts w:ascii="Times New Roman" w:hAnsi="Times New Roman" w:cs="Times New Roman"/>
                <w:sz w:val="20"/>
                <w:szCs w:val="20"/>
              </w:rPr>
            </w:pPr>
          </w:p>
          <w:p w14:paraId="2ADBBA6E" w14:textId="3B7AAFF6" w:rsidR="00DD5CB4" w:rsidRPr="00791AB0" w:rsidRDefault="00DD5CB4" w:rsidP="008733F2">
            <w:pPr>
              <w:pStyle w:val="ListParagraph"/>
              <w:numPr>
                <w:ilvl w:val="0"/>
                <w:numId w:val="11"/>
              </w:numPr>
              <w:rPr>
                <w:rFonts w:ascii="Times New Roman" w:hAnsi="Times New Roman" w:cs="Times New Roman"/>
                <w:sz w:val="20"/>
                <w:szCs w:val="20"/>
              </w:rPr>
            </w:pPr>
            <w:r w:rsidRPr="00791AB0">
              <w:rPr>
                <w:rFonts w:ascii="Times New Roman" w:hAnsi="Times New Roman" w:cs="Times New Roman"/>
                <w:sz w:val="20"/>
                <w:szCs w:val="20"/>
              </w:rPr>
              <w:t xml:space="preserve">Discussions with </w:t>
            </w:r>
            <w:r w:rsidR="006B508B">
              <w:rPr>
                <w:rFonts w:ascii="Times New Roman" w:hAnsi="Times New Roman" w:cs="Times New Roman"/>
                <w:sz w:val="20"/>
                <w:szCs w:val="20"/>
              </w:rPr>
              <w:t>Department Manager</w:t>
            </w:r>
          </w:p>
          <w:p w14:paraId="4A8BE301" w14:textId="77777777" w:rsidR="00373562" w:rsidRPr="00791AB0" w:rsidRDefault="00373562"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Final review of Undergraduate Bulletin</w:t>
            </w:r>
          </w:p>
          <w:p w14:paraId="73907D6B" w14:textId="58867DB4" w:rsidR="00DD5CB4" w:rsidRPr="00791AB0" w:rsidRDefault="00BF13F8"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Proof the Fall 202</w:t>
            </w:r>
            <w:r w:rsidR="00C278A8">
              <w:rPr>
                <w:rFonts w:ascii="Times New Roman" w:hAnsi="Times New Roman" w:cs="Times New Roman"/>
                <w:sz w:val="20"/>
                <w:szCs w:val="20"/>
              </w:rPr>
              <w:t>5</w:t>
            </w:r>
            <w:r w:rsidR="00DD5CB4" w:rsidRPr="00791AB0">
              <w:rPr>
                <w:rFonts w:ascii="Times New Roman" w:hAnsi="Times New Roman" w:cs="Times New Roman"/>
                <w:sz w:val="20"/>
                <w:szCs w:val="20"/>
              </w:rPr>
              <w:t xml:space="preserve"> course schedule</w:t>
            </w:r>
          </w:p>
          <w:p w14:paraId="09286CD5" w14:textId="0BBF9AC8" w:rsidR="00DD5CB4" w:rsidRDefault="00DD5CB4"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Track budget a</w:t>
            </w:r>
            <w:r w:rsidR="0075719B" w:rsidRPr="00791AB0">
              <w:rPr>
                <w:rFonts w:ascii="Times New Roman" w:hAnsi="Times New Roman" w:cs="Times New Roman"/>
                <w:sz w:val="20"/>
                <w:szCs w:val="20"/>
              </w:rPr>
              <w:t>fter</w:t>
            </w:r>
            <w:r w:rsidRPr="00791AB0">
              <w:rPr>
                <w:rFonts w:ascii="Times New Roman" w:hAnsi="Times New Roman" w:cs="Times New Roman"/>
                <w:sz w:val="20"/>
                <w:szCs w:val="20"/>
              </w:rPr>
              <w:t xml:space="preserve"> the </w:t>
            </w:r>
            <w:r w:rsidR="00630998">
              <w:rPr>
                <w:rFonts w:ascii="Times New Roman" w:hAnsi="Times New Roman" w:cs="Times New Roman"/>
                <w:sz w:val="20"/>
                <w:szCs w:val="20"/>
              </w:rPr>
              <w:t xml:space="preserve">10th </w:t>
            </w:r>
            <w:r w:rsidRPr="00791AB0">
              <w:rPr>
                <w:rFonts w:ascii="Times New Roman" w:hAnsi="Times New Roman" w:cs="Times New Roman"/>
                <w:sz w:val="20"/>
                <w:szCs w:val="20"/>
              </w:rPr>
              <w:t>of the month</w:t>
            </w:r>
            <w:r w:rsidR="00CD1245">
              <w:rPr>
                <w:rFonts w:ascii="Times New Roman" w:hAnsi="Times New Roman" w:cs="Times New Roman"/>
                <w:sz w:val="20"/>
                <w:szCs w:val="20"/>
              </w:rPr>
              <w:t xml:space="preserve"> in Workday</w:t>
            </w:r>
          </w:p>
          <w:p w14:paraId="2F0D99CB" w14:textId="77777777" w:rsidR="008733F2" w:rsidRPr="00791AB0" w:rsidRDefault="008733F2" w:rsidP="008733F2">
            <w:pPr>
              <w:numPr>
                <w:ilvl w:val="1"/>
                <w:numId w:val="11"/>
              </w:numPr>
              <w:rPr>
                <w:rFonts w:ascii="Times New Roman" w:hAnsi="Times New Roman" w:cs="Times New Roman"/>
                <w:sz w:val="20"/>
                <w:szCs w:val="20"/>
              </w:rPr>
            </w:pPr>
            <w:r>
              <w:rPr>
                <w:rFonts w:ascii="Times New Roman" w:hAnsi="Times New Roman" w:cs="Times New Roman"/>
                <w:sz w:val="20"/>
                <w:szCs w:val="20"/>
              </w:rPr>
              <w:t>Ensure all Workday expense reports are submitted and approved</w:t>
            </w:r>
          </w:p>
          <w:p w14:paraId="6EE3DDB3" w14:textId="77777777" w:rsidR="00373562" w:rsidRPr="00791AB0" w:rsidRDefault="00373562"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Discuss staff evaluation</w:t>
            </w:r>
          </w:p>
          <w:p w14:paraId="36BD1051" w14:textId="35C097F2" w:rsidR="0024080A" w:rsidRDefault="0024080A"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 xml:space="preserve">Plan </w:t>
            </w:r>
            <w:r w:rsidR="003709A9">
              <w:rPr>
                <w:rFonts w:ascii="Times New Roman" w:hAnsi="Times New Roman" w:cs="Times New Roman"/>
                <w:sz w:val="20"/>
                <w:szCs w:val="20"/>
              </w:rPr>
              <w:t>2</w:t>
            </w:r>
            <w:r w:rsidR="00C278A8">
              <w:rPr>
                <w:rFonts w:ascii="Times New Roman" w:hAnsi="Times New Roman" w:cs="Times New Roman"/>
                <w:sz w:val="20"/>
                <w:szCs w:val="20"/>
              </w:rPr>
              <w:t>5</w:t>
            </w:r>
            <w:r w:rsidR="003709A9">
              <w:rPr>
                <w:rFonts w:ascii="Times New Roman" w:hAnsi="Times New Roman" w:cs="Times New Roman"/>
                <w:sz w:val="20"/>
                <w:szCs w:val="20"/>
              </w:rPr>
              <w:t>-2</w:t>
            </w:r>
            <w:r w:rsidR="00C278A8">
              <w:rPr>
                <w:rFonts w:ascii="Times New Roman" w:hAnsi="Times New Roman" w:cs="Times New Roman"/>
                <w:sz w:val="20"/>
                <w:szCs w:val="20"/>
              </w:rPr>
              <w:t>6</w:t>
            </w:r>
            <w:r w:rsidRPr="00791AB0">
              <w:rPr>
                <w:rFonts w:ascii="Times New Roman" w:hAnsi="Times New Roman" w:cs="Times New Roman"/>
                <w:sz w:val="20"/>
                <w:szCs w:val="20"/>
              </w:rPr>
              <w:t xml:space="preserve"> budget </w:t>
            </w:r>
          </w:p>
          <w:p w14:paraId="3891FF6C" w14:textId="11236AD3" w:rsidR="007D4CC4" w:rsidRPr="00791AB0" w:rsidRDefault="007D4CC4" w:rsidP="008733F2">
            <w:pPr>
              <w:pStyle w:val="ListParagraph"/>
              <w:numPr>
                <w:ilvl w:val="1"/>
                <w:numId w:val="11"/>
              </w:numPr>
              <w:rPr>
                <w:rFonts w:ascii="Times New Roman" w:hAnsi="Times New Roman" w:cs="Times New Roman"/>
                <w:sz w:val="20"/>
                <w:szCs w:val="20"/>
              </w:rPr>
            </w:pPr>
            <w:r>
              <w:rPr>
                <w:rFonts w:ascii="Times New Roman" w:hAnsi="Times New Roman" w:cs="Times New Roman"/>
                <w:sz w:val="20"/>
                <w:szCs w:val="20"/>
              </w:rPr>
              <w:t>Remind retiring faculty to vacate space by June 30. (offer help?)</w:t>
            </w:r>
          </w:p>
          <w:p w14:paraId="0E27C9AC" w14:textId="77777777" w:rsidR="00DD5CB4" w:rsidRPr="00012EA9" w:rsidRDefault="0075719B" w:rsidP="008733F2">
            <w:pPr>
              <w:pStyle w:val="ListParagraph"/>
              <w:numPr>
                <w:ilvl w:val="1"/>
                <w:numId w:val="11"/>
              </w:numPr>
              <w:rPr>
                <w:rFonts w:ascii="Times New Roman" w:hAnsi="Times New Roman" w:cs="Times New Roman"/>
                <w:sz w:val="20"/>
                <w:szCs w:val="20"/>
              </w:rPr>
            </w:pPr>
            <w:r w:rsidRPr="00791AB0">
              <w:rPr>
                <w:rFonts w:ascii="Times New Roman" w:hAnsi="Times New Roman" w:cs="Times New Roman"/>
                <w:sz w:val="20"/>
                <w:szCs w:val="20"/>
              </w:rPr>
              <w:t>Remind about attendance at</w:t>
            </w:r>
            <w:r w:rsidR="0024080A" w:rsidRPr="00791AB0">
              <w:rPr>
                <w:rFonts w:ascii="Times New Roman" w:hAnsi="Times New Roman" w:cs="Times New Roman"/>
                <w:sz w:val="20"/>
                <w:szCs w:val="20"/>
              </w:rPr>
              <w:t xml:space="preserve"> M&amp;M meeting</w:t>
            </w:r>
          </w:p>
        </w:tc>
        <w:tc>
          <w:tcPr>
            <w:tcW w:w="1075" w:type="dxa"/>
            <w:tcBorders>
              <w:right w:val="nil"/>
            </w:tcBorders>
          </w:tcPr>
          <w:p w14:paraId="27708196" w14:textId="77777777" w:rsidR="000E4B3E" w:rsidRPr="00791AB0" w:rsidRDefault="000E4B3E" w:rsidP="00726A25">
            <w:pPr>
              <w:rPr>
                <w:rFonts w:ascii="Times New Roman" w:hAnsi="Times New Roman" w:cs="Times New Roman"/>
                <w:color w:val="0107FF"/>
                <w:sz w:val="20"/>
                <w:szCs w:val="20"/>
              </w:rPr>
            </w:pPr>
          </w:p>
          <w:p w14:paraId="22281084" w14:textId="7786E741" w:rsidR="00625FBF" w:rsidRPr="00791AB0" w:rsidRDefault="00012EA9" w:rsidP="00726A25">
            <w:pPr>
              <w:rPr>
                <w:rFonts w:ascii="Times New Roman" w:hAnsi="Times New Roman" w:cs="Times New Roman"/>
                <w:color w:val="0000FF"/>
                <w:sz w:val="20"/>
                <w:szCs w:val="20"/>
              </w:rPr>
            </w:pPr>
            <w:proofErr w:type="spellStart"/>
            <w:r>
              <w:rPr>
                <w:rFonts w:ascii="Times New Roman" w:hAnsi="Times New Roman" w:cs="Times New Roman"/>
                <w:color w:val="0000FF"/>
                <w:sz w:val="20"/>
                <w:szCs w:val="20"/>
              </w:rPr>
              <w:t>Sp</w:t>
            </w:r>
            <w:r w:rsidR="00B666AE">
              <w:rPr>
                <w:rFonts w:ascii="Times New Roman" w:hAnsi="Times New Roman" w:cs="Times New Roman"/>
                <w:color w:val="0000FF"/>
                <w:sz w:val="20"/>
                <w:szCs w:val="20"/>
              </w:rPr>
              <w:t>r</w:t>
            </w:r>
            <w:proofErr w:type="spellEnd"/>
            <w:r w:rsidR="008F79D5">
              <w:rPr>
                <w:rFonts w:ascii="Times New Roman" w:hAnsi="Times New Roman" w:cs="Times New Roman"/>
                <w:color w:val="0000FF"/>
                <w:sz w:val="20"/>
                <w:szCs w:val="20"/>
              </w:rPr>
              <w:t xml:space="preserve"> break</w:t>
            </w:r>
          </w:p>
          <w:p w14:paraId="51371BBF" w14:textId="6CA29D41" w:rsidR="00615D3A" w:rsidRDefault="00615D3A" w:rsidP="00726A25">
            <w:pPr>
              <w:rPr>
                <w:rFonts w:ascii="Times New Roman" w:hAnsi="Times New Roman" w:cs="Times New Roman"/>
                <w:color w:val="0000FF"/>
                <w:sz w:val="20"/>
                <w:szCs w:val="20"/>
              </w:rPr>
            </w:pPr>
            <w:r>
              <w:rPr>
                <w:rFonts w:ascii="Times New Roman" w:hAnsi="Times New Roman" w:cs="Times New Roman"/>
                <w:color w:val="0000FF"/>
                <w:sz w:val="20"/>
                <w:szCs w:val="20"/>
              </w:rPr>
              <w:t xml:space="preserve">Apr </w:t>
            </w:r>
            <w:r w:rsidR="003709A9">
              <w:rPr>
                <w:rFonts w:ascii="Times New Roman" w:hAnsi="Times New Roman" w:cs="Times New Roman"/>
                <w:color w:val="0000FF"/>
                <w:sz w:val="20"/>
                <w:szCs w:val="20"/>
              </w:rPr>
              <w:t>2</w:t>
            </w:r>
          </w:p>
          <w:p w14:paraId="760E5431" w14:textId="2632EF55" w:rsidR="001A0419" w:rsidRDefault="001A0419" w:rsidP="00726A25">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Apr </w:t>
            </w:r>
            <w:r w:rsidR="00CE7ED6">
              <w:rPr>
                <w:rFonts w:ascii="Times New Roman" w:hAnsi="Times New Roman" w:cs="Times New Roman"/>
                <w:color w:val="0000FF"/>
                <w:sz w:val="20"/>
                <w:szCs w:val="20"/>
              </w:rPr>
              <w:t>2</w:t>
            </w:r>
          </w:p>
          <w:p w14:paraId="1B656976" w14:textId="1C8B91D6" w:rsidR="00615D3A" w:rsidRDefault="00615D3A" w:rsidP="00726A25">
            <w:pPr>
              <w:rPr>
                <w:rFonts w:ascii="Times New Roman" w:hAnsi="Times New Roman" w:cs="Times New Roman"/>
                <w:color w:val="0000FF"/>
                <w:sz w:val="20"/>
                <w:szCs w:val="20"/>
              </w:rPr>
            </w:pPr>
          </w:p>
          <w:p w14:paraId="31667A89" w14:textId="09EC2C3E" w:rsidR="00615D3A" w:rsidRPr="00791AB0" w:rsidRDefault="00615D3A" w:rsidP="00726A25">
            <w:pPr>
              <w:rPr>
                <w:rFonts w:ascii="Times New Roman" w:hAnsi="Times New Roman" w:cs="Times New Roman"/>
                <w:color w:val="0000FF"/>
                <w:sz w:val="20"/>
                <w:szCs w:val="20"/>
              </w:rPr>
            </w:pPr>
            <w:r>
              <w:rPr>
                <w:rFonts w:ascii="Times New Roman" w:hAnsi="Times New Roman" w:cs="Times New Roman"/>
                <w:color w:val="0000FF"/>
                <w:sz w:val="20"/>
                <w:szCs w:val="20"/>
              </w:rPr>
              <w:t xml:space="preserve">Apr </w:t>
            </w:r>
            <w:r w:rsidR="00CE7ED6">
              <w:rPr>
                <w:rFonts w:ascii="Times New Roman" w:hAnsi="Times New Roman" w:cs="Times New Roman"/>
                <w:color w:val="0000FF"/>
                <w:sz w:val="20"/>
                <w:szCs w:val="20"/>
              </w:rPr>
              <w:t>2</w:t>
            </w:r>
          </w:p>
          <w:p w14:paraId="1EC0DD81" w14:textId="2293B47C" w:rsidR="00BE7B78" w:rsidRPr="00791AB0" w:rsidRDefault="00BE7B78" w:rsidP="00726A25">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Apr </w:t>
            </w:r>
            <w:r w:rsidR="00CE7ED6">
              <w:rPr>
                <w:rFonts w:ascii="Times New Roman" w:hAnsi="Times New Roman" w:cs="Times New Roman"/>
                <w:color w:val="0000FF"/>
                <w:sz w:val="20"/>
                <w:szCs w:val="20"/>
              </w:rPr>
              <w:t>3</w:t>
            </w:r>
          </w:p>
          <w:p w14:paraId="74C97618" w14:textId="10D41066" w:rsidR="00BE7B78" w:rsidRDefault="0070613B" w:rsidP="00726A25">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Apr </w:t>
            </w:r>
            <w:r w:rsidR="00CE7ED6">
              <w:rPr>
                <w:rFonts w:ascii="Times New Roman" w:hAnsi="Times New Roman" w:cs="Times New Roman"/>
                <w:color w:val="0000FF"/>
                <w:sz w:val="20"/>
                <w:szCs w:val="20"/>
              </w:rPr>
              <w:t>3</w:t>
            </w:r>
          </w:p>
          <w:p w14:paraId="54B6A6FE" w14:textId="77777777" w:rsidR="007D11AD" w:rsidRDefault="007D11AD" w:rsidP="00726A25">
            <w:pPr>
              <w:rPr>
                <w:rFonts w:ascii="Times New Roman" w:hAnsi="Times New Roman" w:cs="Times New Roman"/>
                <w:color w:val="0000FF"/>
                <w:sz w:val="20"/>
                <w:szCs w:val="20"/>
              </w:rPr>
            </w:pPr>
          </w:p>
          <w:p w14:paraId="67C9CF27" w14:textId="70FCA05E" w:rsidR="000765CA" w:rsidRPr="00791AB0" w:rsidRDefault="000765CA" w:rsidP="00726A25">
            <w:pPr>
              <w:rPr>
                <w:rFonts w:ascii="Times New Roman" w:hAnsi="Times New Roman" w:cs="Times New Roman"/>
                <w:color w:val="0000FF"/>
                <w:sz w:val="20"/>
                <w:szCs w:val="20"/>
              </w:rPr>
            </w:pPr>
            <w:r>
              <w:rPr>
                <w:rFonts w:ascii="Times New Roman" w:hAnsi="Times New Roman" w:cs="Times New Roman"/>
                <w:color w:val="0000FF"/>
                <w:sz w:val="20"/>
                <w:szCs w:val="20"/>
              </w:rPr>
              <w:t>Apr 3</w:t>
            </w:r>
          </w:p>
          <w:p w14:paraId="0399459E" w14:textId="3002C6C2" w:rsidR="007D11AD" w:rsidRDefault="007D11AD" w:rsidP="00726A25">
            <w:pPr>
              <w:rPr>
                <w:rFonts w:ascii="Times New Roman" w:hAnsi="Times New Roman" w:cs="Times New Roman"/>
                <w:color w:val="0000FF"/>
                <w:sz w:val="20"/>
                <w:szCs w:val="20"/>
              </w:rPr>
            </w:pPr>
            <w:r>
              <w:rPr>
                <w:rFonts w:ascii="Times New Roman" w:hAnsi="Times New Roman" w:cs="Times New Roman"/>
                <w:color w:val="0000FF"/>
                <w:sz w:val="20"/>
                <w:szCs w:val="20"/>
              </w:rPr>
              <w:t>Apr 4</w:t>
            </w:r>
          </w:p>
          <w:p w14:paraId="6577AB0C" w14:textId="45B65B66" w:rsidR="006A3283" w:rsidRPr="00791AB0" w:rsidRDefault="00CE7ED6" w:rsidP="00726A25">
            <w:pPr>
              <w:rPr>
                <w:rFonts w:ascii="Times New Roman" w:hAnsi="Times New Roman" w:cs="Times New Roman"/>
                <w:color w:val="0000FF"/>
                <w:sz w:val="20"/>
                <w:szCs w:val="20"/>
              </w:rPr>
            </w:pPr>
            <w:r>
              <w:rPr>
                <w:rFonts w:ascii="Times New Roman" w:hAnsi="Times New Roman" w:cs="Times New Roman"/>
                <w:color w:val="0000FF"/>
                <w:sz w:val="20"/>
                <w:szCs w:val="20"/>
              </w:rPr>
              <w:t xml:space="preserve">Apr </w:t>
            </w:r>
            <w:r w:rsidR="00BA18C9">
              <w:rPr>
                <w:rFonts w:ascii="Times New Roman" w:hAnsi="Times New Roman" w:cs="Times New Roman"/>
                <w:color w:val="0000FF"/>
                <w:sz w:val="20"/>
                <w:szCs w:val="20"/>
              </w:rPr>
              <w:t>4</w:t>
            </w:r>
          </w:p>
          <w:p w14:paraId="6B5055C3" w14:textId="77777777" w:rsidR="00371394" w:rsidRDefault="00371394" w:rsidP="00726A25">
            <w:pPr>
              <w:rPr>
                <w:rFonts w:ascii="Times New Roman" w:hAnsi="Times New Roman" w:cs="Times New Roman"/>
                <w:color w:val="0000FF"/>
                <w:sz w:val="20"/>
                <w:szCs w:val="20"/>
              </w:rPr>
            </w:pPr>
          </w:p>
          <w:p w14:paraId="3AE9E3B2" w14:textId="1FEE7493" w:rsidR="00BE7B78" w:rsidRPr="00791AB0" w:rsidRDefault="00CE7ED6" w:rsidP="00726A25">
            <w:pPr>
              <w:rPr>
                <w:rFonts w:ascii="Times New Roman" w:hAnsi="Times New Roman" w:cs="Times New Roman"/>
                <w:color w:val="0000FF"/>
                <w:sz w:val="20"/>
                <w:szCs w:val="20"/>
              </w:rPr>
            </w:pPr>
            <w:r>
              <w:rPr>
                <w:rFonts w:ascii="Times New Roman" w:hAnsi="Times New Roman" w:cs="Times New Roman"/>
                <w:color w:val="0000FF"/>
                <w:sz w:val="20"/>
                <w:szCs w:val="20"/>
              </w:rPr>
              <w:t>Apr 8</w:t>
            </w:r>
          </w:p>
          <w:p w14:paraId="39D0F290" w14:textId="268BA9CB" w:rsidR="0070613B" w:rsidRPr="00791AB0" w:rsidRDefault="00CE7ED6" w:rsidP="00726A25">
            <w:pPr>
              <w:rPr>
                <w:rFonts w:ascii="Times New Roman" w:hAnsi="Times New Roman" w:cs="Times New Roman"/>
                <w:color w:val="0000FF"/>
                <w:sz w:val="20"/>
                <w:szCs w:val="20"/>
              </w:rPr>
            </w:pPr>
            <w:r>
              <w:rPr>
                <w:rFonts w:ascii="Times New Roman" w:hAnsi="Times New Roman" w:cs="Times New Roman"/>
                <w:color w:val="0000FF"/>
                <w:sz w:val="20"/>
                <w:szCs w:val="20"/>
              </w:rPr>
              <w:t>Apr 8</w:t>
            </w:r>
          </w:p>
          <w:p w14:paraId="1FF6626B" w14:textId="08E4CCC4" w:rsidR="0070613B" w:rsidRPr="00791AB0" w:rsidRDefault="00371394" w:rsidP="00726A25">
            <w:pPr>
              <w:rPr>
                <w:rFonts w:ascii="Times New Roman" w:hAnsi="Times New Roman" w:cs="Times New Roman"/>
                <w:color w:val="0000FF"/>
                <w:sz w:val="20"/>
                <w:szCs w:val="20"/>
              </w:rPr>
            </w:pPr>
            <w:r>
              <w:rPr>
                <w:rFonts w:ascii="Times New Roman" w:hAnsi="Times New Roman" w:cs="Times New Roman"/>
                <w:color w:val="0000FF"/>
                <w:sz w:val="20"/>
                <w:szCs w:val="20"/>
              </w:rPr>
              <w:t>Apr 8</w:t>
            </w:r>
          </w:p>
          <w:p w14:paraId="00EF2361" w14:textId="77777777" w:rsidR="002415C1" w:rsidRDefault="002415C1" w:rsidP="00726A25">
            <w:pPr>
              <w:rPr>
                <w:rFonts w:ascii="Times New Roman" w:hAnsi="Times New Roman" w:cs="Times New Roman"/>
                <w:color w:val="0000FF"/>
                <w:sz w:val="20"/>
                <w:szCs w:val="20"/>
              </w:rPr>
            </w:pPr>
          </w:p>
          <w:p w14:paraId="48AFB075" w14:textId="5BB11F81" w:rsidR="006E702A" w:rsidRDefault="008D071C" w:rsidP="00726A25">
            <w:pPr>
              <w:rPr>
                <w:rFonts w:ascii="Times New Roman" w:hAnsi="Times New Roman" w:cs="Times New Roman"/>
                <w:color w:val="0000FF"/>
                <w:sz w:val="20"/>
                <w:szCs w:val="20"/>
              </w:rPr>
            </w:pPr>
            <w:r>
              <w:rPr>
                <w:rFonts w:ascii="Times New Roman" w:hAnsi="Times New Roman" w:cs="Times New Roman"/>
                <w:color w:val="0000FF"/>
                <w:sz w:val="20"/>
                <w:szCs w:val="20"/>
              </w:rPr>
              <w:t>Apr 10</w:t>
            </w:r>
          </w:p>
          <w:p w14:paraId="1CEF8172" w14:textId="77777777" w:rsidR="00BF65F4" w:rsidRPr="00791AB0" w:rsidRDefault="00BF65F4" w:rsidP="00BF65F4">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Apr </w:t>
            </w:r>
            <w:r>
              <w:rPr>
                <w:rFonts w:ascii="Times New Roman" w:hAnsi="Times New Roman" w:cs="Times New Roman"/>
                <w:color w:val="0000FF"/>
                <w:sz w:val="20"/>
                <w:szCs w:val="20"/>
              </w:rPr>
              <w:t>10</w:t>
            </w:r>
          </w:p>
          <w:p w14:paraId="361EA50A" w14:textId="7E8E4C27" w:rsidR="00155F3A" w:rsidRDefault="00CE7ED6" w:rsidP="00726A25">
            <w:pPr>
              <w:rPr>
                <w:rFonts w:ascii="Times New Roman" w:hAnsi="Times New Roman" w:cs="Times New Roman"/>
                <w:color w:val="0000FF"/>
                <w:sz w:val="20"/>
                <w:szCs w:val="20"/>
              </w:rPr>
            </w:pPr>
            <w:r>
              <w:rPr>
                <w:rFonts w:ascii="Times New Roman" w:hAnsi="Times New Roman" w:cs="Times New Roman"/>
                <w:color w:val="0000FF"/>
                <w:sz w:val="20"/>
                <w:szCs w:val="20"/>
              </w:rPr>
              <w:t>Apr 15</w:t>
            </w:r>
          </w:p>
          <w:p w14:paraId="591C3984" w14:textId="70B134F7" w:rsidR="00002CB8" w:rsidRPr="00791AB0" w:rsidRDefault="002D15C1" w:rsidP="00726A25">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Apr </w:t>
            </w:r>
            <w:r w:rsidR="00F2633C">
              <w:rPr>
                <w:rFonts w:ascii="Times New Roman" w:hAnsi="Times New Roman" w:cs="Times New Roman"/>
                <w:color w:val="0000FF"/>
                <w:sz w:val="20"/>
                <w:szCs w:val="20"/>
              </w:rPr>
              <w:t>1</w:t>
            </w:r>
            <w:r w:rsidR="00CE7ED6">
              <w:rPr>
                <w:rFonts w:ascii="Times New Roman" w:hAnsi="Times New Roman" w:cs="Times New Roman"/>
                <w:color w:val="0000FF"/>
                <w:sz w:val="20"/>
                <w:szCs w:val="20"/>
              </w:rPr>
              <w:t>7</w:t>
            </w:r>
          </w:p>
          <w:p w14:paraId="225D3918" w14:textId="67D945D7" w:rsidR="001E4D2F" w:rsidRPr="00791AB0" w:rsidRDefault="000920E4" w:rsidP="00726A25">
            <w:pPr>
              <w:rPr>
                <w:rFonts w:ascii="Times New Roman" w:hAnsi="Times New Roman" w:cs="Times New Roman"/>
                <w:color w:val="0000FF"/>
                <w:sz w:val="20"/>
                <w:szCs w:val="20"/>
              </w:rPr>
            </w:pPr>
            <w:r w:rsidRPr="00791AB0">
              <w:rPr>
                <w:rFonts w:ascii="Times New Roman" w:hAnsi="Times New Roman" w:cs="Times New Roman"/>
                <w:color w:val="0000FF"/>
                <w:sz w:val="20"/>
                <w:szCs w:val="20"/>
              </w:rPr>
              <w:t>A</w:t>
            </w:r>
            <w:r w:rsidR="00CE7ED6">
              <w:rPr>
                <w:rFonts w:ascii="Times New Roman" w:hAnsi="Times New Roman" w:cs="Times New Roman"/>
                <w:color w:val="0000FF"/>
                <w:sz w:val="20"/>
                <w:szCs w:val="20"/>
              </w:rPr>
              <w:t>pr 1</w:t>
            </w:r>
            <w:r w:rsidR="00D56C5F">
              <w:rPr>
                <w:rFonts w:ascii="Times New Roman" w:hAnsi="Times New Roman" w:cs="Times New Roman"/>
                <w:color w:val="0000FF"/>
                <w:sz w:val="20"/>
                <w:szCs w:val="20"/>
              </w:rPr>
              <w:t>7</w:t>
            </w:r>
          </w:p>
          <w:p w14:paraId="6512BF34" w14:textId="4FF81389" w:rsidR="002415C1" w:rsidRDefault="002415C1" w:rsidP="00010EE6">
            <w:pPr>
              <w:rPr>
                <w:rFonts w:ascii="Times New Roman" w:hAnsi="Times New Roman" w:cs="Times New Roman"/>
                <w:color w:val="0000FF"/>
                <w:sz w:val="20"/>
                <w:szCs w:val="20"/>
              </w:rPr>
            </w:pPr>
          </w:p>
          <w:p w14:paraId="7B124EE6" w14:textId="5AD9BCE6" w:rsidR="008F79D5" w:rsidRDefault="008F79D5" w:rsidP="00010EE6">
            <w:pPr>
              <w:rPr>
                <w:rFonts w:ascii="Times New Roman" w:hAnsi="Times New Roman" w:cs="Times New Roman"/>
                <w:color w:val="0000FF"/>
                <w:sz w:val="20"/>
                <w:szCs w:val="20"/>
              </w:rPr>
            </w:pPr>
            <w:r>
              <w:rPr>
                <w:rFonts w:ascii="Times New Roman" w:hAnsi="Times New Roman" w:cs="Times New Roman"/>
                <w:color w:val="0000FF"/>
                <w:sz w:val="20"/>
                <w:szCs w:val="20"/>
              </w:rPr>
              <w:t>Apr 22</w:t>
            </w:r>
          </w:p>
          <w:p w14:paraId="6EDABEA1" w14:textId="0E8BB37E" w:rsidR="00DA6F7C" w:rsidRDefault="00DA6F7C" w:rsidP="00010EE6">
            <w:pPr>
              <w:rPr>
                <w:rFonts w:ascii="Times New Roman" w:hAnsi="Times New Roman" w:cs="Times New Roman"/>
                <w:color w:val="0000FF"/>
                <w:sz w:val="20"/>
                <w:szCs w:val="20"/>
              </w:rPr>
            </w:pPr>
            <w:r>
              <w:rPr>
                <w:rFonts w:ascii="Times New Roman" w:hAnsi="Times New Roman" w:cs="Times New Roman"/>
                <w:color w:val="0000FF"/>
                <w:sz w:val="20"/>
                <w:szCs w:val="20"/>
              </w:rPr>
              <w:t>Apr 25</w:t>
            </w:r>
          </w:p>
          <w:p w14:paraId="7C3CFC37" w14:textId="77777777" w:rsidR="003729D5" w:rsidRPr="00791AB0" w:rsidRDefault="003729D5" w:rsidP="0024080A">
            <w:pPr>
              <w:rPr>
                <w:rFonts w:ascii="Times New Roman" w:hAnsi="Times New Roman" w:cs="Times New Roman"/>
                <w:sz w:val="20"/>
                <w:szCs w:val="20"/>
              </w:rPr>
            </w:pPr>
          </w:p>
          <w:p w14:paraId="4AA4D6FF" w14:textId="77777777" w:rsidR="00010EE6" w:rsidRPr="00791AB0" w:rsidRDefault="00010EE6" w:rsidP="0024080A">
            <w:pPr>
              <w:rPr>
                <w:rFonts w:ascii="Times New Roman" w:hAnsi="Times New Roman" w:cs="Times New Roman"/>
                <w:sz w:val="20"/>
                <w:szCs w:val="20"/>
              </w:rPr>
            </w:pPr>
          </w:p>
          <w:p w14:paraId="39B094FE" w14:textId="37BB0B96" w:rsidR="000B64CC" w:rsidRPr="008F79D5" w:rsidRDefault="00CE7ED6" w:rsidP="0024080A">
            <w:pPr>
              <w:rPr>
                <w:rFonts w:ascii="Times New Roman" w:hAnsi="Times New Roman" w:cs="Times New Roman"/>
                <w:color w:val="FF0000"/>
                <w:sz w:val="20"/>
                <w:szCs w:val="20"/>
              </w:rPr>
            </w:pPr>
            <w:r w:rsidRPr="008F79D5">
              <w:rPr>
                <w:rFonts w:ascii="Times New Roman" w:hAnsi="Times New Roman" w:cs="Times New Roman"/>
                <w:color w:val="FF0000"/>
                <w:sz w:val="20"/>
                <w:szCs w:val="20"/>
              </w:rPr>
              <w:t>Apr 1</w:t>
            </w:r>
          </w:p>
          <w:p w14:paraId="4A05B3D7" w14:textId="663BC76C" w:rsidR="00F52C2E" w:rsidRPr="008F79D5" w:rsidRDefault="00F52C2E" w:rsidP="0024080A">
            <w:pPr>
              <w:rPr>
                <w:rFonts w:ascii="Times New Roman" w:hAnsi="Times New Roman" w:cs="Times New Roman"/>
                <w:color w:val="FF0000"/>
                <w:sz w:val="20"/>
                <w:szCs w:val="20"/>
              </w:rPr>
            </w:pPr>
            <w:r w:rsidRPr="008F79D5">
              <w:rPr>
                <w:rFonts w:ascii="Times New Roman" w:hAnsi="Times New Roman" w:cs="Times New Roman"/>
                <w:color w:val="FF0000"/>
                <w:sz w:val="20"/>
                <w:szCs w:val="20"/>
              </w:rPr>
              <w:t>Apr 18</w:t>
            </w:r>
          </w:p>
          <w:p w14:paraId="729D4CF8" w14:textId="76295607" w:rsidR="0024080A" w:rsidRPr="008F79D5" w:rsidRDefault="0024080A" w:rsidP="0024080A">
            <w:pPr>
              <w:rPr>
                <w:rFonts w:ascii="Times New Roman" w:hAnsi="Times New Roman" w:cs="Times New Roman"/>
                <w:color w:val="FF0000"/>
                <w:sz w:val="20"/>
                <w:szCs w:val="20"/>
              </w:rPr>
            </w:pPr>
            <w:r w:rsidRPr="008F79D5">
              <w:rPr>
                <w:rFonts w:ascii="Times New Roman" w:hAnsi="Times New Roman" w:cs="Times New Roman"/>
                <w:color w:val="FF0000"/>
                <w:sz w:val="20"/>
                <w:szCs w:val="20"/>
              </w:rPr>
              <w:t xml:space="preserve">Apr </w:t>
            </w:r>
            <w:r w:rsidR="007A0274">
              <w:rPr>
                <w:rFonts w:ascii="Times New Roman" w:hAnsi="Times New Roman" w:cs="Times New Roman"/>
                <w:color w:val="FF0000"/>
                <w:sz w:val="20"/>
                <w:szCs w:val="20"/>
              </w:rPr>
              <w:t>12</w:t>
            </w:r>
          </w:p>
          <w:p w14:paraId="59468D1D" w14:textId="6B1C55E1" w:rsidR="00E950B9" w:rsidRDefault="00E950B9" w:rsidP="0024080A">
            <w:pPr>
              <w:rPr>
                <w:rFonts w:ascii="Times New Roman" w:hAnsi="Times New Roman" w:cs="Times New Roman"/>
                <w:color w:val="FF0000"/>
                <w:sz w:val="20"/>
                <w:szCs w:val="20"/>
              </w:rPr>
            </w:pPr>
            <w:r>
              <w:rPr>
                <w:rFonts w:ascii="Times New Roman" w:hAnsi="Times New Roman" w:cs="Times New Roman"/>
                <w:color w:val="FF0000"/>
                <w:sz w:val="20"/>
                <w:szCs w:val="20"/>
              </w:rPr>
              <w:t>Apr 15</w:t>
            </w:r>
          </w:p>
          <w:p w14:paraId="179EC493" w14:textId="27A3FDA6" w:rsidR="005514C3" w:rsidRPr="008F79D5" w:rsidRDefault="00556170" w:rsidP="0024080A">
            <w:pPr>
              <w:rPr>
                <w:rFonts w:ascii="Times New Roman" w:hAnsi="Times New Roman" w:cs="Times New Roman"/>
                <w:color w:val="FF0000"/>
                <w:sz w:val="20"/>
                <w:szCs w:val="20"/>
              </w:rPr>
            </w:pPr>
            <w:r w:rsidRPr="008F79D5">
              <w:rPr>
                <w:rFonts w:ascii="Times New Roman" w:hAnsi="Times New Roman" w:cs="Times New Roman"/>
                <w:color w:val="FF0000"/>
                <w:sz w:val="20"/>
                <w:szCs w:val="20"/>
              </w:rPr>
              <w:t>TBD</w:t>
            </w:r>
          </w:p>
          <w:p w14:paraId="26874A7B" w14:textId="70C7FDA4" w:rsidR="00CE7ED6" w:rsidRPr="008F79D5" w:rsidRDefault="00CE7ED6" w:rsidP="0024080A">
            <w:pPr>
              <w:rPr>
                <w:rFonts w:ascii="Times New Roman" w:hAnsi="Times New Roman" w:cs="Times New Roman"/>
                <w:color w:val="FF0000"/>
                <w:sz w:val="20"/>
                <w:szCs w:val="20"/>
              </w:rPr>
            </w:pPr>
            <w:r w:rsidRPr="008F79D5">
              <w:rPr>
                <w:rFonts w:ascii="Times New Roman" w:hAnsi="Times New Roman" w:cs="Times New Roman"/>
                <w:color w:val="FF0000"/>
                <w:sz w:val="20"/>
                <w:szCs w:val="20"/>
              </w:rPr>
              <w:t>Apr 17</w:t>
            </w:r>
          </w:p>
          <w:p w14:paraId="00AB7202" w14:textId="1E7A9CFF" w:rsidR="008B291E" w:rsidRDefault="008B291E" w:rsidP="0024080A">
            <w:pPr>
              <w:rPr>
                <w:rFonts w:ascii="Times New Roman" w:hAnsi="Times New Roman" w:cs="Times New Roman"/>
                <w:color w:val="FF0000"/>
                <w:sz w:val="20"/>
                <w:szCs w:val="20"/>
              </w:rPr>
            </w:pPr>
            <w:r>
              <w:rPr>
                <w:rFonts w:ascii="Times New Roman" w:hAnsi="Times New Roman" w:cs="Times New Roman"/>
                <w:color w:val="FF0000"/>
                <w:sz w:val="20"/>
                <w:szCs w:val="20"/>
              </w:rPr>
              <w:t>Apr 23</w:t>
            </w:r>
          </w:p>
          <w:p w14:paraId="0BFB466D" w14:textId="1721A45E" w:rsidR="0024080A" w:rsidRPr="00791AB0" w:rsidRDefault="0024080A" w:rsidP="0024080A">
            <w:pPr>
              <w:rPr>
                <w:rFonts w:ascii="Times New Roman" w:hAnsi="Times New Roman" w:cs="Times New Roman"/>
                <w:sz w:val="20"/>
                <w:szCs w:val="20"/>
              </w:rPr>
            </w:pPr>
            <w:r w:rsidRPr="008F79D5">
              <w:rPr>
                <w:rFonts w:ascii="Times New Roman" w:hAnsi="Times New Roman" w:cs="Times New Roman"/>
                <w:color w:val="FF0000"/>
                <w:sz w:val="20"/>
                <w:szCs w:val="20"/>
              </w:rPr>
              <w:t xml:space="preserve">Apr </w:t>
            </w:r>
            <w:r w:rsidR="00CE7ED6" w:rsidRPr="008F79D5">
              <w:rPr>
                <w:rFonts w:ascii="Times New Roman" w:hAnsi="Times New Roman" w:cs="Times New Roman"/>
                <w:color w:val="FF0000"/>
                <w:sz w:val="20"/>
                <w:szCs w:val="20"/>
              </w:rPr>
              <w:t>29</w:t>
            </w:r>
          </w:p>
          <w:p w14:paraId="41C96D42" w14:textId="539E5E22" w:rsidR="0024080A" w:rsidRPr="00E950B9" w:rsidRDefault="00624A6D" w:rsidP="00726A25">
            <w:pPr>
              <w:rPr>
                <w:rFonts w:ascii="Times New Roman" w:hAnsi="Times New Roman" w:cs="Times New Roman"/>
                <w:color w:val="FF0000"/>
                <w:sz w:val="13"/>
                <w:szCs w:val="13"/>
              </w:rPr>
            </w:pPr>
            <w:r w:rsidRPr="00E950B9">
              <w:rPr>
                <w:rFonts w:ascii="Times New Roman" w:hAnsi="Times New Roman" w:cs="Times New Roman"/>
                <w:color w:val="FF0000"/>
                <w:sz w:val="13"/>
                <w:szCs w:val="13"/>
              </w:rPr>
              <w:t>Apr 2</w:t>
            </w:r>
            <w:r w:rsidR="00DA6F7C" w:rsidRPr="00E950B9">
              <w:rPr>
                <w:rFonts w:ascii="Times New Roman" w:hAnsi="Times New Roman" w:cs="Times New Roman"/>
                <w:color w:val="FF0000"/>
                <w:sz w:val="13"/>
                <w:szCs w:val="13"/>
              </w:rPr>
              <w:t>8</w:t>
            </w:r>
            <w:r w:rsidRPr="00E950B9">
              <w:rPr>
                <w:rFonts w:ascii="Times New Roman" w:hAnsi="Times New Roman" w:cs="Times New Roman"/>
                <w:color w:val="FF0000"/>
                <w:sz w:val="13"/>
                <w:szCs w:val="13"/>
              </w:rPr>
              <w:t xml:space="preserve"> – May </w:t>
            </w:r>
            <w:r w:rsidR="00DA6F7C" w:rsidRPr="00E950B9">
              <w:rPr>
                <w:rFonts w:ascii="Times New Roman" w:hAnsi="Times New Roman" w:cs="Times New Roman"/>
                <w:color w:val="FF0000"/>
                <w:sz w:val="13"/>
                <w:szCs w:val="13"/>
              </w:rPr>
              <w:t>9</w:t>
            </w:r>
          </w:p>
          <w:p w14:paraId="67715684" w14:textId="77777777" w:rsidR="0024080A" w:rsidRPr="00791AB0" w:rsidRDefault="0024080A" w:rsidP="00726A25">
            <w:pPr>
              <w:rPr>
                <w:rFonts w:ascii="Times New Roman" w:hAnsi="Times New Roman" w:cs="Times New Roman"/>
                <w:color w:val="000000" w:themeColor="text1"/>
                <w:sz w:val="20"/>
                <w:szCs w:val="20"/>
              </w:rPr>
            </w:pPr>
          </w:p>
        </w:tc>
        <w:tc>
          <w:tcPr>
            <w:tcW w:w="6260" w:type="dxa"/>
            <w:tcBorders>
              <w:left w:val="nil"/>
            </w:tcBorders>
          </w:tcPr>
          <w:p w14:paraId="0210E21E" w14:textId="77777777" w:rsidR="000E4B3E" w:rsidRPr="00791AB0" w:rsidRDefault="000E4B3E" w:rsidP="002C602D">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DEADLINES</w:t>
            </w:r>
          </w:p>
          <w:p w14:paraId="5CBF5C68" w14:textId="27D8C7D7" w:rsidR="00C247E8" w:rsidRDefault="00C247E8" w:rsidP="00A201E0">
            <w:pPr>
              <w:pStyle w:val="ListParagraph"/>
              <w:numPr>
                <w:ilvl w:val="0"/>
                <w:numId w:val="1"/>
              </w:numPr>
              <w:rPr>
                <w:rFonts w:ascii="Times New Roman" w:hAnsi="Times New Roman" w:cs="Times New Roman"/>
                <w:color w:val="0000FF"/>
                <w:sz w:val="20"/>
                <w:szCs w:val="20"/>
              </w:rPr>
            </w:pPr>
            <w:r w:rsidRPr="00012EA9">
              <w:rPr>
                <w:rFonts w:ascii="Times New Roman" w:hAnsi="Times New Roman" w:cs="Times New Roman"/>
                <w:color w:val="0000FF"/>
                <w:sz w:val="20"/>
                <w:szCs w:val="20"/>
              </w:rPr>
              <w:t>President notifies candidates of R/T decision</w:t>
            </w:r>
          </w:p>
          <w:p w14:paraId="42775035" w14:textId="654255E7" w:rsidR="00615D3A" w:rsidRPr="006B7306" w:rsidRDefault="008F79D5"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NTT</w:t>
            </w:r>
            <w:r w:rsidR="00615D3A" w:rsidRPr="006B7306">
              <w:rPr>
                <w:rFonts w:ascii="Times New Roman" w:hAnsi="Times New Roman" w:cs="Times New Roman"/>
                <w:color w:val="0000FF"/>
                <w:sz w:val="20"/>
                <w:szCs w:val="20"/>
              </w:rPr>
              <w:t xml:space="preserve"> Professional Activity Grant Applications due to Provost</w:t>
            </w:r>
          </w:p>
          <w:p w14:paraId="6F3BC71E" w14:textId="748A0CAB" w:rsidR="00615D3A" w:rsidRPr="006B7306" w:rsidRDefault="00615D3A" w:rsidP="00A201E0">
            <w:pPr>
              <w:pStyle w:val="ListParagraph"/>
              <w:numPr>
                <w:ilvl w:val="0"/>
                <w:numId w:val="1"/>
              </w:numPr>
              <w:rPr>
                <w:rFonts w:ascii="Times New Roman" w:hAnsi="Times New Roman" w:cs="Times New Roman"/>
                <w:color w:val="0000FF"/>
                <w:sz w:val="20"/>
                <w:szCs w:val="20"/>
              </w:rPr>
            </w:pPr>
            <w:r w:rsidRPr="006B7306">
              <w:rPr>
                <w:rFonts w:ascii="Times New Roman" w:hAnsi="Times New Roman" w:cs="Times New Roman"/>
                <w:color w:val="0000FF"/>
                <w:sz w:val="20"/>
                <w:szCs w:val="20"/>
              </w:rPr>
              <w:t>Faculty Student Research Assistant Program (</w:t>
            </w:r>
            <w:r w:rsidR="007C19A3">
              <w:rPr>
                <w:rFonts w:ascii="Times New Roman" w:hAnsi="Times New Roman" w:cs="Times New Roman"/>
                <w:color w:val="0000FF"/>
                <w:sz w:val="20"/>
                <w:szCs w:val="20"/>
              </w:rPr>
              <w:t>2FURS</w:t>
            </w:r>
            <w:r w:rsidRPr="006B7306">
              <w:rPr>
                <w:rFonts w:ascii="Times New Roman" w:hAnsi="Times New Roman" w:cs="Times New Roman"/>
                <w:color w:val="0000FF"/>
                <w:sz w:val="20"/>
                <w:szCs w:val="20"/>
              </w:rPr>
              <w:t>) Applications due to Provost Office</w:t>
            </w:r>
          </w:p>
          <w:p w14:paraId="3448F4E0" w14:textId="6DFDA9D7" w:rsidR="001A0419" w:rsidRPr="006630D8" w:rsidRDefault="001A0419" w:rsidP="00A201E0">
            <w:pPr>
              <w:pStyle w:val="ListParagraph"/>
              <w:numPr>
                <w:ilvl w:val="0"/>
                <w:numId w:val="1"/>
              </w:numPr>
              <w:rPr>
                <w:rFonts w:ascii="Times New Roman" w:hAnsi="Times New Roman" w:cs="Times New Roman"/>
                <w:color w:val="0000FF"/>
                <w:sz w:val="20"/>
                <w:szCs w:val="20"/>
              </w:rPr>
            </w:pPr>
            <w:r w:rsidRPr="006630D8">
              <w:rPr>
                <w:rFonts w:ascii="Times New Roman" w:hAnsi="Times New Roman" w:cs="Times New Roman"/>
                <w:color w:val="0000FF"/>
                <w:sz w:val="20"/>
                <w:szCs w:val="20"/>
              </w:rPr>
              <w:t>3</w:t>
            </w:r>
            <w:r w:rsidRPr="006630D8">
              <w:rPr>
                <w:rFonts w:ascii="Times New Roman" w:hAnsi="Times New Roman" w:cs="Times New Roman"/>
                <w:color w:val="0000FF"/>
                <w:sz w:val="20"/>
                <w:szCs w:val="20"/>
                <w:vertAlign w:val="superscript"/>
              </w:rPr>
              <w:t>rd</w:t>
            </w:r>
            <w:r w:rsidRPr="006630D8">
              <w:rPr>
                <w:rFonts w:ascii="Times New Roman" w:hAnsi="Times New Roman" w:cs="Times New Roman"/>
                <w:color w:val="0000FF"/>
                <w:sz w:val="20"/>
                <w:szCs w:val="20"/>
              </w:rPr>
              <w:t xml:space="preserve"> draft of</w:t>
            </w:r>
            <w:r w:rsidR="00545727">
              <w:rPr>
                <w:rFonts w:ascii="Times New Roman" w:hAnsi="Times New Roman" w:cs="Times New Roman"/>
                <w:color w:val="0000FF"/>
                <w:sz w:val="20"/>
                <w:szCs w:val="20"/>
              </w:rPr>
              <w:t xml:space="preserve"> </w:t>
            </w:r>
            <w:r w:rsidR="00CE7ED6">
              <w:rPr>
                <w:rFonts w:ascii="Times New Roman" w:hAnsi="Times New Roman" w:cs="Times New Roman"/>
                <w:color w:val="0000FF"/>
                <w:sz w:val="20"/>
                <w:szCs w:val="20"/>
              </w:rPr>
              <w:t>2</w:t>
            </w:r>
            <w:r w:rsidR="00C278A8">
              <w:rPr>
                <w:rFonts w:ascii="Times New Roman" w:hAnsi="Times New Roman" w:cs="Times New Roman"/>
                <w:color w:val="0000FF"/>
                <w:sz w:val="20"/>
                <w:szCs w:val="20"/>
              </w:rPr>
              <w:t>5</w:t>
            </w:r>
            <w:r w:rsidR="00CE7ED6">
              <w:rPr>
                <w:rFonts w:ascii="Times New Roman" w:hAnsi="Times New Roman" w:cs="Times New Roman"/>
                <w:color w:val="0000FF"/>
                <w:sz w:val="20"/>
                <w:szCs w:val="20"/>
              </w:rPr>
              <w:t>-2</w:t>
            </w:r>
            <w:r w:rsidR="00C278A8">
              <w:rPr>
                <w:rFonts w:ascii="Times New Roman" w:hAnsi="Times New Roman" w:cs="Times New Roman"/>
                <w:color w:val="0000FF"/>
                <w:sz w:val="20"/>
                <w:szCs w:val="20"/>
              </w:rPr>
              <w:t>6</w:t>
            </w:r>
            <w:r w:rsidR="00545727">
              <w:rPr>
                <w:rFonts w:ascii="Times New Roman" w:hAnsi="Times New Roman" w:cs="Times New Roman"/>
                <w:color w:val="0000FF"/>
                <w:sz w:val="20"/>
                <w:szCs w:val="20"/>
              </w:rPr>
              <w:t xml:space="preserve"> </w:t>
            </w:r>
            <w:r w:rsidRPr="006630D8">
              <w:rPr>
                <w:rFonts w:ascii="Times New Roman" w:hAnsi="Times New Roman" w:cs="Times New Roman"/>
                <w:color w:val="0000FF"/>
                <w:sz w:val="20"/>
                <w:szCs w:val="20"/>
              </w:rPr>
              <w:t xml:space="preserve">AYP </w:t>
            </w:r>
            <w:r w:rsidR="00CD1245">
              <w:rPr>
                <w:rFonts w:ascii="Times New Roman" w:hAnsi="Times New Roman" w:cs="Times New Roman"/>
                <w:color w:val="0000FF"/>
                <w:sz w:val="20"/>
                <w:szCs w:val="20"/>
              </w:rPr>
              <w:t xml:space="preserve">sent </w:t>
            </w:r>
            <w:r w:rsidRPr="006630D8">
              <w:rPr>
                <w:rFonts w:ascii="Times New Roman" w:hAnsi="Times New Roman" w:cs="Times New Roman"/>
                <w:color w:val="0000FF"/>
                <w:sz w:val="20"/>
                <w:szCs w:val="20"/>
              </w:rPr>
              <w:t>to chairs</w:t>
            </w:r>
          </w:p>
          <w:p w14:paraId="6DE6FFDA" w14:textId="77777777" w:rsidR="00BE7B78" w:rsidRPr="006630D8" w:rsidRDefault="00BE7B78" w:rsidP="00A201E0">
            <w:pPr>
              <w:pStyle w:val="ListParagraph"/>
              <w:numPr>
                <w:ilvl w:val="0"/>
                <w:numId w:val="1"/>
              </w:numPr>
              <w:rPr>
                <w:rFonts w:ascii="Times New Roman" w:hAnsi="Times New Roman" w:cs="Times New Roman"/>
                <w:color w:val="0000FF"/>
                <w:sz w:val="20"/>
                <w:szCs w:val="20"/>
              </w:rPr>
            </w:pPr>
            <w:r w:rsidRPr="006630D8">
              <w:rPr>
                <w:rFonts w:ascii="Times New Roman" w:hAnsi="Times New Roman" w:cs="Times New Roman"/>
                <w:color w:val="0000FF"/>
                <w:sz w:val="20"/>
                <w:szCs w:val="20"/>
              </w:rPr>
              <w:t>MPR Process: Provost notifies candidate of results</w:t>
            </w:r>
          </w:p>
          <w:p w14:paraId="55214E8C" w14:textId="0367C114" w:rsidR="00531682" w:rsidRPr="006B7306" w:rsidRDefault="008F79D5"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(TENT) Asst Teaching Professor </w:t>
            </w:r>
            <w:r w:rsidR="001A0419" w:rsidRPr="006B7306">
              <w:rPr>
                <w:rFonts w:ascii="Times New Roman" w:hAnsi="Times New Roman" w:cs="Times New Roman"/>
                <w:color w:val="0000FF"/>
                <w:sz w:val="20"/>
                <w:szCs w:val="20"/>
              </w:rPr>
              <w:t>reappointment (fu</w:t>
            </w:r>
            <w:r w:rsidR="00531682" w:rsidRPr="006B7306">
              <w:rPr>
                <w:rFonts w:ascii="Times New Roman" w:hAnsi="Times New Roman" w:cs="Times New Roman"/>
                <w:color w:val="0000FF"/>
                <w:sz w:val="20"/>
                <w:szCs w:val="20"/>
              </w:rPr>
              <w:t>ll) candidate submits materials</w:t>
            </w:r>
            <w:r w:rsidR="006B7306" w:rsidRPr="006B7306">
              <w:rPr>
                <w:rFonts w:ascii="Times New Roman" w:hAnsi="Times New Roman" w:cs="Times New Roman"/>
                <w:color w:val="0000FF"/>
                <w:sz w:val="20"/>
                <w:szCs w:val="20"/>
              </w:rPr>
              <w:t xml:space="preserve">. </w:t>
            </w:r>
          </w:p>
          <w:p w14:paraId="79CF25FA" w14:textId="41F66166" w:rsidR="00BE7B78" w:rsidRPr="006630D8" w:rsidRDefault="00BE7B78" w:rsidP="00A201E0">
            <w:pPr>
              <w:pStyle w:val="ListParagraph"/>
              <w:numPr>
                <w:ilvl w:val="0"/>
                <w:numId w:val="1"/>
              </w:numPr>
              <w:rPr>
                <w:rFonts w:ascii="Times New Roman" w:hAnsi="Times New Roman" w:cs="Times New Roman"/>
                <w:color w:val="0000FF"/>
                <w:sz w:val="20"/>
                <w:szCs w:val="20"/>
              </w:rPr>
            </w:pPr>
            <w:r w:rsidRPr="006630D8">
              <w:rPr>
                <w:rFonts w:ascii="Times New Roman" w:hAnsi="Times New Roman" w:cs="Times New Roman"/>
                <w:color w:val="0000FF"/>
                <w:sz w:val="20"/>
                <w:szCs w:val="20"/>
              </w:rPr>
              <w:t xml:space="preserve">Submit updated </w:t>
            </w:r>
            <w:r w:rsidR="00CE7ED6">
              <w:rPr>
                <w:rFonts w:ascii="Times New Roman" w:hAnsi="Times New Roman" w:cs="Times New Roman"/>
                <w:color w:val="0000FF"/>
                <w:sz w:val="20"/>
                <w:szCs w:val="20"/>
              </w:rPr>
              <w:t>2</w:t>
            </w:r>
            <w:r w:rsidR="00C278A8">
              <w:rPr>
                <w:rFonts w:ascii="Times New Roman" w:hAnsi="Times New Roman" w:cs="Times New Roman"/>
                <w:color w:val="0000FF"/>
                <w:sz w:val="20"/>
                <w:szCs w:val="20"/>
              </w:rPr>
              <w:t>4</w:t>
            </w:r>
            <w:r w:rsidR="00CE7ED6">
              <w:rPr>
                <w:rFonts w:ascii="Times New Roman" w:hAnsi="Times New Roman" w:cs="Times New Roman"/>
                <w:color w:val="0000FF"/>
                <w:sz w:val="20"/>
                <w:szCs w:val="20"/>
              </w:rPr>
              <w:t>-2</w:t>
            </w:r>
            <w:r w:rsidR="00C278A8">
              <w:rPr>
                <w:rFonts w:ascii="Times New Roman" w:hAnsi="Times New Roman" w:cs="Times New Roman"/>
                <w:color w:val="0000FF"/>
                <w:sz w:val="20"/>
                <w:szCs w:val="20"/>
              </w:rPr>
              <w:t>5</w:t>
            </w:r>
            <w:r w:rsidRPr="006630D8">
              <w:rPr>
                <w:rFonts w:ascii="Times New Roman" w:hAnsi="Times New Roman" w:cs="Times New Roman"/>
                <w:color w:val="0000FF"/>
                <w:sz w:val="20"/>
                <w:szCs w:val="20"/>
              </w:rPr>
              <w:t xml:space="preserve"> AYP to AD with spring </w:t>
            </w:r>
            <w:r w:rsidR="008D22ED">
              <w:rPr>
                <w:rFonts w:ascii="Times New Roman" w:hAnsi="Times New Roman" w:cs="Times New Roman"/>
                <w:color w:val="0000FF"/>
                <w:sz w:val="20"/>
                <w:szCs w:val="20"/>
              </w:rPr>
              <w:t>2</w:t>
            </w:r>
            <w:r w:rsidR="00CE7ED6">
              <w:rPr>
                <w:rFonts w:ascii="Times New Roman" w:hAnsi="Times New Roman" w:cs="Times New Roman"/>
                <w:color w:val="0000FF"/>
                <w:sz w:val="20"/>
                <w:szCs w:val="20"/>
              </w:rPr>
              <w:t>4</w:t>
            </w:r>
            <w:r w:rsidR="008D22ED">
              <w:rPr>
                <w:rFonts w:ascii="Times New Roman" w:hAnsi="Times New Roman" w:cs="Times New Roman"/>
                <w:color w:val="0000FF"/>
                <w:sz w:val="20"/>
                <w:szCs w:val="20"/>
              </w:rPr>
              <w:t xml:space="preserve"> </w:t>
            </w:r>
            <w:r w:rsidRPr="006630D8">
              <w:rPr>
                <w:rFonts w:ascii="Times New Roman" w:hAnsi="Times New Roman" w:cs="Times New Roman"/>
                <w:color w:val="0000FF"/>
                <w:sz w:val="20"/>
                <w:szCs w:val="20"/>
              </w:rPr>
              <w:t>changes</w:t>
            </w:r>
          </w:p>
          <w:p w14:paraId="253C5BDF" w14:textId="210E7266" w:rsidR="000765CA" w:rsidRDefault="000765CA"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SUST Research </w:t>
            </w:r>
            <w:r w:rsidR="00202ABB">
              <w:rPr>
                <w:rFonts w:ascii="Times New Roman" w:hAnsi="Times New Roman" w:cs="Times New Roman"/>
                <w:color w:val="0000FF"/>
                <w:sz w:val="20"/>
                <w:szCs w:val="20"/>
              </w:rPr>
              <w:t xml:space="preserve">and Teaching Prof </w:t>
            </w:r>
            <w:r>
              <w:rPr>
                <w:rFonts w:ascii="Times New Roman" w:hAnsi="Times New Roman" w:cs="Times New Roman"/>
                <w:color w:val="0000FF"/>
                <w:sz w:val="20"/>
                <w:szCs w:val="20"/>
              </w:rPr>
              <w:t>Grants due to Provost’s Office</w:t>
            </w:r>
          </w:p>
          <w:p w14:paraId="1AF0CED9" w14:textId="56A4D9BA" w:rsidR="00BE7B78" w:rsidRPr="009237D4" w:rsidRDefault="00BE7B78" w:rsidP="00A201E0">
            <w:pPr>
              <w:pStyle w:val="ListParagraph"/>
              <w:numPr>
                <w:ilvl w:val="0"/>
                <w:numId w:val="1"/>
              </w:numPr>
              <w:rPr>
                <w:rFonts w:ascii="Times New Roman" w:hAnsi="Times New Roman" w:cs="Times New Roman"/>
                <w:color w:val="0000FF"/>
                <w:sz w:val="20"/>
                <w:szCs w:val="20"/>
              </w:rPr>
            </w:pPr>
            <w:r w:rsidRPr="009237D4">
              <w:rPr>
                <w:rFonts w:ascii="Times New Roman" w:hAnsi="Times New Roman" w:cs="Times New Roman"/>
                <w:color w:val="0000FF"/>
                <w:sz w:val="20"/>
                <w:szCs w:val="20"/>
              </w:rPr>
              <w:t>Submit new syllabi to Core Director for Core courses to be offered in</w:t>
            </w:r>
            <w:r w:rsidR="00002CB8" w:rsidRPr="009237D4">
              <w:rPr>
                <w:rFonts w:ascii="Times New Roman" w:hAnsi="Times New Roman" w:cs="Times New Roman"/>
                <w:color w:val="0000FF"/>
                <w:sz w:val="20"/>
                <w:szCs w:val="20"/>
              </w:rPr>
              <w:t xml:space="preserve"> </w:t>
            </w:r>
            <w:r w:rsidRPr="009237D4">
              <w:rPr>
                <w:rFonts w:ascii="Times New Roman" w:hAnsi="Times New Roman" w:cs="Times New Roman"/>
                <w:color w:val="0000FF"/>
                <w:sz w:val="20"/>
                <w:szCs w:val="20"/>
              </w:rPr>
              <w:t xml:space="preserve">the </w:t>
            </w:r>
            <w:r w:rsidR="00CE7ED6">
              <w:rPr>
                <w:rFonts w:ascii="Times New Roman" w:hAnsi="Times New Roman" w:cs="Times New Roman"/>
                <w:color w:val="0000FF"/>
                <w:sz w:val="20"/>
                <w:szCs w:val="20"/>
              </w:rPr>
              <w:t>2</w:t>
            </w:r>
            <w:r w:rsidR="00C278A8">
              <w:rPr>
                <w:rFonts w:ascii="Times New Roman" w:hAnsi="Times New Roman" w:cs="Times New Roman"/>
                <w:color w:val="0000FF"/>
                <w:sz w:val="20"/>
                <w:szCs w:val="20"/>
              </w:rPr>
              <w:t>5</w:t>
            </w:r>
            <w:r w:rsidR="00CE7ED6">
              <w:rPr>
                <w:rFonts w:ascii="Times New Roman" w:hAnsi="Times New Roman" w:cs="Times New Roman"/>
                <w:color w:val="0000FF"/>
                <w:sz w:val="20"/>
                <w:szCs w:val="20"/>
              </w:rPr>
              <w:t>-2</w:t>
            </w:r>
            <w:r w:rsidR="00C278A8">
              <w:rPr>
                <w:rFonts w:ascii="Times New Roman" w:hAnsi="Times New Roman" w:cs="Times New Roman"/>
                <w:color w:val="0000FF"/>
                <w:sz w:val="20"/>
                <w:szCs w:val="20"/>
              </w:rPr>
              <w:t>6</w:t>
            </w:r>
            <w:r w:rsidRPr="009237D4">
              <w:rPr>
                <w:rFonts w:ascii="Times New Roman" w:hAnsi="Times New Roman" w:cs="Times New Roman"/>
                <w:color w:val="0000FF"/>
                <w:sz w:val="20"/>
                <w:szCs w:val="20"/>
              </w:rPr>
              <w:t xml:space="preserve"> academic year, Pathways Proposals for </w:t>
            </w:r>
            <w:r w:rsidR="000C6EDA" w:rsidRPr="009237D4">
              <w:rPr>
                <w:rFonts w:ascii="Times New Roman" w:hAnsi="Times New Roman" w:cs="Times New Roman"/>
                <w:color w:val="0000FF"/>
                <w:sz w:val="20"/>
                <w:szCs w:val="20"/>
              </w:rPr>
              <w:t>2</w:t>
            </w:r>
            <w:r w:rsidR="00CE7ED6">
              <w:rPr>
                <w:rFonts w:ascii="Times New Roman" w:hAnsi="Times New Roman" w:cs="Times New Roman"/>
                <w:color w:val="0000FF"/>
                <w:sz w:val="20"/>
                <w:szCs w:val="20"/>
              </w:rPr>
              <w:t>4-25</w:t>
            </w:r>
          </w:p>
          <w:p w14:paraId="233C2B62" w14:textId="51A746CD" w:rsidR="006A3283" w:rsidRPr="006630D8" w:rsidRDefault="006A3283" w:rsidP="00A201E0">
            <w:pPr>
              <w:pStyle w:val="ListParagraph"/>
              <w:numPr>
                <w:ilvl w:val="0"/>
                <w:numId w:val="1"/>
              </w:numPr>
              <w:rPr>
                <w:rFonts w:ascii="Times New Roman" w:hAnsi="Times New Roman" w:cs="Times New Roman"/>
                <w:color w:val="0000FF"/>
                <w:sz w:val="20"/>
                <w:szCs w:val="20"/>
              </w:rPr>
            </w:pPr>
            <w:r w:rsidRPr="006630D8">
              <w:rPr>
                <w:rFonts w:ascii="Times New Roman" w:hAnsi="Times New Roman" w:cs="Times New Roman"/>
                <w:color w:val="0000FF"/>
                <w:sz w:val="20"/>
                <w:szCs w:val="20"/>
              </w:rPr>
              <w:t>Final review of 2</w:t>
            </w:r>
            <w:r w:rsidR="00C278A8">
              <w:rPr>
                <w:rFonts w:ascii="Times New Roman" w:hAnsi="Times New Roman" w:cs="Times New Roman"/>
                <w:color w:val="0000FF"/>
                <w:sz w:val="20"/>
                <w:szCs w:val="20"/>
              </w:rPr>
              <w:t>5</w:t>
            </w:r>
            <w:r w:rsidR="00CE7ED6">
              <w:rPr>
                <w:rFonts w:ascii="Times New Roman" w:hAnsi="Times New Roman" w:cs="Times New Roman"/>
                <w:color w:val="0000FF"/>
                <w:sz w:val="20"/>
                <w:szCs w:val="20"/>
              </w:rPr>
              <w:t>-2</w:t>
            </w:r>
            <w:r w:rsidR="00C278A8">
              <w:rPr>
                <w:rFonts w:ascii="Times New Roman" w:hAnsi="Times New Roman" w:cs="Times New Roman"/>
                <w:color w:val="0000FF"/>
                <w:sz w:val="20"/>
                <w:szCs w:val="20"/>
              </w:rPr>
              <w:t>6</w:t>
            </w:r>
            <w:r w:rsidRPr="006630D8">
              <w:rPr>
                <w:rFonts w:ascii="Times New Roman" w:hAnsi="Times New Roman" w:cs="Times New Roman"/>
                <w:color w:val="0000FF"/>
                <w:sz w:val="20"/>
                <w:szCs w:val="20"/>
              </w:rPr>
              <w:t xml:space="preserve"> bulletin (minor revisions)  </w:t>
            </w:r>
          </w:p>
          <w:p w14:paraId="56590C31" w14:textId="512169CA" w:rsidR="00BE7B78" w:rsidRPr="006630D8" w:rsidRDefault="00BE7B78" w:rsidP="00A201E0">
            <w:pPr>
              <w:pStyle w:val="ListParagraph"/>
              <w:numPr>
                <w:ilvl w:val="0"/>
                <w:numId w:val="1"/>
              </w:numPr>
              <w:rPr>
                <w:rFonts w:ascii="Times New Roman" w:hAnsi="Times New Roman" w:cs="Times New Roman"/>
                <w:color w:val="0000FF"/>
                <w:sz w:val="20"/>
                <w:szCs w:val="20"/>
              </w:rPr>
            </w:pPr>
            <w:r w:rsidRPr="006630D8">
              <w:rPr>
                <w:rFonts w:ascii="Times New Roman" w:hAnsi="Times New Roman" w:cs="Times New Roman"/>
                <w:color w:val="0000FF"/>
                <w:sz w:val="20"/>
                <w:szCs w:val="20"/>
              </w:rPr>
              <w:t xml:space="preserve">Chair submits updated </w:t>
            </w:r>
            <w:r w:rsidR="00CE7ED6">
              <w:rPr>
                <w:rFonts w:ascii="Times New Roman" w:hAnsi="Times New Roman" w:cs="Times New Roman"/>
                <w:color w:val="0000FF"/>
                <w:sz w:val="20"/>
                <w:szCs w:val="20"/>
              </w:rPr>
              <w:t>2</w:t>
            </w:r>
            <w:r w:rsidR="00C278A8">
              <w:rPr>
                <w:rFonts w:ascii="Times New Roman" w:hAnsi="Times New Roman" w:cs="Times New Roman"/>
                <w:color w:val="0000FF"/>
                <w:sz w:val="20"/>
                <w:szCs w:val="20"/>
              </w:rPr>
              <w:t>5</w:t>
            </w:r>
            <w:r w:rsidR="00CE7ED6">
              <w:rPr>
                <w:rFonts w:ascii="Times New Roman" w:hAnsi="Times New Roman" w:cs="Times New Roman"/>
                <w:color w:val="0000FF"/>
                <w:sz w:val="20"/>
                <w:szCs w:val="20"/>
              </w:rPr>
              <w:t>-2</w:t>
            </w:r>
            <w:r w:rsidR="00C278A8">
              <w:rPr>
                <w:rFonts w:ascii="Times New Roman" w:hAnsi="Times New Roman" w:cs="Times New Roman"/>
                <w:color w:val="0000FF"/>
                <w:sz w:val="20"/>
                <w:szCs w:val="20"/>
              </w:rPr>
              <w:t>6</w:t>
            </w:r>
            <w:r w:rsidRPr="006630D8">
              <w:rPr>
                <w:rFonts w:ascii="Times New Roman" w:hAnsi="Times New Roman" w:cs="Times New Roman"/>
                <w:color w:val="0000FF"/>
                <w:sz w:val="20"/>
                <w:szCs w:val="20"/>
              </w:rPr>
              <w:t xml:space="preserve"> AYP to AD</w:t>
            </w:r>
          </w:p>
          <w:p w14:paraId="3135997B" w14:textId="31C7B918" w:rsidR="0070613B" w:rsidRDefault="0070613B" w:rsidP="00A201E0">
            <w:pPr>
              <w:pStyle w:val="ListParagraph"/>
              <w:numPr>
                <w:ilvl w:val="0"/>
                <w:numId w:val="1"/>
              </w:numPr>
              <w:rPr>
                <w:rFonts w:ascii="Times New Roman" w:hAnsi="Times New Roman" w:cs="Times New Roman"/>
                <w:color w:val="0000FF"/>
                <w:sz w:val="20"/>
                <w:szCs w:val="20"/>
              </w:rPr>
            </w:pPr>
            <w:r w:rsidRPr="000C6EDA">
              <w:rPr>
                <w:rFonts w:ascii="Times New Roman" w:hAnsi="Times New Roman" w:cs="Times New Roman"/>
                <w:color w:val="0000FF"/>
                <w:sz w:val="20"/>
                <w:szCs w:val="20"/>
              </w:rPr>
              <w:t>R&amp;T candidates provide dean and department chair with materials for outside referees</w:t>
            </w:r>
          </w:p>
          <w:p w14:paraId="5614A8D5" w14:textId="1C74A0D4" w:rsidR="006E702A" w:rsidRDefault="006E702A"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Manager Staff Evaluations are due to HR </w:t>
            </w:r>
          </w:p>
          <w:p w14:paraId="055C1AAB" w14:textId="4FC03D7F" w:rsidR="00155F3A" w:rsidRPr="00155F3A" w:rsidRDefault="00155F3A" w:rsidP="00155F3A">
            <w:pPr>
              <w:pStyle w:val="ListParagraph"/>
              <w:numPr>
                <w:ilvl w:val="0"/>
                <w:numId w:val="1"/>
              </w:numPr>
              <w:rPr>
                <w:rFonts w:ascii="Times New Roman" w:hAnsi="Times New Roman" w:cs="Times New Roman"/>
                <w:color w:val="0000FF"/>
                <w:sz w:val="20"/>
                <w:szCs w:val="20"/>
              </w:rPr>
            </w:pPr>
            <w:r w:rsidRPr="00155F3A">
              <w:rPr>
                <w:rFonts w:ascii="Times New Roman" w:hAnsi="Times New Roman" w:cs="Times New Roman"/>
                <w:color w:val="0000FF"/>
                <w:sz w:val="20"/>
                <w:szCs w:val="20"/>
              </w:rPr>
              <w:t>Summer registration begins</w:t>
            </w:r>
          </w:p>
          <w:p w14:paraId="7344315D" w14:textId="00D5D4E1" w:rsidR="0075719B" w:rsidRPr="00C51BCB" w:rsidRDefault="0075719B" w:rsidP="00A201E0">
            <w:pPr>
              <w:pStyle w:val="ListParagraph"/>
              <w:numPr>
                <w:ilvl w:val="0"/>
                <w:numId w:val="1"/>
              </w:numPr>
              <w:rPr>
                <w:rFonts w:ascii="Times New Roman" w:hAnsi="Times New Roman" w:cs="Times New Roman"/>
                <w:color w:val="0000FF"/>
                <w:sz w:val="20"/>
                <w:szCs w:val="20"/>
              </w:rPr>
            </w:pPr>
            <w:r w:rsidRPr="00C51BCB">
              <w:rPr>
                <w:rFonts w:ascii="Times New Roman" w:hAnsi="Times New Roman" w:cs="Times New Roman"/>
                <w:color w:val="0000FF"/>
                <w:sz w:val="20"/>
                <w:szCs w:val="20"/>
              </w:rPr>
              <w:t xml:space="preserve">MPR process: Chair prepares and submits draft advisory letter to </w:t>
            </w:r>
            <w:r w:rsidR="008D22ED">
              <w:rPr>
                <w:rFonts w:ascii="Times New Roman" w:hAnsi="Times New Roman" w:cs="Times New Roman"/>
                <w:color w:val="0000FF"/>
                <w:sz w:val="20"/>
                <w:szCs w:val="20"/>
              </w:rPr>
              <w:t>AD</w:t>
            </w:r>
          </w:p>
          <w:p w14:paraId="56D1B9D6" w14:textId="04132315" w:rsidR="001E4D2F" w:rsidRPr="00C51BCB" w:rsidRDefault="0024080A" w:rsidP="00A201E0">
            <w:pPr>
              <w:pStyle w:val="ListParagraph"/>
              <w:numPr>
                <w:ilvl w:val="0"/>
                <w:numId w:val="1"/>
              </w:numPr>
              <w:rPr>
                <w:rFonts w:ascii="Times New Roman" w:hAnsi="Times New Roman" w:cs="Times New Roman"/>
                <w:color w:val="0000FF"/>
                <w:sz w:val="20"/>
                <w:szCs w:val="20"/>
              </w:rPr>
            </w:pPr>
            <w:r w:rsidRPr="00C51BCB">
              <w:rPr>
                <w:rFonts w:ascii="Times New Roman" w:hAnsi="Times New Roman" w:cs="Times New Roman"/>
                <w:color w:val="0000FF"/>
                <w:sz w:val="20"/>
                <w:szCs w:val="20"/>
              </w:rPr>
              <w:t xml:space="preserve">Submit </w:t>
            </w:r>
            <w:r w:rsidR="001E4D2F" w:rsidRPr="00C51BCB">
              <w:rPr>
                <w:rFonts w:ascii="Times New Roman" w:hAnsi="Times New Roman" w:cs="Times New Roman"/>
                <w:color w:val="0000FF"/>
                <w:sz w:val="20"/>
                <w:szCs w:val="20"/>
              </w:rPr>
              <w:t xml:space="preserve">Honors and Awards list to the Office of Student Life </w:t>
            </w:r>
          </w:p>
          <w:p w14:paraId="46D31AD0" w14:textId="116E27B4" w:rsidR="00010EE6" w:rsidRDefault="008F79D5"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w:t>
            </w:r>
            <w:proofErr w:type="spellStart"/>
            <w:r>
              <w:rPr>
                <w:rFonts w:ascii="Times New Roman" w:hAnsi="Times New Roman" w:cs="Times New Roman"/>
                <w:color w:val="0000FF"/>
                <w:sz w:val="20"/>
                <w:szCs w:val="20"/>
              </w:rPr>
              <w:t>est</w:t>
            </w:r>
            <w:proofErr w:type="spellEnd"/>
            <w:r>
              <w:rPr>
                <w:rFonts w:ascii="Times New Roman" w:hAnsi="Times New Roman" w:cs="Times New Roman"/>
                <w:color w:val="0000FF"/>
                <w:sz w:val="20"/>
                <w:szCs w:val="20"/>
              </w:rPr>
              <w:t xml:space="preserve">) </w:t>
            </w:r>
            <w:r w:rsidR="00010EE6" w:rsidRPr="00C51BCB">
              <w:rPr>
                <w:rFonts w:ascii="Times New Roman" w:hAnsi="Times New Roman" w:cs="Times New Roman"/>
                <w:color w:val="0000FF"/>
                <w:sz w:val="20"/>
                <w:szCs w:val="20"/>
              </w:rPr>
              <w:t>Dean confirm</w:t>
            </w:r>
            <w:r w:rsidR="00D23AE8">
              <w:rPr>
                <w:rFonts w:ascii="Times New Roman" w:hAnsi="Times New Roman" w:cs="Times New Roman"/>
                <w:color w:val="0000FF"/>
                <w:sz w:val="20"/>
                <w:szCs w:val="20"/>
              </w:rPr>
              <w:t>s</w:t>
            </w:r>
            <w:r w:rsidR="00010EE6" w:rsidRPr="00C51BCB">
              <w:rPr>
                <w:rFonts w:ascii="Times New Roman" w:hAnsi="Times New Roman" w:cs="Times New Roman"/>
                <w:color w:val="0000FF"/>
                <w:sz w:val="20"/>
                <w:szCs w:val="20"/>
              </w:rPr>
              <w:t xml:space="preserve"> 2</w:t>
            </w:r>
            <w:r w:rsidR="00C278A8">
              <w:rPr>
                <w:rFonts w:ascii="Times New Roman" w:hAnsi="Times New Roman" w:cs="Times New Roman"/>
                <w:color w:val="0000FF"/>
                <w:sz w:val="20"/>
                <w:szCs w:val="20"/>
              </w:rPr>
              <w:t>5</w:t>
            </w:r>
            <w:r w:rsidR="00CE7ED6">
              <w:rPr>
                <w:rFonts w:ascii="Times New Roman" w:hAnsi="Times New Roman" w:cs="Times New Roman"/>
                <w:color w:val="0000FF"/>
                <w:sz w:val="20"/>
                <w:szCs w:val="20"/>
              </w:rPr>
              <w:t>-2</w:t>
            </w:r>
            <w:r w:rsidR="00C278A8">
              <w:rPr>
                <w:rFonts w:ascii="Times New Roman" w:hAnsi="Times New Roman" w:cs="Times New Roman"/>
                <w:color w:val="0000FF"/>
                <w:sz w:val="20"/>
                <w:szCs w:val="20"/>
              </w:rPr>
              <w:t>6</w:t>
            </w:r>
            <w:r w:rsidR="00010EE6" w:rsidRPr="00C51BCB">
              <w:rPr>
                <w:rFonts w:ascii="Times New Roman" w:hAnsi="Times New Roman" w:cs="Times New Roman"/>
                <w:color w:val="0000FF"/>
                <w:sz w:val="20"/>
                <w:szCs w:val="20"/>
              </w:rPr>
              <w:t xml:space="preserve"> searches for tenure-track and </w:t>
            </w:r>
            <w:r w:rsidR="006465D6">
              <w:rPr>
                <w:rFonts w:ascii="Times New Roman" w:hAnsi="Times New Roman" w:cs="Times New Roman"/>
                <w:color w:val="0000FF"/>
                <w:sz w:val="20"/>
                <w:szCs w:val="20"/>
              </w:rPr>
              <w:t xml:space="preserve">Asst. Teaching Professor </w:t>
            </w:r>
            <w:r w:rsidR="00010EE6" w:rsidRPr="00C51BCB">
              <w:rPr>
                <w:rFonts w:ascii="Times New Roman" w:hAnsi="Times New Roman" w:cs="Times New Roman"/>
                <w:color w:val="0000FF"/>
                <w:sz w:val="20"/>
                <w:szCs w:val="20"/>
              </w:rPr>
              <w:t>positions</w:t>
            </w:r>
          </w:p>
          <w:p w14:paraId="5369A6A3" w14:textId="50B233A9" w:rsidR="008F79D5" w:rsidRDefault="008F79D5"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w:t>
            </w:r>
            <w:proofErr w:type="spellStart"/>
            <w:r>
              <w:rPr>
                <w:rFonts w:ascii="Times New Roman" w:hAnsi="Times New Roman" w:cs="Times New Roman"/>
                <w:color w:val="0000FF"/>
                <w:sz w:val="20"/>
                <w:szCs w:val="20"/>
              </w:rPr>
              <w:t>est</w:t>
            </w:r>
            <w:proofErr w:type="spellEnd"/>
            <w:r>
              <w:rPr>
                <w:rFonts w:ascii="Times New Roman" w:hAnsi="Times New Roman" w:cs="Times New Roman"/>
                <w:color w:val="0000FF"/>
                <w:sz w:val="20"/>
                <w:szCs w:val="20"/>
              </w:rPr>
              <w:t>) Dean’s office distributes FY26 operating budgets</w:t>
            </w:r>
          </w:p>
          <w:p w14:paraId="4523FD91" w14:textId="24D443E4" w:rsidR="00DA6F7C" w:rsidRDefault="00DA6F7C" w:rsidP="00A201E0">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Last day to petition to graduate September 2025 </w:t>
            </w:r>
          </w:p>
          <w:p w14:paraId="2BB86FC3" w14:textId="77777777" w:rsidR="0024080A" w:rsidRPr="00791AB0" w:rsidRDefault="0024080A" w:rsidP="00803C27">
            <w:pPr>
              <w:pStyle w:val="ListParagraph"/>
              <w:ind w:left="162"/>
              <w:rPr>
                <w:rFonts w:ascii="Times New Roman" w:hAnsi="Times New Roman" w:cs="Times New Roman"/>
                <w:sz w:val="20"/>
                <w:szCs w:val="20"/>
              </w:rPr>
            </w:pPr>
          </w:p>
          <w:p w14:paraId="5DA44948" w14:textId="77777777" w:rsidR="003729D5" w:rsidRPr="00791AB0" w:rsidRDefault="000E4B3E" w:rsidP="00EA30AB">
            <w:pPr>
              <w:rPr>
                <w:rFonts w:ascii="Times New Roman" w:hAnsi="Times New Roman" w:cs="Times New Roman"/>
                <w:b/>
                <w:sz w:val="20"/>
                <w:szCs w:val="20"/>
              </w:rPr>
            </w:pPr>
            <w:r w:rsidRPr="00791AB0">
              <w:rPr>
                <w:rFonts w:ascii="Times New Roman" w:hAnsi="Times New Roman" w:cs="Times New Roman"/>
                <w:b/>
                <w:sz w:val="20"/>
                <w:szCs w:val="20"/>
              </w:rPr>
              <w:t>EVENTS</w:t>
            </w:r>
          </w:p>
          <w:p w14:paraId="6C06EEC1" w14:textId="610253ED" w:rsidR="000B64CC" w:rsidRPr="008F79D5" w:rsidRDefault="000B64CC" w:rsidP="00A201E0">
            <w:pPr>
              <w:pStyle w:val="ListParagraph"/>
              <w:numPr>
                <w:ilvl w:val="0"/>
                <w:numId w:val="1"/>
              </w:numPr>
              <w:rPr>
                <w:rFonts w:ascii="Times New Roman" w:hAnsi="Times New Roman" w:cs="Times New Roman"/>
                <w:color w:val="FF0000"/>
                <w:sz w:val="20"/>
                <w:szCs w:val="20"/>
              </w:rPr>
            </w:pPr>
            <w:r w:rsidRPr="008F79D5">
              <w:rPr>
                <w:rFonts w:ascii="Times New Roman" w:hAnsi="Times New Roman" w:cs="Times New Roman"/>
                <w:color w:val="FF0000"/>
                <w:sz w:val="20"/>
                <w:szCs w:val="20"/>
              </w:rPr>
              <w:t>Spring Classes begin</w:t>
            </w:r>
          </w:p>
          <w:p w14:paraId="1AECE0EF" w14:textId="6AE6BC3E" w:rsidR="00F52C2E" w:rsidRPr="008F79D5" w:rsidRDefault="00F52C2E" w:rsidP="00E16EC0">
            <w:pPr>
              <w:pStyle w:val="ListParagraph"/>
              <w:numPr>
                <w:ilvl w:val="0"/>
                <w:numId w:val="1"/>
              </w:numPr>
              <w:rPr>
                <w:rFonts w:ascii="Times New Roman" w:hAnsi="Times New Roman" w:cs="Times New Roman"/>
                <w:color w:val="FF0000"/>
                <w:sz w:val="20"/>
                <w:szCs w:val="20"/>
              </w:rPr>
            </w:pPr>
            <w:r w:rsidRPr="008F79D5">
              <w:rPr>
                <w:rFonts w:ascii="Times New Roman" w:hAnsi="Times New Roman" w:cs="Times New Roman"/>
                <w:color w:val="FF0000"/>
                <w:sz w:val="20"/>
                <w:szCs w:val="20"/>
              </w:rPr>
              <w:t>Good Friday Holiday</w:t>
            </w:r>
          </w:p>
          <w:p w14:paraId="3B8D13EE" w14:textId="4DF4DBAA" w:rsidR="00C378E6" w:rsidRDefault="00C378E6" w:rsidP="00CE7ED6">
            <w:pPr>
              <w:pStyle w:val="ListParagraph"/>
              <w:numPr>
                <w:ilvl w:val="0"/>
                <w:numId w:val="1"/>
              </w:numPr>
              <w:rPr>
                <w:rFonts w:ascii="Times New Roman" w:hAnsi="Times New Roman" w:cs="Times New Roman"/>
                <w:color w:val="FF0000"/>
                <w:sz w:val="20"/>
                <w:szCs w:val="20"/>
              </w:rPr>
            </w:pPr>
            <w:r w:rsidRPr="008F79D5">
              <w:rPr>
                <w:rFonts w:ascii="Times New Roman" w:hAnsi="Times New Roman" w:cs="Times New Roman"/>
                <w:color w:val="FF0000"/>
                <w:sz w:val="20"/>
                <w:szCs w:val="20"/>
              </w:rPr>
              <w:t>Preview Days</w:t>
            </w:r>
            <w:r w:rsidR="0070613B" w:rsidRPr="008F79D5">
              <w:rPr>
                <w:rFonts w:ascii="Times New Roman" w:hAnsi="Times New Roman" w:cs="Times New Roman"/>
                <w:color w:val="FF0000"/>
                <w:sz w:val="20"/>
                <w:szCs w:val="20"/>
              </w:rPr>
              <w:t xml:space="preserve"> </w:t>
            </w:r>
          </w:p>
          <w:p w14:paraId="332EDB68" w14:textId="5DA2A1BA" w:rsidR="00E950B9" w:rsidRPr="008F79D5" w:rsidRDefault="00E950B9" w:rsidP="00CE7ED6">
            <w:pPr>
              <w:pStyle w:val="ListParagraph"/>
              <w:numPr>
                <w:ilvl w:val="0"/>
                <w:numId w:val="1"/>
              </w:numPr>
              <w:rPr>
                <w:rFonts w:ascii="Times New Roman" w:hAnsi="Times New Roman" w:cs="Times New Roman"/>
                <w:color w:val="FF0000"/>
                <w:sz w:val="20"/>
                <w:szCs w:val="20"/>
              </w:rPr>
            </w:pPr>
            <w:r>
              <w:rPr>
                <w:rFonts w:ascii="Times New Roman" w:hAnsi="Times New Roman" w:cs="Times New Roman"/>
                <w:color w:val="FF0000"/>
                <w:sz w:val="20"/>
                <w:szCs w:val="20"/>
              </w:rPr>
              <w:t>Department Manager Meeting (time and location TBD)</w:t>
            </w:r>
          </w:p>
          <w:p w14:paraId="2E426B27" w14:textId="77777777" w:rsidR="0024080A" w:rsidRPr="008F79D5" w:rsidRDefault="0024080A" w:rsidP="00A201E0">
            <w:pPr>
              <w:pStyle w:val="ListParagraph"/>
              <w:numPr>
                <w:ilvl w:val="0"/>
                <w:numId w:val="1"/>
              </w:numPr>
              <w:rPr>
                <w:rFonts w:ascii="Times New Roman" w:hAnsi="Times New Roman" w:cs="Times New Roman"/>
                <w:color w:val="FF0000"/>
                <w:sz w:val="20"/>
                <w:szCs w:val="20"/>
              </w:rPr>
            </w:pPr>
            <w:r w:rsidRPr="008F79D5">
              <w:rPr>
                <w:rFonts w:ascii="Times New Roman" w:hAnsi="Times New Roman" w:cs="Times New Roman"/>
                <w:color w:val="FF0000"/>
                <w:sz w:val="20"/>
                <w:szCs w:val="20"/>
              </w:rPr>
              <w:t>Summer registration begins</w:t>
            </w:r>
          </w:p>
          <w:p w14:paraId="678B49D8" w14:textId="5244B8F7" w:rsidR="00A77945" w:rsidRPr="008F79D5" w:rsidRDefault="00A77945" w:rsidP="00A201E0">
            <w:pPr>
              <w:pStyle w:val="ListParagraph"/>
              <w:numPr>
                <w:ilvl w:val="0"/>
                <w:numId w:val="1"/>
              </w:numPr>
              <w:rPr>
                <w:rFonts w:ascii="Times New Roman" w:hAnsi="Times New Roman" w:cs="Times New Roman"/>
                <w:color w:val="FF0000"/>
                <w:sz w:val="20"/>
                <w:szCs w:val="20"/>
              </w:rPr>
            </w:pPr>
            <w:r w:rsidRPr="008F79D5">
              <w:rPr>
                <w:rFonts w:ascii="Times New Roman" w:hAnsi="Times New Roman" w:cs="Times New Roman"/>
                <w:color w:val="FF0000"/>
                <w:sz w:val="20"/>
                <w:szCs w:val="20"/>
              </w:rPr>
              <w:t>Council of Chairs Meeting</w:t>
            </w:r>
            <w:r w:rsidR="00F77FBE">
              <w:rPr>
                <w:rFonts w:ascii="Times New Roman" w:hAnsi="Times New Roman" w:cs="Times New Roman"/>
                <w:color w:val="FF0000"/>
                <w:sz w:val="20"/>
                <w:szCs w:val="20"/>
              </w:rPr>
              <w:t xml:space="preserve"> (time and location TBD)</w:t>
            </w:r>
          </w:p>
          <w:p w14:paraId="79ED13E8" w14:textId="1ED8D01D" w:rsidR="008B291E" w:rsidRPr="008B291E" w:rsidRDefault="008B291E" w:rsidP="00A201E0">
            <w:pPr>
              <w:pStyle w:val="ListParagraph"/>
              <w:numPr>
                <w:ilvl w:val="0"/>
                <w:numId w:val="1"/>
              </w:numPr>
              <w:rPr>
                <w:rFonts w:ascii="Times New Roman" w:hAnsi="Times New Roman" w:cs="Times New Roman"/>
                <w:color w:val="FF0000"/>
                <w:sz w:val="20"/>
                <w:szCs w:val="20"/>
              </w:rPr>
            </w:pPr>
            <w:r w:rsidRPr="008B291E">
              <w:rPr>
                <w:rFonts w:ascii="Times New Roman" w:hAnsi="Times New Roman" w:cs="Times New Roman"/>
                <w:color w:val="FF0000"/>
                <w:sz w:val="20"/>
                <w:szCs w:val="20"/>
              </w:rPr>
              <w:t>Day of Giving</w:t>
            </w:r>
          </w:p>
          <w:p w14:paraId="01240B54" w14:textId="2AD64A4C" w:rsidR="00D0253E" w:rsidRDefault="006C49F5" w:rsidP="00A201E0">
            <w:pPr>
              <w:pStyle w:val="ListParagraph"/>
              <w:numPr>
                <w:ilvl w:val="0"/>
                <w:numId w:val="1"/>
              </w:numPr>
              <w:rPr>
                <w:rFonts w:ascii="Times New Roman" w:hAnsi="Times New Roman" w:cs="Times New Roman"/>
                <w:sz w:val="20"/>
                <w:szCs w:val="20"/>
              </w:rPr>
            </w:pPr>
            <w:r w:rsidRPr="008F79D5">
              <w:rPr>
                <w:rFonts w:ascii="Times New Roman" w:hAnsi="Times New Roman" w:cs="Times New Roman"/>
                <w:color w:val="FF0000"/>
                <w:sz w:val="20"/>
                <w:szCs w:val="20"/>
              </w:rPr>
              <w:t>Fall 202</w:t>
            </w:r>
            <w:r w:rsidR="00CE7ED6" w:rsidRPr="008F79D5">
              <w:rPr>
                <w:rFonts w:ascii="Times New Roman" w:hAnsi="Times New Roman" w:cs="Times New Roman"/>
                <w:color w:val="FF0000"/>
                <w:sz w:val="20"/>
                <w:szCs w:val="20"/>
              </w:rPr>
              <w:t>4</w:t>
            </w:r>
            <w:r w:rsidR="0024080A" w:rsidRPr="008F79D5">
              <w:rPr>
                <w:rFonts w:ascii="Times New Roman" w:hAnsi="Times New Roman" w:cs="Times New Roman"/>
                <w:color w:val="FF0000"/>
                <w:sz w:val="20"/>
                <w:szCs w:val="20"/>
              </w:rPr>
              <w:t xml:space="preserve"> Schedule of Classes </w:t>
            </w:r>
            <w:r w:rsidR="0075719B" w:rsidRPr="008F79D5">
              <w:rPr>
                <w:rFonts w:ascii="Times New Roman" w:hAnsi="Times New Roman" w:cs="Times New Roman"/>
                <w:color w:val="FF0000"/>
                <w:sz w:val="20"/>
                <w:szCs w:val="20"/>
              </w:rPr>
              <w:t xml:space="preserve">opens </w:t>
            </w:r>
          </w:p>
          <w:p w14:paraId="4D1C6312" w14:textId="65CE319D" w:rsidR="00624A6D" w:rsidRPr="00012EA9" w:rsidRDefault="00624A6D" w:rsidP="007D11AD">
            <w:pPr>
              <w:pStyle w:val="ListParagraph"/>
              <w:numPr>
                <w:ilvl w:val="0"/>
                <w:numId w:val="1"/>
              </w:numPr>
              <w:rPr>
                <w:rFonts w:ascii="Times New Roman" w:hAnsi="Times New Roman" w:cs="Times New Roman"/>
                <w:sz w:val="20"/>
                <w:szCs w:val="20"/>
              </w:rPr>
            </w:pPr>
            <w:r w:rsidRPr="00C15682">
              <w:rPr>
                <w:rFonts w:ascii="Times New Roman" w:hAnsi="Times New Roman" w:cs="Times New Roman"/>
                <w:color w:val="FF0000"/>
                <w:sz w:val="20"/>
                <w:szCs w:val="20"/>
              </w:rPr>
              <w:t xml:space="preserve">Annual </w:t>
            </w:r>
            <w:proofErr w:type="spellStart"/>
            <w:r w:rsidR="00202ABB">
              <w:rPr>
                <w:rFonts w:ascii="Times New Roman" w:hAnsi="Times New Roman" w:cs="Times New Roman"/>
                <w:color w:val="FF0000"/>
                <w:sz w:val="20"/>
                <w:szCs w:val="20"/>
              </w:rPr>
              <w:t>Mandatory</w:t>
            </w:r>
            <w:r w:rsidRPr="00C15682">
              <w:rPr>
                <w:rFonts w:ascii="Times New Roman" w:hAnsi="Times New Roman" w:cs="Times New Roman"/>
                <w:color w:val="FF0000"/>
                <w:sz w:val="20"/>
                <w:szCs w:val="20"/>
              </w:rPr>
              <w:t>Academic</w:t>
            </w:r>
            <w:proofErr w:type="spellEnd"/>
            <w:r w:rsidRPr="00C15682">
              <w:rPr>
                <w:rFonts w:ascii="Times New Roman" w:hAnsi="Times New Roman" w:cs="Times New Roman"/>
                <w:color w:val="FF0000"/>
                <w:sz w:val="20"/>
                <w:szCs w:val="20"/>
              </w:rPr>
              <w:t xml:space="preserve"> Advising Period</w:t>
            </w:r>
          </w:p>
        </w:tc>
      </w:tr>
    </w:tbl>
    <w:p w14:paraId="41360D0C" w14:textId="7FA5425E" w:rsidR="0050292C" w:rsidRPr="00791AB0" w:rsidRDefault="0050292C" w:rsidP="0050292C">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lastRenderedPageBreak/>
        <w:t>College of Arts and Sciences</w:t>
      </w:r>
    </w:p>
    <w:p w14:paraId="519F52FC" w14:textId="77777777" w:rsidR="0050292C" w:rsidRPr="00791AB0" w:rsidRDefault="0050292C" w:rsidP="0050292C">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Department Chair’s Timetable</w:t>
      </w:r>
    </w:p>
    <w:p w14:paraId="683F6E47" w14:textId="352F20C4" w:rsidR="0050292C" w:rsidRPr="00791AB0" w:rsidRDefault="0050292C" w:rsidP="0050292C">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Academic Year 202</w:t>
      </w:r>
      <w:r w:rsidR="000679D6">
        <w:rPr>
          <w:rFonts w:ascii="Times New Roman" w:hAnsi="Times New Roman" w:cs="Times New Roman"/>
          <w:b/>
          <w:color w:val="808080" w:themeColor="background1" w:themeShade="80"/>
          <w:sz w:val="20"/>
          <w:szCs w:val="20"/>
        </w:rPr>
        <w:t>4</w:t>
      </w:r>
      <w:r>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5</w:t>
      </w:r>
    </w:p>
    <w:p w14:paraId="647686BD" w14:textId="77777777" w:rsidR="0050292C" w:rsidRPr="00791AB0" w:rsidRDefault="0050292C" w:rsidP="0050292C">
      <w:pPr>
        <w:spacing w:after="0" w:line="240" w:lineRule="auto"/>
        <w:rPr>
          <w:rFonts w:ascii="Times New Roman" w:hAnsi="Times New Roman" w:cs="Times New Roman"/>
          <w:b/>
          <w:i/>
          <w:color w:val="808080" w:themeColor="background1" w:themeShade="80"/>
          <w:sz w:val="20"/>
          <w:szCs w:val="20"/>
        </w:rPr>
      </w:pPr>
      <w:r w:rsidRPr="00791AB0">
        <w:rPr>
          <w:rFonts w:ascii="Times New Roman" w:hAnsi="Times New Roman" w:cs="Times New Roman"/>
          <w:b/>
          <w:i/>
          <w:color w:val="808080" w:themeColor="background1" w:themeShade="80"/>
          <w:sz w:val="20"/>
          <w:szCs w:val="20"/>
        </w:rPr>
        <w:t>Dates are subject to change</w:t>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p>
    <w:tbl>
      <w:tblPr>
        <w:tblStyle w:val="TableGrid"/>
        <w:tblW w:w="14850" w:type="dxa"/>
        <w:jc w:val="center"/>
        <w:tblLook w:val="04A0" w:firstRow="1" w:lastRow="0" w:firstColumn="1" w:lastColumn="0" w:noHBand="0" w:noVBand="1"/>
      </w:tblPr>
      <w:tblGrid>
        <w:gridCol w:w="1170"/>
        <w:gridCol w:w="6370"/>
        <w:gridCol w:w="110"/>
        <w:gridCol w:w="985"/>
        <w:gridCol w:w="6085"/>
        <w:gridCol w:w="130"/>
      </w:tblGrid>
      <w:tr w:rsidR="0050292C" w:rsidRPr="00791AB0" w14:paraId="72356B2F" w14:textId="77777777" w:rsidTr="00C514C4">
        <w:trPr>
          <w:gridAfter w:val="1"/>
          <w:wAfter w:w="130" w:type="dxa"/>
          <w:jc w:val="center"/>
        </w:trPr>
        <w:tc>
          <w:tcPr>
            <w:tcW w:w="14720" w:type="dxa"/>
            <w:gridSpan w:val="5"/>
            <w:shd w:val="clear" w:color="auto" w:fill="D9D9D9" w:themeFill="background1" w:themeFillShade="D9"/>
          </w:tcPr>
          <w:p w14:paraId="321BDE8C" w14:textId="77777777" w:rsidR="0050292C" w:rsidRPr="00791AB0" w:rsidRDefault="0050292C" w:rsidP="00F61CCF">
            <w:pPr>
              <w:rPr>
                <w:rFonts w:ascii="Times New Roman" w:hAnsi="Times New Roman" w:cs="Times New Roman"/>
                <w:b/>
                <w:i/>
                <w:color w:val="808080" w:themeColor="background1" w:themeShade="80"/>
                <w:sz w:val="20"/>
                <w:szCs w:val="20"/>
              </w:rPr>
            </w:pPr>
            <w:r w:rsidRPr="00791AB0">
              <w:rPr>
                <w:rFonts w:ascii="Times New Roman" w:hAnsi="Times New Roman" w:cs="Times New Roman"/>
                <w:b/>
                <w:color w:val="808080" w:themeColor="background1" w:themeShade="80"/>
                <w:sz w:val="20"/>
                <w:szCs w:val="20"/>
              </w:rPr>
              <w:t>Legend</w:t>
            </w:r>
          </w:p>
        </w:tc>
      </w:tr>
      <w:tr w:rsidR="0050292C" w:rsidRPr="00791AB0" w14:paraId="6C73C457" w14:textId="77777777" w:rsidTr="00C514C4">
        <w:trPr>
          <w:gridAfter w:val="1"/>
          <w:wAfter w:w="130" w:type="dxa"/>
          <w:trHeight w:val="449"/>
          <w:jc w:val="center"/>
        </w:trPr>
        <w:tc>
          <w:tcPr>
            <w:tcW w:w="7540" w:type="dxa"/>
            <w:gridSpan w:val="2"/>
          </w:tcPr>
          <w:p w14:paraId="065DF179" w14:textId="77777777" w:rsidR="0050292C" w:rsidRPr="00791AB0" w:rsidRDefault="0050292C" w:rsidP="00F61CCF">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Chair’s / Director’s Deadlines-Blue</w:t>
            </w:r>
          </w:p>
          <w:p w14:paraId="5D056B1F" w14:textId="77777777" w:rsidR="0050292C" w:rsidRPr="00791AB0" w:rsidRDefault="0050292C" w:rsidP="00F61CCF">
            <w:pPr>
              <w:rPr>
                <w:rFonts w:ascii="Times New Roman" w:hAnsi="Times New Roman" w:cs="Times New Roman"/>
                <w:i/>
                <w:color w:val="808080" w:themeColor="background1" w:themeShade="80"/>
                <w:sz w:val="20"/>
                <w:szCs w:val="20"/>
              </w:rPr>
            </w:pPr>
            <w:r w:rsidRPr="00791AB0">
              <w:rPr>
                <w:rFonts w:ascii="Times New Roman" w:hAnsi="Times New Roman" w:cs="Times New Roman"/>
                <w:i/>
                <w:color w:val="0107FF"/>
                <w:sz w:val="20"/>
                <w:szCs w:val="20"/>
              </w:rPr>
              <w:t>All submissions are due to the Office of the Dean unless otherwise noted.</w:t>
            </w:r>
          </w:p>
        </w:tc>
        <w:tc>
          <w:tcPr>
            <w:tcW w:w="7180" w:type="dxa"/>
            <w:gridSpan w:val="3"/>
          </w:tcPr>
          <w:p w14:paraId="33EB7EFF" w14:textId="77777777" w:rsidR="0050292C" w:rsidRPr="00791AB0" w:rsidRDefault="0050292C" w:rsidP="00F61CCF">
            <w:pPr>
              <w:rPr>
                <w:rFonts w:ascii="Times New Roman" w:hAnsi="Times New Roman" w:cs="Times New Roman"/>
                <w:i/>
                <w:color w:val="808080" w:themeColor="background1" w:themeShade="80"/>
                <w:sz w:val="20"/>
                <w:szCs w:val="20"/>
              </w:rPr>
            </w:pPr>
          </w:p>
        </w:tc>
      </w:tr>
      <w:tr w:rsidR="0050292C" w:rsidRPr="00791AB0" w14:paraId="265BDC98" w14:textId="77777777" w:rsidTr="00C514C4">
        <w:trPr>
          <w:trHeight w:val="255"/>
          <w:jc w:val="center"/>
        </w:trPr>
        <w:tc>
          <w:tcPr>
            <w:tcW w:w="1170" w:type="dxa"/>
          </w:tcPr>
          <w:p w14:paraId="2A95EB20" w14:textId="77777777" w:rsidR="0050292C" w:rsidRPr="00791AB0" w:rsidRDefault="0050292C" w:rsidP="00F61CCF">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Month</w:t>
            </w:r>
          </w:p>
        </w:tc>
        <w:tc>
          <w:tcPr>
            <w:tcW w:w="6480" w:type="dxa"/>
            <w:gridSpan w:val="2"/>
          </w:tcPr>
          <w:p w14:paraId="5469EAEA" w14:textId="77777777" w:rsidR="0050292C" w:rsidRPr="00791AB0" w:rsidRDefault="0050292C" w:rsidP="00F61CCF">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Task</w:t>
            </w:r>
          </w:p>
        </w:tc>
        <w:tc>
          <w:tcPr>
            <w:tcW w:w="7200" w:type="dxa"/>
            <w:gridSpan w:val="3"/>
          </w:tcPr>
          <w:p w14:paraId="7E65E700" w14:textId="252B5867" w:rsidR="0023145C" w:rsidRPr="00791AB0" w:rsidRDefault="0050292C" w:rsidP="00F61CCF">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Deadline/Events</w:t>
            </w:r>
          </w:p>
        </w:tc>
      </w:tr>
      <w:tr w:rsidR="0050292C" w:rsidRPr="00791AB0" w14:paraId="1343E2AC" w14:textId="77777777" w:rsidTr="00C514C4">
        <w:trPr>
          <w:trHeight w:val="8828"/>
          <w:jc w:val="center"/>
        </w:trPr>
        <w:tc>
          <w:tcPr>
            <w:tcW w:w="1170" w:type="dxa"/>
          </w:tcPr>
          <w:p w14:paraId="2D2A74C8" w14:textId="219174D4" w:rsidR="0050292C" w:rsidRPr="00791AB0" w:rsidRDefault="00C514C4" w:rsidP="00F61CCF">
            <w:pPr>
              <w:rPr>
                <w:rFonts w:ascii="Times New Roman" w:hAnsi="Times New Roman" w:cs="Times New Roman"/>
                <w:color w:val="808080" w:themeColor="background1" w:themeShade="80"/>
                <w:sz w:val="20"/>
                <w:szCs w:val="20"/>
              </w:rPr>
            </w:pPr>
            <w:r>
              <w:rPr>
                <w:rFonts w:ascii="Times New Roman" w:hAnsi="Times New Roman" w:cs="Times New Roman"/>
                <w:color w:val="000000" w:themeColor="text1"/>
                <w:sz w:val="20"/>
                <w:szCs w:val="20"/>
              </w:rPr>
              <w:t>M</w:t>
            </w:r>
            <w:r w:rsidR="0050292C" w:rsidRPr="00791AB0">
              <w:rPr>
                <w:rFonts w:ascii="Times New Roman" w:hAnsi="Times New Roman" w:cs="Times New Roman"/>
                <w:color w:val="000000" w:themeColor="text1"/>
                <w:sz w:val="20"/>
                <w:szCs w:val="20"/>
              </w:rPr>
              <w:t>ay 202</w:t>
            </w:r>
            <w:r w:rsidR="00144B5F">
              <w:rPr>
                <w:rFonts w:ascii="Times New Roman" w:hAnsi="Times New Roman" w:cs="Times New Roman"/>
                <w:color w:val="000000" w:themeColor="text1"/>
                <w:sz w:val="20"/>
                <w:szCs w:val="20"/>
              </w:rPr>
              <w:t>5</w:t>
            </w:r>
          </w:p>
        </w:tc>
        <w:tc>
          <w:tcPr>
            <w:tcW w:w="6480" w:type="dxa"/>
            <w:gridSpan w:val="2"/>
          </w:tcPr>
          <w:p w14:paraId="50CEF406" w14:textId="77777777" w:rsidR="0050292C" w:rsidRPr="00791AB0" w:rsidRDefault="0050292C" w:rsidP="00F61CCF">
            <w:pPr>
              <w:pStyle w:val="ListParagraph"/>
              <w:numPr>
                <w:ilvl w:val="0"/>
                <w:numId w:val="12"/>
              </w:numPr>
              <w:rPr>
                <w:rFonts w:ascii="Times New Roman" w:hAnsi="Times New Roman" w:cs="Times New Roman"/>
                <w:sz w:val="20"/>
                <w:szCs w:val="20"/>
              </w:rPr>
            </w:pPr>
            <w:r w:rsidRPr="00791AB0">
              <w:rPr>
                <w:rFonts w:ascii="Times New Roman" w:hAnsi="Times New Roman" w:cs="Times New Roman"/>
                <w:sz w:val="20"/>
                <w:szCs w:val="20"/>
              </w:rPr>
              <w:t>Discussions with AD</w:t>
            </w:r>
          </w:p>
          <w:p w14:paraId="2E745C14" w14:textId="77777777" w:rsidR="0050292C" w:rsidRPr="00791AB0" w:rsidRDefault="0050292C" w:rsidP="00F61CCF">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Finalize d</w:t>
            </w:r>
            <w:r w:rsidRPr="00791AB0">
              <w:rPr>
                <w:rFonts w:ascii="Times New Roman" w:hAnsi="Times New Roman" w:cs="Times New Roman"/>
                <w:sz w:val="20"/>
                <w:szCs w:val="20"/>
              </w:rPr>
              <w:t>raft advisory letter for MPR candidate</w:t>
            </w:r>
          </w:p>
          <w:p w14:paraId="40FD3332" w14:textId="77777777" w:rsidR="0050292C" w:rsidRPr="00791AB0" w:rsidRDefault="0050292C" w:rsidP="00F61CCF">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Review d</w:t>
            </w:r>
            <w:r w:rsidRPr="00791AB0">
              <w:rPr>
                <w:rFonts w:ascii="Times New Roman" w:hAnsi="Times New Roman" w:cs="Times New Roman"/>
                <w:sz w:val="20"/>
                <w:szCs w:val="20"/>
              </w:rPr>
              <w:t>raft cycle evaluations for tenured faculty and senior lecturers</w:t>
            </w:r>
          </w:p>
          <w:p w14:paraId="4CA1ED64" w14:textId="4394F4EF"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 xml:space="preserve">Finishing </w:t>
            </w:r>
            <w:r w:rsidR="00C15682">
              <w:rPr>
                <w:rFonts w:ascii="Times New Roman" w:hAnsi="Times New Roman" w:cs="Times New Roman"/>
                <w:sz w:val="20"/>
                <w:szCs w:val="20"/>
              </w:rPr>
              <w:t xml:space="preserve">Lecturer </w:t>
            </w:r>
            <w:r w:rsidRPr="00791AB0">
              <w:rPr>
                <w:rFonts w:ascii="Times New Roman" w:hAnsi="Times New Roman" w:cs="Times New Roman"/>
                <w:sz w:val="20"/>
                <w:szCs w:val="20"/>
              </w:rPr>
              <w:t>searches</w:t>
            </w:r>
          </w:p>
          <w:p w14:paraId="7B1CE234" w14:textId="77777777"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Confirm summer chair coverage</w:t>
            </w:r>
          </w:p>
          <w:p w14:paraId="1E1ECCAB" w14:textId="77777777" w:rsidR="0050292C" w:rsidRPr="00791AB0" w:rsidRDefault="0050292C" w:rsidP="00F61CCF">
            <w:pPr>
              <w:rPr>
                <w:rFonts w:ascii="Times New Roman" w:hAnsi="Times New Roman" w:cs="Times New Roman"/>
                <w:sz w:val="20"/>
                <w:szCs w:val="20"/>
              </w:rPr>
            </w:pPr>
          </w:p>
          <w:p w14:paraId="1E9E85A1" w14:textId="77777777" w:rsidR="0050292C" w:rsidRPr="00791AB0" w:rsidRDefault="0050292C" w:rsidP="00F61CCF">
            <w:pPr>
              <w:pStyle w:val="ListParagraph"/>
              <w:numPr>
                <w:ilvl w:val="0"/>
                <w:numId w:val="12"/>
              </w:numPr>
              <w:rPr>
                <w:rFonts w:ascii="Times New Roman" w:hAnsi="Times New Roman" w:cs="Times New Roman"/>
                <w:sz w:val="20"/>
                <w:szCs w:val="20"/>
              </w:rPr>
            </w:pPr>
            <w:r w:rsidRPr="00791AB0">
              <w:rPr>
                <w:rFonts w:ascii="Times New Roman" w:hAnsi="Times New Roman" w:cs="Times New Roman"/>
                <w:sz w:val="20"/>
                <w:szCs w:val="20"/>
              </w:rPr>
              <w:t>Discussions with Assistant Dean</w:t>
            </w:r>
          </w:p>
          <w:p w14:paraId="42792C3B" w14:textId="424D97AD"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Faculty space/moves for new faculty</w:t>
            </w:r>
            <w:r w:rsidR="00DC24B2">
              <w:rPr>
                <w:rFonts w:ascii="Times New Roman" w:hAnsi="Times New Roman" w:cs="Times New Roman"/>
                <w:sz w:val="20"/>
                <w:szCs w:val="20"/>
              </w:rPr>
              <w:t xml:space="preserve"> or retiring faculty</w:t>
            </w:r>
            <w:r w:rsidR="007D4CC4">
              <w:rPr>
                <w:rFonts w:ascii="Times New Roman" w:hAnsi="Times New Roman" w:cs="Times New Roman"/>
                <w:sz w:val="20"/>
                <w:szCs w:val="20"/>
              </w:rPr>
              <w:t xml:space="preserve"> (should vacate space by June 30)</w:t>
            </w:r>
            <w:r w:rsidR="00C32374">
              <w:rPr>
                <w:rFonts w:ascii="Times New Roman" w:hAnsi="Times New Roman" w:cs="Times New Roman"/>
                <w:sz w:val="20"/>
                <w:szCs w:val="20"/>
              </w:rPr>
              <w:t xml:space="preserve"> (Alison Lucas)</w:t>
            </w:r>
          </w:p>
          <w:p w14:paraId="3DA2BCDC" w14:textId="77777777" w:rsidR="0050292C" w:rsidRPr="00791AB0" w:rsidRDefault="0050292C" w:rsidP="00F61CCF">
            <w:pPr>
              <w:pStyle w:val="ListParagraph"/>
              <w:ind w:left="1440"/>
              <w:rPr>
                <w:rFonts w:ascii="Times New Roman" w:hAnsi="Times New Roman" w:cs="Times New Roman"/>
                <w:sz w:val="20"/>
                <w:szCs w:val="20"/>
              </w:rPr>
            </w:pPr>
          </w:p>
          <w:p w14:paraId="27340D34" w14:textId="77777777" w:rsidR="0050292C" w:rsidRPr="00791AB0" w:rsidRDefault="0050292C" w:rsidP="00F61CCF">
            <w:pPr>
              <w:pStyle w:val="ListParagraph"/>
              <w:numPr>
                <w:ilvl w:val="0"/>
                <w:numId w:val="12"/>
              </w:numPr>
              <w:rPr>
                <w:rFonts w:ascii="Times New Roman" w:hAnsi="Times New Roman" w:cs="Times New Roman"/>
                <w:sz w:val="20"/>
                <w:szCs w:val="20"/>
              </w:rPr>
            </w:pPr>
            <w:r w:rsidRPr="00791AB0">
              <w:rPr>
                <w:rFonts w:ascii="Times New Roman" w:hAnsi="Times New Roman" w:cs="Times New Roman"/>
                <w:sz w:val="20"/>
                <w:szCs w:val="20"/>
              </w:rPr>
              <w:t>Discussions with Department</w:t>
            </w:r>
          </w:p>
          <w:p w14:paraId="12EB5019" w14:textId="098A8A2A"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 xml:space="preserve">Finish discussions for </w:t>
            </w:r>
            <w:r w:rsidR="00C32374">
              <w:rPr>
                <w:rFonts w:ascii="Times New Roman" w:hAnsi="Times New Roman" w:cs="Times New Roman"/>
                <w:sz w:val="20"/>
                <w:szCs w:val="20"/>
              </w:rPr>
              <w:t>Teaching Professor</w:t>
            </w:r>
            <w:r w:rsidRPr="00791AB0">
              <w:rPr>
                <w:rFonts w:ascii="Times New Roman" w:hAnsi="Times New Roman" w:cs="Times New Roman"/>
                <w:sz w:val="20"/>
                <w:szCs w:val="20"/>
              </w:rPr>
              <w:t xml:space="preserve"> promotion cases </w:t>
            </w:r>
          </w:p>
          <w:p w14:paraId="686C7824" w14:textId="77777777"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Discuss academic advising issues</w:t>
            </w:r>
          </w:p>
          <w:p w14:paraId="2449EB99" w14:textId="77777777"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JFDL plans with MPR candidates</w:t>
            </w:r>
          </w:p>
          <w:p w14:paraId="2BB8F436" w14:textId="77777777" w:rsidR="0050292C" w:rsidRPr="00791AB0" w:rsidRDefault="0050292C" w:rsidP="00F61CCF">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 xml:space="preserve">Plan </w:t>
            </w:r>
            <w:r w:rsidRPr="00791AB0">
              <w:rPr>
                <w:rFonts w:ascii="Times New Roman" w:hAnsi="Times New Roman" w:cs="Times New Roman"/>
                <w:sz w:val="20"/>
                <w:szCs w:val="20"/>
              </w:rPr>
              <w:t>end of year purchases</w:t>
            </w:r>
          </w:p>
          <w:p w14:paraId="717D7E27" w14:textId="77777777" w:rsidR="0050292C" w:rsidRPr="00791AB0" w:rsidRDefault="0050292C" w:rsidP="00F61CCF">
            <w:pPr>
              <w:pStyle w:val="ListParagraph"/>
              <w:ind w:left="1440"/>
              <w:rPr>
                <w:rFonts w:ascii="Times New Roman" w:hAnsi="Times New Roman" w:cs="Times New Roman"/>
                <w:sz w:val="20"/>
                <w:szCs w:val="20"/>
              </w:rPr>
            </w:pPr>
          </w:p>
          <w:p w14:paraId="765D8365" w14:textId="5B7BB3B5" w:rsidR="0050292C" w:rsidRPr="00791AB0" w:rsidRDefault="0050292C" w:rsidP="00F61CCF">
            <w:pPr>
              <w:pStyle w:val="ListParagraph"/>
              <w:numPr>
                <w:ilvl w:val="0"/>
                <w:numId w:val="12"/>
              </w:numPr>
              <w:rPr>
                <w:rFonts w:ascii="Times New Roman" w:hAnsi="Times New Roman" w:cs="Times New Roman"/>
                <w:sz w:val="20"/>
                <w:szCs w:val="20"/>
              </w:rPr>
            </w:pPr>
            <w:r w:rsidRPr="00791AB0">
              <w:rPr>
                <w:rFonts w:ascii="Times New Roman" w:hAnsi="Times New Roman" w:cs="Times New Roman"/>
                <w:sz w:val="20"/>
                <w:szCs w:val="20"/>
              </w:rPr>
              <w:t xml:space="preserve">Discussions with </w:t>
            </w:r>
            <w:r w:rsidR="00CE2CE3">
              <w:rPr>
                <w:rFonts w:ascii="Times New Roman" w:hAnsi="Times New Roman" w:cs="Times New Roman"/>
                <w:sz w:val="20"/>
                <w:szCs w:val="20"/>
              </w:rPr>
              <w:t>Department Manager</w:t>
            </w:r>
          </w:p>
          <w:p w14:paraId="7C86A2D0" w14:textId="77777777"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Watch for end-of-fiscal year deadlines related to purchasing and accounts payable.</w:t>
            </w:r>
          </w:p>
          <w:p w14:paraId="5420FFC5" w14:textId="77777777"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 xml:space="preserve">Approve all outstanding </w:t>
            </w:r>
            <w:r>
              <w:rPr>
                <w:rFonts w:ascii="Times New Roman" w:hAnsi="Times New Roman" w:cs="Times New Roman"/>
                <w:sz w:val="20"/>
                <w:szCs w:val="20"/>
              </w:rPr>
              <w:t>Workday</w:t>
            </w:r>
            <w:r w:rsidRPr="00791AB0">
              <w:rPr>
                <w:rFonts w:ascii="Times New Roman" w:hAnsi="Times New Roman" w:cs="Times New Roman"/>
                <w:sz w:val="20"/>
                <w:szCs w:val="20"/>
              </w:rPr>
              <w:t xml:space="preserve"> reports</w:t>
            </w:r>
          </w:p>
          <w:p w14:paraId="11010C4D" w14:textId="476ACDC6"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Track budget after the 10</w:t>
            </w:r>
            <w:r w:rsidRPr="00791AB0">
              <w:rPr>
                <w:rFonts w:ascii="Times New Roman" w:hAnsi="Times New Roman" w:cs="Times New Roman"/>
                <w:sz w:val="20"/>
                <w:szCs w:val="20"/>
                <w:vertAlign w:val="superscript"/>
              </w:rPr>
              <w:t>th</w:t>
            </w:r>
            <w:r w:rsidRPr="00791AB0">
              <w:rPr>
                <w:rFonts w:ascii="Times New Roman" w:hAnsi="Times New Roman" w:cs="Times New Roman"/>
                <w:sz w:val="20"/>
                <w:szCs w:val="20"/>
              </w:rPr>
              <w:t xml:space="preserve"> of the month</w:t>
            </w:r>
          </w:p>
          <w:p w14:paraId="70419061" w14:textId="22F5FC51"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Plan 2</w:t>
            </w:r>
            <w:r w:rsidR="00C278A8">
              <w:rPr>
                <w:rFonts w:ascii="Times New Roman" w:hAnsi="Times New Roman" w:cs="Times New Roman"/>
                <w:sz w:val="20"/>
                <w:szCs w:val="20"/>
              </w:rPr>
              <w:t>5</w:t>
            </w:r>
            <w:r>
              <w:rPr>
                <w:rFonts w:ascii="Times New Roman" w:hAnsi="Times New Roman" w:cs="Times New Roman"/>
                <w:sz w:val="20"/>
                <w:szCs w:val="20"/>
              </w:rPr>
              <w:t>-2</w:t>
            </w:r>
            <w:r w:rsidR="00C278A8">
              <w:rPr>
                <w:rFonts w:ascii="Times New Roman" w:hAnsi="Times New Roman" w:cs="Times New Roman"/>
                <w:sz w:val="20"/>
                <w:szCs w:val="20"/>
              </w:rPr>
              <w:t>6</w:t>
            </w:r>
            <w:r w:rsidRPr="00791AB0">
              <w:rPr>
                <w:rFonts w:ascii="Times New Roman" w:hAnsi="Times New Roman" w:cs="Times New Roman"/>
                <w:sz w:val="20"/>
                <w:szCs w:val="20"/>
              </w:rPr>
              <w:t xml:space="preserve"> budget </w:t>
            </w:r>
          </w:p>
          <w:p w14:paraId="1E4CD21A" w14:textId="77777777"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 xml:space="preserve">Complete tenure track appointments on </w:t>
            </w:r>
            <w:r>
              <w:rPr>
                <w:rFonts w:ascii="Times New Roman" w:hAnsi="Times New Roman" w:cs="Times New Roman"/>
                <w:sz w:val="20"/>
                <w:szCs w:val="20"/>
              </w:rPr>
              <w:t>Workday</w:t>
            </w:r>
          </w:p>
          <w:p w14:paraId="0424E27A" w14:textId="02558F6B"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 xml:space="preserve">Complete all </w:t>
            </w:r>
            <w:r w:rsidR="00C15682">
              <w:rPr>
                <w:rFonts w:ascii="Times New Roman" w:hAnsi="Times New Roman" w:cs="Times New Roman"/>
                <w:sz w:val="20"/>
                <w:szCs w:val="20"/>
              </w:rPr>
              <w:t xml:space="preserve">Lecturer </w:t>
            </w:r>
            <w:r w:rsidRPr="00791AB0">
              <w:rPr>
                <w:rFonts w:ascii="Times New Roman" w:hAnsi="Times New Roman" w:cs="Times New Roman"/>
                <w:sz w:val="20"/>
                <w:szCs w:val="20"/>
              </w:rPr>
              <w:t xml:space="preserve">searches on </w:t>
            </w:r>
            <w:r>
              <w:rPr>
                <w:rFonts w:ascii="Times New Roman" w:hAnsi="Times New Roman" w:cs="Times New Roman"/>
                <w:sz w:val="20"/>
                <w:szCs w:val="20"/>
              </w:rPr>
              <w:t>Workday</w:t>
            </w:r>
          </w:p>
          <w:p w14:paraId="16110A2F" w14:textId="234EB359" w:rsidR="0050292C" w:rsidRPr="00791AB0"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 xml:space="preserve">Post all Fall </w:t>
            </w:r>
            <w:r w:rsidR="00D91C0E">
              <w:rPr>
                <w:rFonts w:ascii="Times New Roman" w:hAnsi="Times New Roman" w:cs="Times New Roman"/>
                <w:sz w:val="20"/>
                <w:szCs w:val="20"/>
              </w:rPr>
              <w:t>QL</w:t>
            </w:r>
            <w:r w:rsidRPr="00791AB0">
              <w:rPr>
                <w:rFonts w:ascii="Times New Roman" w:hAnsi="Times New Roman" w:cs="Times New Roman"/>
                <w:sz w:val="20"/>
                <w:szCs w:val="20"/>
              </w:rPr>
              <w:t xml:space="preserve"> ads on </w:t>
            </w:r>
            <w:r>
              <w:rPr>
                <w:rFonts w:ascii="Times New Roman" w:hAnsi="Times New Roman" w:cs="Times New Roman"/>
                <w:sz w:val="20"/>
                <w:szCs w:val="20"/>
              </w:rPr>
              <w:t>Workday</w:t>
            </w:r>
          </w:p>
          <w:p w14:paraId="26C078D4" w14:textId="77777777" w:rsidR="0050292C" w:rsidRPr="00791AB0" w:rsidRDefault="0050292C" w:rsidP="00F61CCF">
            <w:pPr>
              <w:pStyle w:val="ListParagraph"/>
              <w:ind w:left="1440"/>
              <w:rPr>
                <w:rFonts w:ascii="Times New Roman" w:hAnsi="Times New Roman" w:cs="Times New Roman"/>
                <w:sz w:val="20"/>
                <w:szCs w:val="20"/>
              </w:rPr>
            </w:pPr>
          </w:p>
          <w:p w14:paraId="40E828FE" w14:textId="77777777" w:rsidR="0050292C" w:rsidRPr="00791AB0" w:rsidRDefault="0050292C" w:rsidP="00F61CCF">
            <w:pPr>
              <w:pStyle w:val="ListParagraph"/>
              <w:numPr>
                <w:ilvl w:val="0"/>
                <w:numId w:val="12"/>
              </w:numPr>
              <w:rPr>
                <w:rFonts w:ascii="Times New Roman" w:hAnsi="Times New Roman" w:cs="Times New Roman"/>
                <w:sz w:val="20"/>
                <w:szCs w:val="20"/>
              </w:rPr>
            </w:pPr>
            <w:r w:rsidRPr="00791AB0">
              <w:rPr>
                <w:rFonts w:ascii="Times New Roman" w:hAnsi="Times New Roman" w:cs="Times New Roman"/>
                <w:sz w:val="20"/>
                <w:szCs w:val="20"/>
              </w:rPr>
              <w:t>Contact with Other Campus Offices</w:t>
            </w:r>
          </w:p>
          <w:p w14:paraId="25797928" w14:textId="228215F9" w:rsidR="0050292C" w:rsidRDefault="0050292C" w:rsidP="00F61CCF">
            <w:pPr>
              <w:pStyle w:val="ListParagraph"/>
              <w:numPr>
                <w:ilvl w:val="1"/>
                <w:numId w:val="12"/>
              </w:numPr>
              <w:rPr>
                <w:rFonts w:ascii="Times New Roman" w:hAnsi="Times New Roman" w:cs="Times New Roman"/>
                <w:sz w:val="20"/>
                <w:szCs w:val="20"/>
              </w:rPr>
            </w:pPr>
            <w:r w:rsidRPr="00791AB0">
              <w:rPr>
                <w:rFonts w:ascii="Times New Roman" w:hAnsi="Times New Roman" w:cs="Times New Roman"/>
                <w:sz w:val="20"/>
                <w:szCs w:val="20"/>
              </w:rPr>
              <w:t>Monitor low-enrolled summer classes</w:t>
            </w:r>
          </w:p>
          <w:p w14:paraId="7391AF1F" w14:textId="2B2139AE" w:rsidR="00620601" w:rsidRPr="00791AB0" w:rsidRDefault="00620601" w:rsidP="00F61CCF">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If course releases from non-College offices not confirmed in writing, assign extra course to faculty</w:t>
            </w:r>
          </w:p>
          <w:p w14:paraId="4029C80D" w14:textId="77777777" w:rsidR="0050292C" w:rsidRPr="00791AB0" w:rsidRDefault="0050292C" w:rsidP="00F61CCF">
            <w:pPr>
              <w:rPr>
                <w:rFonts w:ascii="Times New Roman" w:hAnsi="Times New Roman" w:cs="Times New Roman"/>
                <w:sz w:val="20"/>
                <w:szCs w:val="20"/>
              </w:rPr>
            </w:pPr>
          </w:p>
        </w:tc>
        <w:tc>
          <w:tcPr>
            <w:tcW w:w="985" w:type="dxa"/>
            <w:tcBorders>
              <w:right w:val="nil"/>
            </w:tcBorders>
          </w:tcPr>
          <w:p w14:paraId="1DEC705E" w14:textId="77777777" w:rsidR="0050292C" w:rsidRPr="00791AB0" w:rsidRDefault="0050292C" w:rsidP="00F61CCF">
            <w:pPr>
              <w:rPr>
                <w:rFonts w:ascii="Times New Roman" w:hAnsi="Times New Roman" w:cs="Times New Roman"/>
                <w:color w:val="0000FF"/>
                <w:sz w:val="20"/>
                <w:szCs w:val="20"/>
              </w:rPr>
            </w:pPr>
          </w:p>
          <w:p w14:paraId="129F913B" w14:textId="4C903C9D" w:rsidR="0050292C" w:rsidRDefault="0050292C" w:rsidP="00F61CCF">
            <w:pPr>
              <w:rPr>
                <w:rFonts w:ascii="Times New Roman" w:hAnsi="Times New Roman" w:cs="Times New Roman"/>
                <w:color w:val="0000FF"/>
                <w:sz w:val="20"/>
                <w:szCs w:val="20"/>
              </w:rPr>
            </w:pPr>
            <w:r w:rsidRPr="00791AB0">
              <w:rPr>
                <w:rFonts w:ascii="Times New Roman" w:hAnsi="Times New Roman" w:cs="Times New Roman"/>
                <w:color w:val="0000FF"/>
                <w:sz w:val="20"/>
                <w:szCs w:val="20"/>
              </w:rPr>
              <w:t>May</w:t>
            </w:r>
            <w:r>
              <w:rPr>
                <w:rFonts w:ascii="Times New Roman" w:hAnsi="Times New Roman" w:cs="Times New Roman"/>
                <w:color w:val="0000FF"/>
                <w:sz w:val="20"/>
                <w:szCs w:val="20"/>
              </w:rPr>
              <w:t xml:space="preserve"> 1</w:t>
            </w:r>
          </w:p>
          <w:p w14:paraId="0ADB8DEB" w14:textId="014D4F91" w:rsidR="00BE2C8E" w:rsidRDefault="00BE2C8E" w:rsidP="00371394">
            <w:pPr>
              <w:rPr>
                <w:rFonts w:ascii="Times New Roman" w:hAnsi="Times New Roman" w:cs="Times New Roman"/>
                <w:color w:val="0000FF"/>
                <w:sz w:val="20"/>
                <w:szCs w:val="20"/>
              </w:rPr>
            </w:pPr>
            <w:r>
              <w:rPr>
                <w:rFonts w:ascii="Times New Roman" w:hAnsi="Times New Roman" w:cs="Times New Roman"/>
                <w:color w:val="0000FF"/>
                <w:sz w:val="20"/>
                <w:szCs w:val="20"/>
              </w:rPr>
              <w:t>May 1</w:t>
            </w:r>
          </w:p>
          <w:p w14:paraId="3103B794" w14:textId="77777777" w:rsidR="00BE2C8E" w:rsidRDefault="00BE2C8E" w:rsidP="00371394">
            <w:pPr>
              <w:rPr>
                <w:rFonts w:ascii="Times New Roman" w:hAnsi="Times New Roman" w:cs="Times New Roman"/>
                <w:color w:val="0000FF"/>
                <w:sz w:val="20"/>
                <w:szCs w:val="20"/>
              </w:rPr>
            </w:pPr>
          </w:p>
          <w:p w14:paraId="23AF90B1" w14:textId="56D47E72" w:rsidR="00371394" w:rsidRDefault="00371394" w:rsidP="00371394">
            <w:pPr>
              <w:rPr>
                <w:rFonts w:ascii="Times New Roman" w:hAnsi="Times New Roman" w:cs="Times New Roman"/>
                <w:color w:val="0000FF"/>
                <w:sz w:val="20"/>
                <w:szCs w:val="20"/>
              </w:rPr>
            </w:pPr>
            <w:r>
              <w:rPr>
                <w:rFonts w:ascii="Times New Roman" w:hAnsi="Times New Roman" w:cs="Times New Roman"/>
                <w:color w:val="0000FF"/>
                <w:sz w:val="20"/>
                <w:szCs w:val="20"/>
              </w:rPr>
              <w:t xml:space="preserve">May </w:t>
            </w:r>
            <w:r w:rsidR="00BA18C9">
              <w:rPr>
                <w:rFonts w:ascii="Times New Roman" w:hAnsi="Times New Roman" w:cs="Times New Roman"/>
                <w:color w:val="0000FF"/>
                <w:sz w:val="20"/>
                <w:szCs w:val="20"/>
              </w:rPr>
              <w:t>2</w:t>
            </w:r>
          </w:p>
          <w:p w14:paraId="4F875F9F" w14:textId="77777777" w:rsidR="00371394" w:rsidRDefault="00371394" w:rsidP="00F61CCF">
            <w:pPr>
              <w:rPr>
                <w:rFonts w:ascii="Times New Roman" w:hAnsi="Times New Roman" w:cs="Times New Roman"/>
                <w:color w:val="0000FF"/>
                <w:sz w:val="20"/>
                <w:szCs w:val="20"/>
              </w:rPr>
            </w:pPr>
          </w:p>
          <w:p w14:paraId="0E933810" w14:textId="2086608A" w:rsidR="0050292C" w:rsidRPr="00791AB0" w:rsidRDefault="0050292C" w:rsidP="00F61CCF">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May </w:t>
            </w:r>
            <w:r w:rsidR="00FB1184">
              <w:rPr>
                <w:rFonts w:ascii="Times New Roman" w:hAnsi="Times New Roman" w:cs="Times New Roman"/>
                <w:color w:val="0000FF"/>
                <w:sz w:val="20"/>
                <w:szCs w:val="20"/>
              </w:rPr>
              <w:t>5</w:t>
            </w:r>
          </w:p>
          <w:p w14:paraId="2EC1DC66" w14:textId="77777777" w:rsidR="00371394" w:rsidRDefault="00371394" w:rsidP="00F61CCF">
            <w:pPr>
              <w:rPr>
                <w:rFonts w:ascii="Times New Roman" w:hAnsi="Times New Roman" w:cs="Times New Roman"/>
                <w:color w:val="0000FF"/>
                <w:sz w:val="20"/>
                <w:szCs w:val="20"/>
              </w:rPr>
            </w:pPr>
          </w:p>
          <w:p w14:paraId="137EAEDF" w14:textId="77777777" w:rsidR="00C15682" w:rsidRDefault="00C15682" w:rsidP="00F61CCF">
            <w:pPr>
              <w:rPr>
                <w:rFonts w:ascii="Times New Roman" w:hAnsi="Times New Roman" w:cs="Times New Roman"/>
                <w:color w:val="0000FF"/>
                <w:sz w:val="20"/>
                <w:szCs w:val="20"/>
              </w:rPr>
            </w:pPr>
          </w:p>
          <w:p w14:paraId="18E561A9" w14:textId="5CB47F26" w:rsidR="0050292C" w:rsidRDefault="00DC24B2" w:rsidP="00F61CCF">
            <w:pPr>
              <w:rPr>
                <w:rFonts w:ascii="Times New Roman" w:hAnsi="Times New Roman" w:cs="Times New Roman"/>
                <w:color w:val="0000FF"/>
                <w:sz w:val="20"/>
                <w:szCs w:val="20"/>
              </w:rPr>
            </w:pPr>
            <w:r>
              <w:rPr>
                <w:rFonts w:ascii="Times New Roman" w:hAnsi="Times New Roman" w:cs="Times New Roman"/>
                <w:color w:val="0000FF"/>
                <w:sz w:val="20"/>
                <w:szCs w:val="20"/>
              </w:rPr>
              <w:t>May 6</w:t>
            </w:r>
          </w:p>
          <w:p w14:paraId="195E94A5" w14:textId="77777777" w:rsidR="00DC0DA2" w:rsidRPr="00791AB0" w:rsidRDefault="00DC0DA2" w:rsidP="00F61CCF">
            <w:pPr>
              <w:rPr>
                <w:rFonts w:ascii="Times New Roman" w:hAnsi="Times New Roman" w:cs="Times New Roman"/>
                <w:color w:val="0000FF"/>
                <w:sz w:val="20"/>
                <w:szCs w:val="20"/>
              </w:rPr>
            </w:pPr>
          </w:p>
          <w:p w14:paraId="63D74E4E" w14:textId="768988C5" w:rsidR="0050292C" w:rsidRPr="00791AB0" w:rsidRDefault="00DC24B2" w:rsidP="00F61CCF">
            <w:pPr>
              <w:rPr>
                <w:rFonts w:ascii="Times New Roman" w:hAnsi="Times New Roman" w:cs="Times New Roman"/>
                <w:color w:val="0000FF"/>
                <w:sz w:val="20"/>
                <w:szCs w:val="20"/>
              </w:rPr>
            </w:pPr>
            <w:r>
              <w:rPr>
                <w:rFonts w:ascii="Times New Roman" w:hAnsi="Times New Roman" w:cs="Times New Roman"/>
                <w:color w:val="0000FF"/>
                <w:sz w:val="20"/>
                <w:szCs w:val="20"/>
              </w:rPr>
              <w:t>May 9</w:t>
            </w:r>
          </w:p>
          <w:p w14:paraId="55E4045D" w14:textId="465BB63B" w:rsidR="0050292C" w:rsidRPr="00791AB0" w:rsidRDefault="00202ABB" w:rsidP="00F61CCF">
            <w:pPr>
              <w:rPr>
                <w:rFonts w:ascii="Times New Roman" w:hAnsi="Times New Roman" w:cs="Times New Roman"/>
                <w:color w:val="0000FF"/>
                <w:sz w:val="20"/>
                <w:szCs w:val="20"/>
              </w:rPr>
            </w:pPr>
            <w:r>
              <w:rPr>
                <w:rFonts w:ascii="Times New Roman" w:hAnsi="Times New Roman" w:cs="Times New Roman"/>
                <w:color w:val="0000FF"/>
                <w:sz w:val="20"/>
                <w:szCs w:val="20"/>
              </w:rPr>
              <w:t>May 9</w:t>
            </w:r>
          </w:p>
          <w:p w14:paraId="2788518F" w14:textId="77777777" w:rsidR="0050292C" w:rsidRDefault="0050292C" w:rsidP="00F61CCF">
            <w:pPr>
              <w:rPr>
                <w:rFonts w:ascii="Times New Roman" w:hAnsi="Times New Roman" w:cs="Times New Roman"/>
                <w:color w:val="0000FF"/>
                <w:sz w:val="20"/>
                <w:szCs w:val="20"/>
              </w:rPr>
            </w:pPr>
            <w:r>
              <w:rPr>
                <w:rFonts w:ascii="Times New Roman" w:hAnsi="Times New Roman" w:cs="Times New Roman"/>
                <w:color w:val="0000FF"/>
                <w:sz w:val="20"/>
                <w:szCs w:val="20"/>
              </w:rPr>
              <w:t>May 9</w:t>
            </w:r>
          </w:p>
          <w:p w14:paraId="24D6166B" w14:textId="37C6F3E1" w:rsidR="0050292C" w:rsidRPr="00791AB0" w:rsidRDefault="00D14FDB" w:rsidP="00F61CCF">
            <w:pPr>
              <w:rPr>
                <w:rFonts w:ascii="Times New Roman" w:hAnsi="Times New Roman" w:cs="Times New Roman"/>
                <w:color w:val="0000FF"/>
                <w:sz w:val="20"/>
                <w:szCs w:val="20"/>
              </w:rPr>
            </w:pPr>
            <w:r>
              <w:rPr>
                <w:rFonts w:ascii="Times New Roman" w:hAnsi="Times New Roman" w:cs="Times New Roman"/>
                <w:color w:val="0000FF"/>
                <w:sz w:val="20"/>
                <w:szCs w:val="20"/>
              </w:rPr>
              <w:t>May 9</w:t>
            </w:r>
          </w:p>
          <w:p w14:paraId="1848E395" w14:textId="77777777" w:rsidR="0046027B" w:rsidRDefault="0046027B" w:rsidP="00F61CCF">
            <w:pPr>
              <w:rPr>
                <w:rFonts w:ascii="Times New Roman" w:hAnsi="Times New Roman" w:cs="Times New Roman"/>
                <w:color w:val="0000FF"/>
                <w:sz w:val="20"/>
                <w:szCs w:val="20"/>
              </w:rPr>
            </w:pPr>
          </w:p>
          <w:p w14:paraId="1E79C67A" w14:textId="5AC37ABF" w:rsidR="0050292C" w:rsidRDefault="0050292C" w:rsidP="00F61CCF">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May </w:t>
            </w:r>
            <w:r w:rsidR="00BA18C9">
              <w:rPr>
                <w:rFonts w:ascii="Times New Roman" w:hAnsi="Times New Roman" w:cs="Times New Roman"/>
                <w:color w:val="0000FF"/>
                <w:sz w:val="20"/>
                <w:szCs w:val="20"/>
              </w:rPr>
              <w:t>9</w:t>
            </w:r>
          </w:p>
          <w:p w14:paraId="5F7A1BAA" w14:textId="7AE24902" w:rsidR="008F79D5" w:rsidRDefault="008F79D5" w:rsidP="00F61CCF">
            <w:pPr>
              <w:rPr>
                <w:rFonts w:ascii="Times New Roman" w:hAnsi="Times New Roman" w:cs="Times New Roman"/>
                <w:color w:val="0000FF"/>
                <w:sz w:val="20"/>
                <w:szCs w:val="20"/>
              </w:rPr>
            </w:pPr>
            <w:r>
              <w:rPr>
                <w:rFonts w:ascii="Times New Roman" w:hAnsi="Times New Roman" w:cs="Times New Roman"/>
                <w:color w:val="0000FF"/>
                <w:sz w:val="20"/>
                <w:szCs w:val="20"/>
              </w:rPr>
              <w:t xml:space="preserve">May </w:t>
            </w:r>
            <w:r w:rsidR="00BA18C9">
              <w:rPr>
                <w:rFonts w:ascii="Times New Roman" w:hAnsi="Times New Roman" w:cs="Times New Roman"/>
                <w:color w:val="0000FF"/>
                <w:sz w:val="20"/>
                <w:szCs w:val="20"/>
              </w:rPr>
              <w:t>9</w:t>
            </w:r>
          </w:p>
          <w:p w14:paraId="116B4914" w14:textId="67F4EAA0" w:rsidR="0050292C" w:rsidRPr="00791AB0" w:rsidRDefault="0050292C" w:rsidP="00F61CCF">
            <w:pPr>
              <w:rPr>
                <w:rFonts w:ascii="Times New Roman" w:hAnsi="Times New Roman" w:cs="Times New Roman"/>
                <w:color w:val="0000FF"/>
                <w:sz w:val="20"/>
                <w:szCs w:val="20"/>
              </w:rPr>
            </w:pPr>
            <w:r>
              <w:rPr>
                <w:rFonts w:ascii="Times New Roman" w:hAnsi="Times New Roman" w:cs="Times New Roman"/>
                <w:color w:val="0000FF"/>
                <w:sz w:val="20"/>
                <w:szCs w:val="20"/>
              </w:rPr>
              <w:t>May 1</w:t>
            </w:r>
            <w:r w:rsidR="00BA18C9">
              <w:rPr>
                <w:rFonts w:ascii="Times New Roman" w:hAnsi="Times New Roman" w:cs="Times New Roman"/>
                <w:color w:val="0000FF"/>
                <w:sz w:val="20"/>
                <w:szCs w:val="20"/>
              </w:rPr>
              <w:t>6</w:t>
            </w:r>
          </w:p>
          <w:p w14:paraId="3A654032" w14:textId="77777777" w:rsidR="0046027B" w:rsidRDefault="0046027B" w:rsidP="00F61CCF">
            <w:pPr>
              <w:rPr>
                <w:rFonts w:ascii="Times New Roman" w:hAnsi="Times New Roman" w:cs="Times New Roman"/>
                <w:color w:val="0000FF"/>
                <w:sz w:val="20"/>
                <w:szCs w:val="20"/>
              </w:rPr>
            </w:pPr>
          </w:p>
          <w:p w14:paraId="185DED19" w14:textId="0086472D" w:rsidR="0050292C" w:rsidRPr="00791AB0" w:rsidRDefault="0050292C" w:rsidP="00F61CCF">
            <w:pPr>
              <w:rPr>
                <w:rFonts w:ascii="Times New Roman" w:hAnsi="Times New Roman" w:cs="Times New Roman"/>
                <w:color w:val="0000FF"/>
                <w:sz w:val="20"/>
                <w:szCs w:val="20"/>
              </w:rPr>
            </w:pPr>
            <w:r w:rsidRPr="00791AB0">
              <w:rPr>
                <w:rFonts w:ascii="Times New Roman" w:hAnsi="Times New Roman" w:cs="Times New Roman"/>
                <w:color w:val="0000FF"/>
                <w:sz w:val="20"/>
                <w:szCs w:val="20"/>
              </w:rPr>
              <w:t>May 2</w:t>
            </w:r>
            <w:r w:rsidR="00BA18C9">
              <w:rPr>
                <w:rFonts w:ascii="Times New Roman" w:hAnsi="Times New Roman" w:cs="Times New Roman"/>
                <w:color w:val="0000FF"/>
                <w:sz w:val="20"/>
                <w:szCs w:val="20"/>
              </w:rPr>
              <w:t>3</w:t>
            </w:r>
          </w:p>
          <w:p w14:paraId="665D99DE" w14:textId="67D0E4D8" w:rsidR="0050292C" w:rsidRPr="00791AB0" w:rsidRDefault="0050292C" w:rsidP="00F61CCF">
            <w:pPr>
              <w:rPr>
                <w:rFonts w:ascii="Times New Roman" w:hAnsi="Times New Roman" w:cs="Times New Roman"/>
                <w:color w:val="0000FF"/>
                <w:sz w:val="20"/>
                <w:szCs w:val="20"/>
              </w:rPr>
            </w:pPr>
            <w:r w:rsidRPr="00791AB0">
              <w:rPr>
                <w:rFonts w:ascii="Times New Roman" w:hAnsi="Times New Roman" w:cs="Times New Roman"/>
                <w:color w:val="0000FF"/>
                <w:sz w:val="20"/>
                <w:szCs w:val="20"/>
              </w:rPr>
              <w:t>May 2</w:t>
            </w:r>
            <w:r w:rsidR="00BA18C9">
              <w:rPr>
                <w:rFonts w:ascii="Times New Roman" w:hAnsi="Times New Roman" w:cs="Times New Roman"/>
                <w:color w:val="0000FF"/>
                <w:sz w:val="20"/>
                <w:szCs w:val="20"/>
              </w:rPr>
              <w:t>3</w:t>
            </w:r>
          </w:p>
          <w:p w14:paraId="2FE4C5EC" w14:textId="0ABF46C2" w:rsidR="0050292C" w:rsidRPr="00791AB0" w:rsidRDefault="0050292C" w:rsidP="00F61CCF">
            <w:pPr>
              <w:rPr>
                <w:rFonts w:ascii="Times New Roman" w:hAnsi="Times New Roman" w:cs="Times New Roman"/>
                <w:sz w:val="20"/>
                <w:szCs w:val="20"/>
              </w:rPr>
            </w:pPr>
            <w:r w:rsidRPr="00791AB0">
              <w:rPr>
                <w:rFonts w:ascii="Times New Roman" w:hAnsi="Times New Roman" w:cs="Times New Roman"/>
                <w:color w:val="0000FF"/>
                <w:sz w:val="20"/>
                <w:szCs w:val="20"/>
              </w:rPr>
              <w:t>May 2</w:t>
            </w:r>
            <w:r w:rsidR="00BA18C9">
              <w:rPr>
                <w:rFonts w:ascii="Times New Roman" w:hAnsi="Times New Roman" w:cs="Times New Roman"/>
                <w:color w:val="0000FF"/>
                <w:sz w:val="20"/>
                <w:szCs w:val="20"/>
              </w:rPr>
              <w:t>3</w:t>
            </w:r>
          </w:p>
          <w:p w14:paraId="7689B444" w14:textId="0FB3EF94" w:rsidR="0050292C" w:rsidRDefault="00DC24B2" w:rsidP="00F61CCF">
            <w:pPr>
              <w:rPr>
                <w:rFonts w:ascii="Times New Roman" w:hAnsi="Times New Roman" w:cs="Times New Roman"/>
                <w:color w:val="0000FF"/>
                <w:sz w:val="20"/>
                <w:szCs w:val="20"/>
              </w:rPr>
            </w:pPr>
            <w:r>
              <w:rPr>
                <w:rFonts w:ascii="Times New Roman" w:hAnsi="Times New Roman" w:cs="Times New Roman"/>
                <w:color w:val="0000FF"/>
                <w:sz w:val="20"/>
                <w:szCs w:val="20"/>
              </w:rPr>
              <w:t>May 2</w:t>
            </w:r>
            <w:r w:rsidR="00BA18C9">
              <w:rPr>
                <w:rFonts w:ascii="Times New Roman" w:hAnsi="Times New Roman" w:cs="Times New Roman"/>
                <w:color w:val="0000FF"/>
                <w:sz w:val="20"/>
                <w:szCs w:val="20"/>
              </w:rPr>
              <w:t>3</w:t>
            </w:r>
          </w:p>
          <w:p w14:paraId="1BD58420" w14:textId="77777777" w:rsidR="0050292C" w:rsidRDefault="0050292C" w:rsidP="00F61CCF">
            <w:pPr>
              <w:rPr>
                <w:rFonts w:ascii="Times New Roman" w:hAnsi="Times New Roman" w:cs="Times New Roman"/>
                <w:color w:val="0000FF"/>
                <w:sz w:val="20"/>
                <w:szCs w:val="20"/>
              </w:rPr>
            </w:pPr>
          </w:p>
          <w:p w14:paraId="693A76FF" w14:textId="246537B8" w:rsidR="0050292C" w:rsidRPr="00791AB0" w:rsidRDefault="0050292C" w:rsidP="00F61CCF">
            <w:pPr>
              <w:rPr>
                <w:rFonts w:ascii="Times New Roman" w:hAnsi="Times New Roman" w:cs="Times New Roman"/>
                <w:color w:val="0000FF"/>
                <w:sz w:val="20"/>
                <w:szCs w:val="20"/>
              </w:rPr>
            </w:pPr>
            <w:r w:rsidRPr="00791AB0">
              <w:rPr>
                <w:rFonts w:ascii="Times New Roman" w:hAnsi="Times New Roman" w:cs="Times New Roman"/>
                <w:color w:val="0000FF"/>
                <w:sz w:val="20"/>
                <w:szCs w:val="20"/>
              </w:rPr>
              <w:t>May 2</w:t>
            </w:r>
            <w:r w:rsidR="00BA18C9">
              <w:rPr>
                <w:rFonts w:ascii="Times New Roman" w:hAnsi="Times New Roman" w:cs="Times New Roman"/>
                <w:color w:val="0000FF"/>
                <w:sz w:val="20"/>
                <w:szCs w:val="20"/>
              </w:rPr>
              <w:t>3</w:t>
            </w:r>
          </w:p>
          <w:p w14:paraId="02F3F765" w14:textId="77777777" w:rsidR="0050292C" w:rsidRPr="00791AB0" w:rsidRDefault="0050292C" w:rsidP="00F61CCF">
            <w:pPr>
              <w:rPr>
                <w:rFonts w:ascii="Times New Roman" w:hAnsi="Times New Roman" w:cs="Times New Roman"/>
                <w:color w:val="0000FF"/>
                <w:sz w:val="20"/>
                <w:szCs w:val="20"/>
              </w:rPr>
            </w:pPr>
          </w:p>
          <w:p w14:paraId="6466A09A" w14:textId="4B4B4047" w:rsidR="0050292C" w:rsidRDefault="0050292C" w:rsidP="00F61CCF">
            <w:pPr>
              <w:rPr>
                <w:rFonts w:ascii="Times New Roman" w:hAnsi="Times New Roman" w:cs="Times New Roman"/>
                <w:color w:val="0000FF"/>
                <w:sz w:val="20"/>
                <w:szCs w:val="20"/>
              </w:rPr>
            </w:pPr>
            <w:r>
              <w:rPr>
                <w:rFonts w:ascii="Times New Roman" w:hAnsi="Times New Roman" w:cs="Times New Roman"/>
                <w:color w:val="0000FF"/>
                <w:sz w:val="20"/>
                <w:szCs w:val="20"/>
              </w:rPr>
              <w:t>May 3</w:t>
            </w:r>
            <w:r w:rsidR="00BA18C9">
              <w:rPr>
                <w:rFonts w:ascii="Times New Roman" w:hAnsi="Times New Roman" w:cs="Times New Roman"/>
                <w:color w:val="0000FF"/>
                <w:sz w:val="20"/>
                <w:szCs w:val="20"/>
              </w:rPr>
              <w:t>0</w:t>
            </w:r>
          </w:p>
          <w:p w14:paraId="502C15A7" w14:textId="447F9077" w:rsidR="0050292C" w:rsidRPr="00791AB0" w:rsidRDefault="0050292C" w:rsidP="00F61CCF">
            <w:pPr>
              <w:rPr>
                <w:rFonts w:ascii="Times New Roman" w:hAnsi="Times New Roman" w:cs="Times New Roman"/>
                <w:color w:val="0000FF"/>
                <w:sz w:val="20"/>
                <w:szCs w:val="20"/>
              </w:rPr>
            </w:pPr>
            <w:r>
              <w:rPr>
                <w:rFonts w:ascii="Times New Roman" w:hAnsi="Times New Roman" w:cs="Times New Roman"/>
                <w:color w:val="0000FF"/>
                <w:sz w:val="20"/>
                <w:szCs w:val="20"/>
              </w:rPr>
              <w:t>May 3</w:t>
            </w:r>
            <w:r w:rsidR="00202ABB">
              <w:rPr>
                <w:rFonts w:ascii="Times New Roman" w:hAnsi="Times New Roman" w:cs="Times New Roman"/>
                <w:color w:val="0000FF"/>
                <w:sz w:val="20"/>
                <w:szCs w:val="20"/>
              </w:rPr>
              <w:t>1</w:t>
            </w:r>
          </w:p>
          <w:p w14:paraId="4647931D" w14:textId="77777777" w:rsidR="0050292C" w:rsidRDefault="0050292C" w:rsidP="00F61CCF">
            <w:pPr>
              <w:rPr>
                <w:rFonts w:ascii="Times New Roman" w:hAnsi="Times New Roman" w:cs="Times New Roman"/>
                <w:sz w:val="20"/>
                <w:szCs w:val="20"/>
              </w:rPr>
            </w:pPr>
          </w:p>
          <w:p w14:paraId="42E3AB82" w14:textId="77777777" w:rsidR="0050292C" w:rsidRDefault="0050292C" w:rsidP="00F61CCF">
            <w:pPr>
              <w:rPr>
                <w:rFonts w:ascii="Times New Roman" w:hAnsi="Times New Roman" w:cs="Times New Roman"/>
                <w:sz w:val="20"/>
                <w:szCs w:val="20"/>
              </w:rPr>
            </w:pPr>
          </w:p>
          <w:p w14:paraId="6656C30A" w14:textId="77777777" w:rsidR="008B291E" w:rsidRDefault="008B291E" w:rsidP="00F61CCF">
            <w:pPr>
              <w:rPr>
                <w:rFonts w:ascii="Times New Roman" w:hAnsi="Times New Roman" w:cs="Times New Roman"/>
                <w:color w:val="FF0000"/>
                <w:sz w:val="16"/>
                <w:szCs w:val="16"/>
              </w:rPr>
            </w:pPr>
          </w:p>
          <w:p w14:paraId="688D485F" w14:textId="6AEA0AB7" w:rsidR="00202ABB" w:rsidRPr="000B671B" w:rsidRDefault="00202ABB" w:rsidP="00F61CCF">
            <w:pPr>
              <w:rPr>
                <w:rFonts w:ascii="Times New Roman" w:hAnsi="Times New Roman" w:cs="Times New Roman"/>
                <w:color w:val="FF0000"/>
                <w:sz w:val="18"/>
                <w:szCs w:val="18"/>
              </w:rPr>
            </w:pPr>
            <w:r w:rsidRPr="000B671B">
              <w:rPr>
                <w:rFonts w:ascii="Times New Roman" w:hAnsi="Times New Roman" w:cs="Times New Roman"/>
                <w:color w:val="FF0000"/>
                <w:sz w:val="18"/>
                <w:szCs w:val="18"/>
              </w:rPr>
              <w:t>May 7-8</w:t>
            </w:r>
          </w:p>
          <w:p w14:paraId="33376A40" w14:textId="6CD5FE65" w:rsidR="0050292C" w:rsidRPr="000B671B" w:rsidRDefault="0050292C" w:rsidP="00F61CCF">
            <w:pPr>
              <w:rPr>
                <w:rFonts w:ascii="Times New Roman" w:hAnsi="Times New Roman" w:cs="Times New Roman"/>
                <w:color w:val="FF0000"/>
                <w:sz w:val="18"/>
                <w:szCs w:val="18"/>
              </w:rPr>
            </w:pPr>
            <w:r w:rsidRPr="000B671B">
              <w:rPr>
                <w:rFonts w:ascii="Times New Roman" w:hAnsi="Times New Roman" w:cs="Times New Roman"/>
                <w:color w:val="FF0000"/>
                <w:sz w:val="18"/>
                <w:szCs w:val="18"/>
              </w:rPr>
              <w:t xml:space="preserve">May </w:t>
            </w:r>
            <w:r w:rsidR="00E950B9" w:rsidRPr="000B671B">
              <w:rPr>
                <w:rFonts w:ascii="Times New Roman" w:hAnsi="Times New Roman" w:cs="Times New Roman"/>
                <w:color w:val="FF0000"/>
                <w:sz w:val="18"/>
                <w:szCs w:val="18"/>
              </w:rPr>
              <w:t>13</w:t>
            </w:r>
          </w:p>
          <w:p w14:paraId="6FF3F2C9" w14:textId="27A90301" w:rsidR="0050292C" w:rsidRPr="000B671B" w:rsidRDefault="0050292C" w:rsidP="00F61CCF">
            <w:pPr>
              <w:rPr>
                <w:rFonts w:ascii="Times New Roman" w:hAnsi="Times New Roman" w:cs="Times New Roman"/>
                <w:color w:val="FF0000"/>
                <w:sz w:val="16"/>
                <w:szCs w:val="16"/>
              </w:rPr>
            </w:pPr>
            <w:r w:rsidRPr="000B671B">
              <w:rPr>
                <w:rFonts w:ascii="Times New Roman" w:hAnsi="Times New Roman" w:cs="Times New Roman"/>
                <w:color w:val="FF0000"/>
                <w:sz w:val="16"/>
                <w:szCs w:val="16"/>
              </w:rPr>
              <w:t>May 1</w:t>
            </w:r>
            <w:r w:rsidR="00DA6F7C" w:rsidRPr="000B671B">
              <w:rPr>
                <w:rFonts w:ascii="Times New Roman" w:hAnsi="Times New Roman" w:cs="Times New Roman"/>
                <w:color w:val="FF0000"/>
                <w:sz w:val="16"/>
                <w:szCs w:val="16"/>
              </w:rPr>
              <w:t>2</w:t>
            </w:r>
            <w:r w:rsidRPr="000B671B">
              <w:rPr>
                <w:rFonts w:ascii="Times New Roman" w:hAnsi="Times New Roman" w:cs="Times New Roman"/>
                <w:color w:val="FF0000"/>
                <w:sz w:val="16"/>
                <w:szCs w:val="16"/>
              </w:rPr>
              <w:t>-2</w:t>
            </w:r>
            <w:r w:rsidR="00DA6F7C" w:rsidRPr="000B671B">
              <w:rPr>
                <w:rFonts w:ascii="Times New Roman" w:hAnsi="Times New Roman" w:cs="Times New Roman"/>
                <w:color w:val="FF0000"/>
                <w:sz w:val="16"/>
                <w:szCs w:val="16"/>
              </w:rPr>
              <w:t>3</w:t>
            </w:r>
          </w:p>
          <w:p w14:paraId="1EB532E5" w14:textId="286E37F6" w:rsidR="00E950B9" w:rsidRPr="000B671B" w:rsidRDefault="00E950B9" w:rsidP="00F61CCF">
            <w:pPr>
              <w:rPr>
                <w:rFonts w:ascii="Times New Roman" w:hAnsi="Times New Roman" w:cs="Times New Roman"/>
                <w:color w:val="FF0000"/>
                <w:sz w:val="18"/>
                <w:szCs w:val="18"/>
              </w:rPr>
            </w:pPr>
            <w:r w:rsidRPr="000B671B">
              <w:rPr>
                <w:rFonts w:ascii="Times New Roman" w:hAnsi="Times New Roman" w:cs="Times New Roman"/>
                <w:color w:val="FF0000"/>
                <w:sz w:val="18"/>
                <w:szCs w:val="18"/>
              </w:rPr>
              <w:t>May 21</w:t>
            </w:r>
          </w:p>
          <w:p w14:paraId="6EE5BD84" w14:textId="5196BBF3" w:rsidR="00E950B9" w:rsidRPr="00E950B9" w:rsidRDefault="00E950B9" w:rsidP="00F61CCF">
            <w:pPr>
              <w:rPr>
                <w:rFonts w:ascii="Times New Roman" w:hAnsi="Times New Roman" w:cs="Times New Roman"/>
                <w:color w:val="FF0000"/>
                <w:sz w:val="16"/>
                <w:szCs w:val="16"/>
              </w:rPr>
            </w:pPr>
            <w:r w:rsidRPr="000B671B">
              <w:rPr>
                <w:rFonts w:ascii="Times New Roman" w:hAnsi="Times New Roman" w:cs="Times New Roman"/>
                <w:color w:val="FF0000"/>
                <w:sz w:val="18"/>
                <w:szCs w:val="18"/>
              </w:rPr>
              <w:t>May 26</w:t>
            </w:r>
          </w:p>
        </w:tc>
        <w:tc>
          <w:tcPr>
            <w:tcW w:w="6215" w:type="dxa"/>
            <w:gridSpan w:val="2"/>
            <w:tcBorders>
              <w:left w:val="nil"/>
            </w:tcBorders>
          </w:tcPr>
          <w:p w14:paraId="7EA4720D" w14:textId="77777777" w:rsidR="0050292C" w:rsidRPr="00791AB0" w:rsidRDefault="0050292C" w:rsidP="00F61CCF">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DEADLINES</w:t>
            </w:r>
          </w:p>
          <w:p w14:paraId="05B85BBB" w14:textId="74B00AF1" w:rsidR="0050292C" w:rsidRDefault="0050292C" w:rsidP="00F61CCF">
            <w:pPr>
              <w:pStyle w:val="ListParagraph"/>
              <w:numPr>
                <w:ilvl w:val="0"/>
                <w:numId w:val="1"/>
              </w:numPr>
              <w:rPr>
                <w:rFonts w:ascii="Times New Roman" w:hAnsi="Times New Roman" w:cs="Times New Roman"/>
                <w:color w:val="0000FF"/>
                <w:sz w:val="20"/>
                <w:szCs w:val="20"/>
              </w:rPr>
            </w:pPr>
            <w:r w:rsidRPr="00C51BCB">
              <w:rPr>
                <w:rFonts w:ascii="Times New Roman" w:hAnsi="Times New Roman" w:cs="Times New Roman"/>
                <w:color w:val="0000FF"/>
                <w:sz w:val="20"/>
                <w:szCs w:val="20"/>
              </w:rPr>
              <w:t>Chair submits final 2</w:t>
            </w:r>
            <w:r w:rsidR="00C278A8">
              <w:rPr>
                <w:rFonts w:ascii="Times New Roman" w:hAnsi="Times New Roman" w:cs="Times New Roman"/>
                <w:color w:val="0000FF"/>
                <w:sz w:val="20"/>
                <w:szCs w:val="20"/>
              </w:rPr>
              <w:t>4</w:t>
            </w:r>
            <w:r>
              <w:rPr>
                <w:rFonts w:ascii="Times New Roman" w:hAnsi="Times New Roman" w:cs="Times New Roman"/>
                <w:color w:val="0000FF"/>
                <w:sz w:val="20"/>
                <w:szCs w:val="20"/>
              </w:rPr>
              <w:t>-2</w:t>
            </w:r>
            <w:r w:rsidR="00C278A8">
              <w:rPr>
                <w:rFonts w:ascii="Times New Roman" w:hAnsi="Times New Roman" w:cs="Times New Roman"/>
                <w:color w:val="0000FF"/>
                <w:sz w:val="20"/>
                <w:szCs w:val="20"/>
              </w:rPr>
              <w:t>5</w:t>
            </w:r>
            <w:r w:rsidRPr="00C51BCB">
              <w:rPr>
                <w:rFonts w:ascii="Times New Roman" w:hAnsi="Times New Roman" w:cs="Times New Roman"/>
                <w:color w:val="0000FF"/>
                <w:sz w:val="20"/>
                <w:szCs w:val="20"/>
              </w:rPr>
              <w:t xml:space="preserve"> AYP to AD and updated 2</w:t>
            </w:r>
            <w:r w:rsidR="004E2411">
              <w:rPr>
                <w:rFonts w:ascii="Times New Roman" w:hAnsi="Times New Roman" w:cs="Times New Roman"/>
                <w:color w:val="0000FF"/>
                <w:sz w:val="20"/>
                <w:szCs w:val="20"/>
              </w:rPr>
              <w:t>5</w:t>
            </w:r>
            <w:r>
              <w:rPr>
                <w:rFonts w:ascii="Times New Roman" w:hAnsi="Times New Roman" w:cs="Times New Roman"/>
                <w:color w:val="0000FF"/>
                <w:sz w:val="20"/>
                <w:szCs w:val="20"/>
              </w:rPr>
              <w:t>-2</w:t>
            </w:r>
            <w:r w:rsidR="004E2411">
              <w:rPr>
                <w:rFonts w:ascii="Times New Roman" w:hAnsi="Times New Roman" w:cs="Times New Roman"/>
                <w:color w:val="0000FF"/>
                <w:sz w:val="20"/>
                <w:szCs w:val="20"/>
              </w:rPr>
              <w:t>6</w:t>
            </w:r>
            <w:r>
              <w:rPr>
                <w:rFonts w:ascii="Times New Roman" w:hAnsi="Times New Roman" w:cs="Times New Roman"/>
                <w:color w:val="0000FF"/>
                <w:sz w:val="20"/>
                <w:szCs w:val="20"/>
              </w:rPr>
              <w:t xml:space="preserve"> AYP to AD</w:t>
            </w:r>
          </w:p>
          <w:p w14:paraId="6BA06CE9" w14:textId="37551A08" w:rsidR="00BE2C8E" w:rsidRDefault="00BE2C8E" w:rsidP="00371394">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Teaching Prof contracts issued unless going thru reappointment or promotion</w:t>
            </w:r>
          </w:p>
          <w:p w14:paraId="752526FE" w14:textId="66852746" w:rsidR="00371394" w:rsidRPr="00C51BCB" w:rsidRDefault="00202ABB" w:rsidP="00371394">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(TENT)</w:t>
            </w:r>
            <w:r w:rsidR="00371394" w:rsidRPr="00C51BCB">
              <w:rPr>
                <w:rFonts w:ascii="Times New Roman" w:hAnsi="Times New Roman" w:cs="Times New Roman"/>
                <w:color w:val="0000FF"/>
                <w:sz w:val="20"/>
                <w:szCs w:val="20"/>
              </w:rPr>
              <w:t>MPR Process: Chair gives candidate advisory letter after consultation with dean and Provost</w:t>
            </w:r>
          </w:p>
          <w:p w14:paraId="0CA3C3EB" w14:textId="689F33DA" w:rsidR="0050292C" w:rsidRPr="00C51BCB" w:rsidRDefault="0050292C" w:rsidP="00F61CCF">
            <w:pPr>
              <w:pStyle w:val="ListParagraph"/>
              <w:numPr>
                <w:ilvl w:val="0"/>
                <w:numId w:val="1"/>
              </w:numPr>
              <w:rPr>
                <w:rFonts w:ascii="Times New Roman" w:hAnsi="Times New Roman" w:cs="Times New Roman"/>
                <w:color w:val="0000FF"/>
                <w:sz w:val="20"/>
                <w:szCs w:val="20"/>
              </w:rPr>
            </w:pPr>
            <w:r w:rsidRPr="00C51BCB">
              <w:rPr>
                <w:rFonts w:ascii="Times New Roman" w:hAnsi="Times New Roman" w:cs="Times New Roman"/>
                <w:color w:val="0000FF"/>
                <w:sz w:val="20"/>
                <w:szCs w:val="20"/>
              </w:rPr>
              <w:t xml:space="preserve">Chair submit drafts of cycle evaluations for tenured faculty and </w:t>
            </w:r>
            <w:r w:rsidR="00C15682">
              <w:rPr>
                <w:rFonts w:ascii="Times New Roman" w:hAnsi="Times New Roman" w:cs="Times New Roman"/>
                <w:color w:val="0000FF"/>
                <w:sz w:val="20"/>
                <w:szCs w:val="20"/>
              </w:rPr>
              <w:t>Associate</w:t>
            </w:r>
            <w:r w:rsidR="0046027B">
              <w:rPr>
                <w:rFonts w:ascii="Times New Roman" w:hAnsi="Times New Roman" w:cs="Times New Roman"/>
                <w:color w:val="0000FF"/>
                <w:sz w:val="20"/>
                <w:szCs w:val="20"/>
              </w:rPr>
              <w:t>/</w:t>
            </w:r>
            <w:r w:rsidR="00C15682">
              <w:rPr>
                <w:rFonts w:ascii="Times New Roman" w:hAnsi="Times New Roman" w:cs="Times New Roman"/>
                <w:color w:val="0000FF"/>
                <w:sz w:val="20"/>
                <w:szCs w:val="20"/>
              </w:rPr>
              <w:t xml:space="preserve">Teaching Professors </w:t>
            </w:r>
            <w:r w:rsidRPr="00C51BCB">
              <w:rPr>
                <w:rFonts w:ascii="Times New Roman" w:hAnsi="Times New Roman" w:cs="Times New Roman"/>
                <w:color w:val="0000FF"/>
                <w:sz w:val="20"/>
                <w:szCs w:val="20"/>
              </w:rPr>
              <w:t>to AD</w:t>
            </w:r>
            <w:r w:rsidR="00B666AE">
              <w:rPr>
                <w:rFonts w:ascii="Times New Roman" w:hAnsi="Times New Roman" w:cs="Times New Roman"/>
                <w:color w:val="0000FF"/>
                <w:sz w:val="20"/>
                <w:szCs w:val="20"/>
              </w:rPr>
              <w:t xml:space="preserve">. </w:t>
            </w:r>
            <w:r w:rsidR="00C15682">
              <w:rPr>
                <w:rFonts w:ascii="Times New Roman" w:hAnsi="Times New Roman" w:cs="Times New Roman"/>
                <w:color w:val="0000FF"/>
                <w:sz w:val="20"/>
                <w:szCs w:val="20"/>
              </w:rPr>
              <w:t>G</w:t>
            </w:r>
            <w:r w:rsidR="008D071C">
              <w:rPr>
                <w:rFonts w:ascii="Times New Roman" w:hAnsi="Times New Roman" w:cs="Times New Roman"/>
                <w:color w:val="0000FF"/>
                <w:sz w:val="20"/>
                <w:szCs w:val="20"/>
              </w:rPr>
              <w:t>oogle drive</w:t>
            </w:r>
            <w:r w:rsidR="00B666AE">
              <w:rPr>
                <w:rFonts w:ascii="Times New Roman" w:hAnsi="Times New Roman" w:cs="Times New Roman"/>
                <w:color w:val="0000FF"/>
                <w:sz w:val="20"/>
                <w:szCs w:val="20"/>
              </w:rPr>
              <w:t xml:space="preserve"> for </w:t>
            </w:r>
            <w:r w:rsidR="00C15682">
              <w:rPr>
                <w:rFonts w:ascii="Times New Roman" w:hAnsi="Times New Roman" w:cs="Times New Roman"/>
                <w:color w:val="0000FF"/>
                <w:sz w:val="20"/>
                <w:szCs w:val="20"/>
              </w:rPr>
              <w:t>full prof</w:t>
            </w:r>
            <w:r w:rsidR="00B666AE">
              <w:rPr>
                <w:rFonts w:ascii="Times New Roman" w:hAnsi="Times New Roman" w:cs="Times New Roman"/>
                <w:color w:val="0000FF"/>
                <w:sz w:val="20"/>
                <w:szCs w:val="20"/>
              </w:rPr>
              <w:t xml:space="preserve"> and</w:t>
            </w:r>
            <w:r w:rsidR="00C15682">
              <w:rPr>
                <w:rFonts w:ascii="Times New Roman" w:hAnsi="Times New Roman" w:cs="Times New Roman"/>
                <w:color w:val="0000FF"/>
                <w:sz w:val="20"/>
                <w:szCs w:val="20"/>
              </w:rPr>
              <w:t xml:space="preserve"> </w:t>
            </w:r>
            <w:proofErr w:type="spellStart"/>
            <w:r w:rsidR="00C15682">
              <w:rPr>
                <w:rFonts w:ascii="Times New Roman" w:hAnsi="Times New Roman" w:cs="Times New Roman"/>
                <w:color w:val="0000FF"/>
                <w:sz w:val="20"/>
                <w:szCs w:val="20"/>
              </w:rPr>
              <w:t>Interfolio</w:t>
            </w:r>
            <w:proofErr w:type="spellEnd"/>
            <w:r w:rsidR="00FB1184">
              <w:rPr>
                <w:rFonts w:ascii="Times New Roman" w:hAnsi="Times New Roman" w:cs="Times New Roman"/>
                <w:color w:val="0000FF"/>
                <w:sz w:val="20"/>
                <w:szCs w:val="20"/>
              </w:rPr>
              <w:t xml:space="preserve"> for others</w:t>
            </w:r>
          </w:p>
          <w:p w14:paraId="68389AE0" w14:textId="1D4093CE" w:rsidR="0050292C" w:rsidRDefault="00C32374" w:rsidP="00F61CCF">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(TENT)</w:t>
            </w:r>
            <w:r w:rsidR="00202ABB">
              <w:rPr>
                <w:rFonts w:ascii="Times New Roman" w:hAnsi="Times New Roman" w:cs="Times New Roman"/>
                <w:color w:val="0000FF"/>
                <w:sz w:val="20"/>
                <w:szCs w:val="20"/>
              </w:rPr>
              <w:t xml:space="preserve"> </w:t>
            </w:r>
            <w:r w:rsidR="0050292C" w:rsidRPr="00D9281D">
              <w:rPr>
                <w:rFonts w:ascii="Times New Roman" w:hAnsi="Times New Roman" w:cs="Times New Roman"/>
                <w:color w:val="0000FF"/>
                <w:sz w:val="20"/>
                <w:szCs w:val="20"/>
              </w:rPr>
              <w:t xml:space="preserve">Candidates notify chair, dean and Provost of intent to apply for </w:t>
            </w:r>
            <w:r w:rsidR="00E93F6B">
              <w:rPr>
                <w:rFonts w:ascii="Times New Roman" w:hAnsi="Times New Roman" w:cs="Times New Roman"/>
                <w:color w:val="0000FF"/>
                <w:sz w:val="20"/>
                <w:szCs w:val="20"/>
              </w:rPr>
              <w:t>Teaching Professor</w:t>
            </w:r>
            <w:r w:rsidR="0050292C" w:rsidRPr="00D9281D">
              <w:rPr>
                <w:rFonts w:ascii="Times New Roman" w:hAnsi="Times New Roman" w:cs="Times New Roman"/>
                <w:color w:val="0000FF"/>
                <w:sz w:val="20"/>
                <w:szCs w:val="20"/>
              </w:rPr>
              <w:t xml:space="preserve"> </w:t>
            </w:r>
          </w:p>
          <w:p w14:paraId="5E9A617C" w14:textId="2F82EBAF" w:rsidR="0050292C" w:rsidRPr="00D9281D" w:rsidRDefault="00202ABB" w:rsidP="00F61CCF">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(TENT)</w:t>
            </w:r>
            <w:r w:rsidR="0050292C">
              <w:rPr>
                <w:rFonts w:ascii="Times New Roman" w:hAnsi="Times New Roman" w:cs="Times New Roman"/>
                <w:color w:val="0000FF"/>
                <w:sz w:val="20"/>
                <w:szCs w:val="20"/>
              </w:rPr>
              <w:t>Supervisors meet with staff to review evaluations</w:t>
            </w:r>
            <w:r w:rsidR="0046027B">
              <w:rPr>
                <w:rFonts w:ascii="Times New Roman" w:hAnsi="Times New Roman" w:cs="Times New Roman"/>
                <w:color w:val="0000FF"/>
                <w:sz w:val="20"/>
                <w:szCs w:val="20"/>
              </w:rPr>
              <w:t xml:space="preserve"> by May 10</w:t>
            </w:r>
          </w:p>
          <w:p w14:paraId="639ABCBE" w14:textId="77777777" w:rsidR="0050292C" w:rsidRPr="00D9281D" w:rsidRDefault="0050292C" w:rsidP="00F61CCF">
            <w:pPr>
              <w:pStyle w:val="ListParagraph"/>
              <w:numPr>
                <w:ilvl w:val="0"/>
                <w:numId w:val="1"/>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Candidates notify chair, dean and Provost Office of intent to apply for promotion, external referee names and CV due  </w:t>
            </w:r>
          </w:p>
          <w:p w14:paraId="4247B80A" w14:textId="78BDFCCC" w:rsidR="0050292C" w:rsidRDefault="00C15682" w:rsidP="00F61CCF">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(TENT) </w:t>
            </w:r>
            <w:r w:rsidR="0050292C" w:rsidRPr="00D9281D">
              <w:rPr>
                <w:rFonts w:ascii="Times New Roman" w:hAnsi="Times New Roman" w:cs="Times New Roman"/>
                <w:color w:val="0000FF"/>
                <w:sz w:val="20"/>
                <w:szCs w:val="20"/>
              </w:rPr>
              <w:t xml:space="preserve">Dept makes recommendation to dean about </w:t>
            </w:r>
            <w:r w:rsidR="00791E06">
              <w:rPr>
                <w:rFonts w:ascii="Times New Roman" w:hAnsi="Times New Roman" w:cs="Times New Roman"/>
                <w:color w:val="0000FF"/>
                <w:sz w:val="20"/>
                <w:szCs w:val="20"/>
              </w:rPr>
              <w:t>Asst. Teaching Prof</w:t>
            </w:r>
            <w:r>
              <w:rPr>
                <w:rFonts w:ascii="Times New Roman" w:hAnsi="Times New Roman" w:cs="Times New Roman"/>
                <w:color w:val="0000FF"/>
                <w:sz w:val="20"/>
                <w:szCs w:val="20"/>
              </w:rPr>
              <w:t xml:space="preserve"> </w:t>
            </w:r>
            <w:r w:rsidR="0050292C" w:rsidRPr="00D9281D">
              <w:rPr>
                <w:rFonts w:ascii="Times New Roman" w:hAnsi="Times New Roman" w:cs="Times New Roman"/>
                <w:color w:val="0000FF"/>
                <w:sz w:val="20"/>
                <w:szCs w:val="20"/>
              </w:rPr>
              <w:t>reappointment to 2</w:t>
            </w:r>
            <w:r w:rsidR="0050292C" w:rsidRPr="00D9281D">
              <w:rPr>
                <w:rFonts w:ascii="Times New Roman" w:hAnsi="Times New Roman" w:cs="Times New Roman"/>
                <w:color w:val="0000FF"/>
                <w:sz w:val="20"/>
                <w:szCs w:val="20"/>
                <w:vertAlign w:val="superscript"/>
              </w:rPr>
              <w:t>nd</w:t>
            </w:r>
            <w:r w:rsidR="0050292C" w:rsidRPr="00D9281D">
              <w:rPr>
                <w:rFonts w:ascii="Times New Roman" w:hAnsi="Times New Roman" w:cs="Times New Roman"/>
                <w:color w:val="0000FF"/>
                <w:sz w:val="20"/>
                <w:szCs w:val="20"/>
              </w:rPr>
              <w:t xml:space="preserve"> term to dean. </w:t>
            </w:r>
          </w:p>
          <w:p w14:paraId="70910395" w14:textId="58A71D35" w:rsidR="008F79D5" w:rsidRPr="00D9281D" w:rsidRDefault="008F79D5" w:rsidP="00F61CCF">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FY26 budget worksheets due to Dean’s office</w:t>
            </w:r>
          </w:p>
          <w:p w14:paraId="3600420C" w14:textId="54B59594" w:rsidR="0050292C" w:rsidRPr="00D9281D" w:rsidRDefault="0050292C" w:rsidP="00F61CCF">
            <w:pPr>
              <w:pStyle w:val="ListParagraph"/>
              <w:numPr>
                <w:ilvl w:val="0"/>
                <w:numId w:val="1"/>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All </w:t>
            </w:r>
            <w:r w:rsidR="00C15682">
              <w:rPr>
                <w:rFonts w:ascii="Times New Roman" w:hAnsi="Times New Roman" w:cs="Times New Roman"/>
                <w:color w:val="0000FF"/>
                <w:sz w:val="20"/>
                <w:szCs w:val="20"/>
              </w:rPr>
              <w:t xml:space="preserve">Lecturer </w:t>
            </w:r>
            <w:r w:rsidRPr="00D9281D">
              <w:rPr>
                <w:rFonts w:ascii="Times New Roman" w:hAnsi="Times New Roman" w:cs="Times New Roman"/>
                <w:color w:val="0000FF"/>
                <w:sz w:val="20"/>
                <w:szCs w:val="20"/>
              </w:rPr>
              <w:t>searches should be completed</w:t>
            </w:r>
          </w:p>
          <w:p w14:paraId="42F2981B" w14:textId="07AC7456" w:rsidR="0050292C" w:rsidRDefault="0050292C" w:rsidP="00F61CCF">
            <w:pPr>
              <w:pStyle w:val="ListParagraph"/>
              <w:numPr>
                <w:ilvl w:val="0"/>
                <w:numId w:val="1"/>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MPR Process: Candidate </w:t>
            </w:r>
            <w:r>
              <w:rPr>
                <w:rFonts w:ascii="Times New Roman" w:hAnsi="Times New Roman" w:cs="Times New Roman"/>
                <w:color w:val="0000FF"/>
                <w:sz w:val="20"/>
                <w:szCs w:val="20"/>
              </w:rPr>
              <w:t xml:space="preserve">w/successful review submits </w:t>
            </w:r>
            <w:r w:rsidRPr="00D9281D">
              <w:rPr>
                <w:rFonts w:ascii="Times New Roman" w:hAnsi="Times New Roman" w:cs="Times New Roman"/>
                <w:color w:val="0000FF"/>
                <w:sz w:val="20"/>
                <w:szCs w:val="20"/>
              </w:rPr>
              <w:t xml:space="preserve">JFDL </w:t>
            </w:r>
            <w:r>
              <w:rPr>
                <w:rFonts w:ascii="Times New Roman" w:hAnsi="Times New Roman" w:cs="Times New Roman"/>
                <w:color w:val="0000FF"/>
                <w:sz w:val="20"/>
                <w:szCs w:val="20"/>
              </w:rPr>
              <w:t xml:space="preserve">application. </w:t>
            </w:r>
            <w:r w:rsidR="00DC24B2">
              <w:rPr>
                <w:rFonts w:ascii="Times New Roman" w:hAnsi="Times New Roman" w:cs="Times New Roman"/>
                <w:color w:val="0000FF"/>
                <w:sz w:val="20"/>
                <w:szCs w:val="20"/>
              </w:rPr>
              <w:t>(est.)</w:t>
            </w:r>
          </w:p>
          <w:p w14:paraId="6FC2242A" w14:textId="0C9EA4C1" w:rsidR="0050292C" w:rsidRPr="00D9281D" w:rsidRDefault="0050292C" w:rsidP="00F61CCF">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Staff evaluations acknowledged in WD </w:t>
            </w:r>
            <w:r w:rsidR="00DC24B2">
              <w:rPr>
                <w:rFonts w:ascii="Times New Roman" w:hAnsi="Times New Roman" w:cs="Times New Roman"/>
                <w:color w:val="0000FF"/>
                <w:sz w:val="20"/>
                <w:szCs w:val="20"/>
              </w:rPr>
              <w:t>(est.)</w:t>
            </w:r>
          </w:p>
          <w:p w14:paraId="05F24FBB" w14:textId="253B6264" w:rsidR="0050292C" w:rsidRPr="00D9281D" w:rsidRDefault="0050292C" w:rsidP="00F61CCF">
            <w:pPr>
              <w:pStyle w:val="ListParagraph"/>
              <w:numPr>
                <w:ilvl w:val="0"/>
                <w:numId w:val="1"/>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Chairs to contact AD regarding Fall under-enrolled courses</w:t>
            </w:r>
            <w:r w:rsidR="00DC24B2">
              <w:rPr>
                <w:rFonts w:ascii="Times New Roman" w:hAnsi="Times New Roman" w:cs="Times New Roman"/>
                <w:color w:val="0000FF"/>
                <w:sz w:val="20"/>
                <w:szCs w:val="20"/>
              </w:rPr>
              <w:t xml:space="preserve"> (est.)</w:t>
            </w:r>
          </w:p>
          <w:p w14:paraId="3BE95EC6" w14:textId="24D99EAB" w:rsidR="0050292C" w:rsidRPr="00D9281D" w:rsidRDefault="0050292C" w:rsidP="00F61CCF">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A</w:t>
            </w:r>
            <w:r w:rsidR="00C15682">
              <w:rPr>
                <w:rFonts w:ascii="Times New Roman" w:hAnsi="Times New Roman" w:cs="Times New Roman"/>
                <w:color w:val="0000FF"/>
                <w:sz w:val="20"/>
                <w:szCs w:val="20"/>
              </w:rPr>
              <w:t>ll</w:t>
            </w:r>
            <w:r>
              <w:rPr>
                <w:rFonts w:ascii="Times New Roman" w:hAnsi="Times New Roman" w:cs="Times New Roman"/>
                <w:color w:val="0000FF"/>
                <w:sz w:val="20"/>
                <w:szCs w:val="20"/>
              </w:rPr>
              <w:t xml:space="preserve"> </w:t>
            </w:r>
            <w:r w:rsidRPr="00D9281D">
              <w:rPr>
                <w:rFonts w:ascii="Times New Roman" w:hAnsi="Times New Roman" w:cs="Times New Roman"/>
                <w:color w:val="0000FF"/>
                <w:sz w:val="20"/>
                <w:szCs w:val="20"/>
              </w:rPr>
              <w:t>Fall 202</w:t>
            </w:r>
            <w:r w:rsidR="004E2411">
              <w:rPr>
                <w:rFonts w:ascii="Times New Roman" w:hAnsi="Times New Roman" w:cs="Times New Roman"/>
                <w:color w:val="0000FF"/>
                <w:sz w:val="20"/>
                <w:szCs w:val="20"/>
              </w:rPr>
              <w:t>5</w:t>
            </w:r>
            <w:r w:rsidRPr="00D9281D">
              <w:rPr>
                <w:rFonts w:ascii="Times New Roman" w:hAnsi="Times New Roman" w:cs="Times New Roman"/>
                <w:color w:val="0000FF"/>
                <w:sz w:val="20"/>
                <w:szCs w:val="20"/>
              </w:rPr>
              <w:t xml:space="preserve"> QL ads </w:t>
            </w:r>
            <w:r>
              <w:rPr>
                <w:rFonts w:ascii="Times New Roman" w:hAnsi="Times New Roman" w:cs="Times New Roman"/>
                <w:color w:val="0000FF"/>
                <w:sz w:val="20"/>
                <w:szCs w:val="20"/>
              </w:rPr>
              <w:t xml:space="preserve">should be posted </w:t>
            </w:r>
            <w:r w:rsidRPr="00D9281D">
              <w:rPr>
                <w:rFonts w:ascii="Times New Roman" w:hAnsi="Times New Roman" w:cs="Times New Roman"/>
                <w:color w:val="0000FF"/>
                <w:sz w:val="20"/>
                <w:szCs w:val="20"/>
              </w:rPr>
              <w:t>in Workday</w:t>
            </w:r>
          </w:p>
          <w:p w14:paraId="02E5A15C" w14:textId="74A67590" w:rsidR="0050292C" w:rsidRPr="00D9281D" w:rsidRDefault="00C32374" w:rsidP="00F61CCF">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(TENT)</w:t>
            </w:r>
            <w:r w:rsidR="0050292C" w:rsidRPr="00D9281D">
              <w:rPr>
                <w:rFonts w:ascii="Times New Roman" w:hAnsi="Times New Roman" w:cs="Times New Roman"/>
                <w:color w:val="0000FF"/>
                <w:sz w:val="20"/>
                <w:szCs w:val="20"/>
              </w:rPr>
              <w:t xml:space="preserve">Dean provides Provost’s Office with persistent programmatic need analysis for </w:t>
            </w:r>
            <w:r w:rsidR="00E93F6B">
              <w:rPr>
                <w:rFonts w:ascii="Times New Roman" w:hAnsi="Times New Roman" w:cs="Times New Roman"/>
                <w:color w:val="0000FF"/>
                <w:sz w:val="20"/>
                <w:szCs w:val="20"/>
              </w:rPr>
              <w:t>Teaching Professor</w:t>
            </w:r>
            <w:r w:rsidR="0050292C" w:rsidRPr="00D9281D">
              <w:rPr>
                <w:rFonts w:ascii="Times New Roman" w:hAnsi="Times New Roman" w:cs="Times New Roman"/>
                <w:color w:val="0000FF"/>
                <w:sz w:val="20"/>
                <w:szCs w:val="20"/>
              </w:rPr>
              <w:t xml:space="preserve">s </w:t>
            </w:r>
            <w:r w:rsidR="00DC24B2">
              <w:rPr>
                <w:rFonts w:ascii="Times New Roman" w:hAnsi="Times New Roman" w:cs="Times New Roman"/>
                <w:color w:val="0000FF"/>
                <w:sz w:val="20"/>
                <w:szCs w:val="20"/>
              </w:rPr>
              <w:t>(est.)</w:t>
            </w:r>
          </w:p>
          <w:p w14:paraId="3E6BE837" w14:textId="632CBFC5" w:rsidR="0050292C" w:rsidRDefault="0050292C" w:rsidP="00F61CCF">
            <w:pPr>
              <w:pStyle w:val="ListParagraph"/>
              <w:numPr>
                <w:ilvl w:val="0"/>
                <w:numId w:val="1"/>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Submit department assessment report to Dean’s Office and Office of </w:t>
            </w:r>
            <w:r w:rsidR="00C15682">
              <w:rPr>
                <w:rFonts w:ascii="Times New Roman" w:hAnsi="Times New Roman" w:cs="Times New Roman"/>
                <w:color w:val="0000FF"/>
                <w:sz w:val="20"/>
                <w:szCs w:val="20"/>
              </w:rPr>
              <w:t xml:space="preserve">Educational </w:t>
            </w:r>
            <w:r w:rsidRPr="00D9281D">
              <w:rPr>
                <w:rFonts w:ascii="Times New Roman" w:hAnsi="Times New Roman" w:cs="Times New Roman"/>
                <w:color w:val="0000FF"/>
                <w:sz w:val="20"/>
                <w:szCs w:val="20"/>
              </w:rPr>
              <w:t>Assessment</w:t>
            </w:r>
            <w:r w:rsidR="00DC24B2">
              <w:rPr>
                <w:rFonts w:ascii="Times New Roman" w:hAnsi="Times New Roman" w:cs="Times New Roman"/>
                <w:color w:val="0000FF"/>
                <w:sz w:val="20"/>
                <w:szCs w:val="20"/>
              </w:rPr>
              <w:t xml:space="preserve"> (est.)</w:t>
            </w:r>
          </w:p>
          <w:p w14:paraId="4CB85CC0" w14:textId="71E88061" w:rsidR="0050292C" w:rsidRDefault="0050292C" w:rsidP="00F61CCF">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All topics for CTW and C&amp;I due to </w:t>
            </w:r>
            <w:r w:rsidR="000C55C5">
              <w:rPr>
                <w:rFonts w:ascii="Times New Roman" w:hAnsi="Times New Roman" w:cs="Times New Roman"/>
                <w:color w:val="0000FF"/>
                <w:sz w:val="20"/>
                <w:szCs w:val="20"/>
              </w:rPr>
              <w:t>OTR</w:t>
            </w:r>
            <w:r>
              <w:rPr>
                <w:rFonts w:ascii="Times New Roman" w:hAnsi="Times New Roman" w:cs="Times New Roman"/>
                <w:color w:val="0000FF"/>
                <w:sz w:val="20"/>
                <w:szCs w:val="20"/>
              </w:rPr>
              <w:t xml:space="preserve"> for 2</w:t>
            </w:r>
            <w:r w:rsidR="004E2411">
              <w:rPr>
                <w:rFonts w:ascii="Times New Roman" w:hAnsi="Times New Roman" w:cs="Times New Roman"/>
                <w:color w:val="0000FF"/>
                <w:sz w:val="20"/>
                <w:szCs w:val="20"/>
              </w:rPr>
              <w:t>5</w:t>
            </w:r>
            <w:r>
              <w:rPr>
                <w:rFonts w:ascii="Times New Roman" w:hAnsi="Times New Roman" w:cs="Times New Roman"/>
                <w:color w:val="0000FF"/>
                <w:sz w:val="20"/>
                <w:szCs w:val="20"/>
              </w:rPr>
              <w:t>-2</w:t>
            </w:r>
            <w:r w:rsidR="004E2411">
              <w:rPr>
                <w:rFonts w:ascii="Times New Roman" w:hAnsi="Times New Roman" w:cs="Times New Roman"/>
                <w:color w:val="0000FF"/>
                <w:sz w:val="20"/>
                <w:szCs w:val="20"/>
              </w:rPr>
              <w:t>6</w:t>
            </w:r>
          </w:p>
          <w:p w14:paraId="57CB0944" w14:textId="77777777" w:rsidR="0050292C" w:rsidRPr="00D9281D" w:rsidRDefault="0050292C" w:rsidP="00F61CCF">
            <w:pPr>
              <w:pStyle w:val="ListParagraph"/>
              <w:numPr>
                <w:ilvl w:val="0"/>
                <w:numId w:val="1"/>
              </w:numPr>
              <w:rPr>
                <w:rFonts w:ascii="Times New Roman" w:hAnsi="Times New Roman" w:cs="Times New Roman"/>
                <w:color w:val="0000FF"/>
                <w:sz w:val="20"/>
                <w:szCs w:val="20"/>
              </w:rPr>
            </w:pPr>
            <w:r>
              <w:rPr>
                <w:rFonts w:ascii="Times New Roman" w:hAnsi="Times New Roman" w:cs="Times New Roman"/>
                <w:color w:val="0000FF"/>
                <w:sz w:val="20"/>
                <w:szCs w:val="20"/>
              </w:rPr>
              <w:t>Publication Grants Requests due to Provost’s Office</w:t>
            </w:r>
          </w:p>
          <w:p w14:paraId="232F558A" w14:textId="77777777" w:rsidR="0050292C" w:rsidRPr="00791AB0" w:rsidRDefault="0050292C" w:rsidP="00F61CCF">
            <w:pPr>
              <w:rPr>
                <w:rFonts w:ascii="Times New Roman" w:hAnsi="Times New Roman" w:cs="Times New Roman"/>
                <w:b/>
                <w:sz w:val="20"/>
                <w:szCs w:val="20"/>
              </w:rPr>
            </w:pPr>
          </w:p>
          <w:p w14:paraId="69F14ED2" w14:textId="77777777" w:rsidR="0050292C" w:rsidRPr="00791AB0" w:rsidRDefault="0050292C" w:rsidP="00F61CCF">
            <w:pPr>
              <w:rPr>
                <w:rFonts w:ascii="Times New Roman" w:hAnsi="Times New Roman" w:cs="Times New Roman"/>
                <w:b/>
                <w:sz w:val="20"/>
                <w:szCs w:val="20"/>
              </w:rPr>
            </w:pPr>
            <w:r w:rsidRPr="00791AB0">
              <w:rPr>
                <w:rFonts w:ascii="Times New Roman" w:hAnsi="Times New Roman" w:cs="Times New Roman"/>
                <w:b/>
                <w:sz w:val="20"/>
                <w:szCs w:val="20"/>
              </w:rPr>
              <w:t>EVENTS</w:t>
            </w:r>
          </w:p>
          <w:p w14:paraId="290311ED" w14:textId="20C16C57" w:rsidR="00371394" w:rsidRPr="00E950B9" w:rsidRDefault="00371394" w:rsidP="007D11AD">
            <w:pPr>
              <w:pStyle w:val="ListParagraph"/>
              <w:numPr>
                <w:ilvl w:val="0"/>
                <w:numId w:val="1"/>
              </w:numPr>
              <w:rPr>
                <w:rFonts w:ascii="Times New Roman" w:hAnsi="Times New Roman" w:cs="Times New Roman"/>
                <w:color w:val="FF0000"/>
                <w:sz w:val="16"/>
                <w:szCs w:val="16"/>
              </w:rPr>
            </w:pPr>
          </w:p>
          <w:p w14:paraId="29C5C41D" w14:textId="49513EC8" w:rsidR="00202ABB" w:rsidRPr="000B671B" w:rsidRDefault="00202ABB" w:rsidP="007D11AD">
            <w:pPr>
              <w:pStyle w:val="ListParagraph"/>
              <w:numPr>
                <w:ilvl w:val="0"/>
                <w:numId w:val="1"/>
              </w:numPr>
              <w:rPr>
                <w:rFonts w:ascii="Times New Roman" w:hAnsi="Times New Roman" w:cs="Times New Roman"/>
                <w:color w:val="FF0000"/>
                <w:sz w:val="18"/>
                <w:szCs w:val="18"/>
              </w:rPr>
            </w:pPr>
            <w:proofErr w:type="spellStart"/>
            <w:r w:rsidRPr="000B671B">
              <w:rPr>
                <w:rFonts w:ascii="Times New Roman" w:hAnsi="Times New Roman" w:cs="Times New Roman"/>
                <w:color w:val="FF0000"/>
                <w:sz w:val="18"/>
                <w:szCs w:val="18"/>
              </w:rPr>
              <w:t>DeNardo</w:t>
            </w:r>
            <w:proofErr w:type="spellEnd"/>
            <w:r w:rsidRPr="000B671B">
              <w:rPr>
                <w:rFonts w:ascii="Times New Roman" w:hAnsi="Times New Roman" w:cs="Times New Roman"/>
                <w:color w:val="FF0000"/>
                <w:sz w:val="18"/>
                <w:szCs w:val="18"/>
              </w:rPr>
              <w:t xml:space="preserve"> </w:t>
            </w:r>
            <w:proofErr w:type="spellStart"/>
            <w:r w:rsidRPr="000B671B">
              <w:rPr>
                <w:rFonts w:ascii="Times New Roman" w:hAnsi="Times New Roman" w:cs="Times New Roman"/>
                <w:color w:val="FF0000"/>
                <w:sz w:val="18"/>
                <w:szCs w:val="18"/>
              </w:rPr>
              <w:t>Lecturership</w:t>
            </w:r>
            <w:proofErr w:type="spellEnd"/>
          </w:p>
          <w:p w14:paraId="4C051335" w14:textId="2FAA0D1C" w:rsidR="00371394" w:rsidRPr="000B671B" w:rsidRDefault="00E950B9" w:rsidP="007D11AD">
            <w:pPr>
              <w:pStyle w:val="ListParagraph"/>
              <w:numPr>
                <w:ilvl w:val="0"/>
                <w:numId w:val="1"/>
              </w:numPr>
              <w:rPr>
                <w:rFonts w:ascii="Times New Roman" w:hAnsi="Times New Roman" w:cs="Times New Roman"/>
                <w:color w:val="FF0000"/>
                <w:sz w:val="18"/>
                <w:szCs w:val="18"/>
              </w:rPr>
            </w:pPr>
            <w:r w:rsidRPr="000B671B">
              <w:rPr>
                <w:rFonts w:ascii="Times New Roman" w:hAnsi="Times New Roman" w:cs="Times New Roman"/>
                <w:color w:val="FF0000"/>
                <w:sz w:val="18"/>
                <w:szCs w:val="18"/>
              </w:rPr>
              <w:t>Department Manager Meeting (time and location TBD)</w:t>
            </w:r>
          </w:p>
          <w:p w14:paraId="341879B3" w14:textId="541A4154" w:rsidR="0050292C" w:rsidRPr="000B671B" w:rsidRDefault="0050292C" w:rsidP="007D11AD">
            <w:pPr>
              <w:pStyle w:val="ListParagraph"/>
              <w:numPr>
                <w:ilvl w:val="0"/>
                <w:numId w:val="1"/>
              </w:numPr>
              <w:rPr>
                <w:rFonts w:ascii="Times New Roman" w:hAnsi="Times New Roman" w:cs="Times New Roman"/>
                <w:color w:val="FF0000"/>
                <w:sz w:val="18"/>
                <w:szCs w:val="18"/>
              </w:rPr>
            </w:pPr>
            <w:r w:rsidRPr="000B671B">
              <w:rPr>
                <w:rFonts w:ascii="Times New Roman" w:hAnsi="Times New Roman" w:cs="Times New Roman"/>
                <w:color w:val="FF0000"/>
                <w:sz w:val="18"/>
                <w:szCs w:val="18"/>
              </w:rPr>
              <w:t>Fall 202</w:t>
            </w:r>
            <w:r w:rsidR="004E2411" w:rsidRPr="000B671B">
              <w:rPr>
                <w:rFonts w:ascii="Times New Roman" w:hAnsi="Times New Roman" w:cs="Times New Roman"/>
                <w:color w:val="FF0000"/>
                <w:sz w:val="18"/>
                <w:szCs w:val="18"/>
              </w:rPr>
              <w:t>5</w:t>
            </w:r>
            <w:r w:rsidRPr="000B671B">
              <w:rPr>
                <w:rFonts w:ascii="Times New Roman" w:hAnsi="Times New Roman" w:cs="Times New Roman"/>
                <w:color w:val="FF0000"/>
                <w:sz w:val="18"/>
                <w:szCs w:val="18"/>
              </w:rPr>
              <w:t xml:space="preserve"> Registration Period</w:t>
            </w:r>
          </w:p>
          <w:p w14:paraId="2A019535" w14:textId="2AF6E139" w:rsidR="0050292C" w:rsidRPr="000B671B" w:rsidRDefault="0050292C" w:rsidP="00F61CCF">
            <w:pPr>
              <w:pStyle w:val="ListParagraph"/>
              <w:numPr>
                <w:ilvl w:val="0"/>
                <w:numId w:val="1"/>
              </w:numPr>
              <w:rPr>
                <w:rFonts w:ascii="Times New Roman" w:hAnsi="Times New Roman" w:cs="Times New Roman"/>
                <w:color w:val="FF0000"/>
                <w:sz w:val="18"/>
                <w:szCs w:val="18"/>
              </w:rPr>
            </w:pPr>
            <w:r w:rsidRPr="000B671B">
              <w:rPr>
                <w:rFonts w:ascii="Times New Roman" w:hAnsi="Times New Roman" w:cs="Times New Roman"/>
                <w:color w:val="FF0000"/>
                <w:sz w:val="18"/>
                <w:szCs w:val="18"/>
              </w:rPr>
              <w:t>Council of Chairs</w:t>
            </w:r>
            <w:r w:rsidR="00F77FBE" w:rsidRPr="000B671B">
              <w:rPr>
                <w:rFonts w:ascii="Times New Roman" w:hAnsi="Times New Roman" w:cs="Times New Roman"/>
                <w:color w:val="FF0000"/>
                <w:sz w:val="18"/>
                <w:szCs w:val="18"/>
              </w:rPr>
              <w:t xml:space="preserve"> (time and location TBD)</w:t>
            </w:r>
          </w:p>
          <w:p w14:paraId="53C3A2A8" w14:textId="3F4AFFB5" w:rsidR="0050292C" w:rsidRPr="006D4B84" w:rsidRDefault="0050292C" w:rsidP="006D4B84">
            <w:pPr>
              <w:pStyle w:val="ListParagraph"/>
              <w:numPr>
                <w:ilvl w:val="0"/>
                <w:numId w:val="1"/>
              </w:numPr>
              <w:rPr>
                <w:rFonts w:ascii="Times New Roman" w:hAnsi="Times New Roman" w:cs="Times New Roman"/>
                <w:color w:val="FF0000"/>
                <w:sz w:val="16"/>
                <w:szCs w:val="16"/>
              </w:rPr>
            </w:pPr>
            <w:r w:rsidRPr="000B671B">
              <w:rPr>
                <w:rFonts w:ascii="Times New Roman" w:hAnsi="Times New Roman" w:cs="Times New Roman"/>
                <w:color w:val="FF0000"/>
                <w:sz w:val="18"/>
                <w:szCs w:val="18"/>
              </w:rPr>
              <w:t>Memorial Day Holiday</w:t>
            </w:r>
            <w:r w:rsidRPr="00E950B9">
              <w:rPr>
                <w:rFonts w:ascii="Times New Roman" w:hAnsi="Times New Roman" w:cs="Times New Roman"/>
                <w:color w:val="FF0000"/>
                <w:sz w:val="16"/>
                <w:szCs w:val="16"/>
              </w:rPr>
              <w:t xml:space="preserve"> </w:t>
            </w:r>
          </w:p>
        </w:tc>
      </w:tr>
    </w:tbl>
    <w:p w14:paraId="2F913E26" w14:textId="77777777" w:rsidR="009E4742" w:rsidRDefault="009E4742">
      <w:pPr>
        <w:rPr>
          <w:rFonts w:ascii="Times New Roman" w:hAnsi="Times New Roman" w:cs="Times New Roman"/>
          <w:b/>
          <w:color w:val="808080" w:themeColor="background1" w:themeShade="80"/>
          <w:sz w:val="20"/>
          <w:szCs w:val="20"/>
        </w:rPr>
      </w:pPr>
      <w:r>
        <w:rPr>
          <w:rFonts w:ascii="Times New Roman" w:hAnsi="Times New Roman" w:cs="Times New Roman"/>
          <w:b/>
          <w:color w:val="808080" w:themeColor="background1" w:themeShade="80"/>
          <w:sz w:val="20"/>
          <w:szCs w:val="20"/>
        </w:rPr>
        <w:br w:type="page"/>
      </w:r>
    </w:p>
    <w:p w14:paraId="22E375A7" w14:textId="77777777" w:rsidR="000679D6" w:rsidRDefault="000679D6" w:rsidP="0050292C">
      <w:pPr>
        <w:spacing w:after="0" w:line="240" w:lineRule="auto"/>
        <w:jc w:val="center"/>
        <w:rPr>
          <w:rFonts w:ascii="Times New Roman" w:hAnsi="Times New Roman" w:cs="Times New Roman"/>
          <w:b/>
          <w:color w:val="808080" w:themeColor="background1" w:themeShade="80"/>
          <w:sz w:val="20"/>
          <w:szCs w:val="20"/>
        </w:rPr>
      </w:pPr>
    </w:p>
    <w:p w14:paraId="69392AB1" w14:textId="4B3AA55B" w:rsidR="0050292C" w:rsidRPr="00791AB0" w:rsidRDefault="0050292C" w:rsidP="0050292C">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College of Arts and Sciences</w:t>
      </w:r>
    </w:p>
    <w:p w14:paraId="5127B71E" w14:textId="77777777" w:rsidR="0050292C" w:rsidRPr="00791AB0" w:rsidRDefault="0050292C" w:rsidP="0050292C">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Department Chair’s Timetable</w:t>
      </w:r>
    </w:p>
    <w:p w14:paraId="7BA8EC89" w14:textId="1A5E4DDE" w:rsidR="0050292C" w:rsidRPr="00791AB0" w:rsidRDefault="0050292C" w:rsidP="0050292C">
      <w:pPr>
        <w:spacing w:after="0" w:line="240" w:lineRule="auto"/>
        <w:jc w:val="center"/>
        <w:rPr>
          <w:rFonts w:ascii="Times New Roman" w:hAnsi="Times New Roman" w:cs="Times New Roman"/>
          <w:b/>
          <w:color w:val="808080" w:themeColor="background1" w:themeShade="80"/>
          <w:sz w:val="20"/>
          <w:szCs w:val="20"/>
        </w:rPr>
      </w:pPr>
      <w:r>
        <w:rPr>
          <w:rFonts w:ascii="Times New Roman" w:hAnsi="Times New Roman" w:cs="Times New Roman"/>
          <w:b/>
          <w:color w:val="808080" w:themeColor="background1" w:themeShade="80"/>
          <w:sz w:val="20"/>
          <w:szCs w:val="20"/>
        </w:rPr>
        <w:t>A</w:t>
      </w:r>
      <w:r w:rsidRPr="00791AB0">
        <w:rPr>
          <w:rFonts w:ascii="Times New Roman" w:hAnsi="Times New Roman" w:cs="Times New Roman"/>
          <w:b/>
          <w:color w:val="808080" w:themeColor="background1" w:themeShade="80"/>
          <w:sz w:val="20"/>
          <w:szCs w:val="20"/>
        </w:rPr>
        <w:t>cademic Year 202</w:t>
      </w:r>
      <w:r w:rsidR="000679D6">
        <w:rPr>
          <w:rFonts w:ascii="Times New Roman" w:hAnsi="Times New Roman" w:cs="Times New Roman"/>
          <w:b/>
          <w:color w:val="808080" w:themeColor="background1" w:themeShade="80"/>
          <w:sz w:val="20"/>
          <w:szCs w:val="20"/>
        </w:rPr>
        <w:t>4</w:t>
      </w:r>
      <w:r>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5</w:t>
      </w:r>
    </w:p>
    <w:p w14:paraId="1A874087" w14:textId="77777777" w:rsidR="0050292C" w:rsidRPr="00791AB0" w:rsidRDefault="0050292C" w:rsidP="0050292C">
      <w:pPr>
        <w:spacing w:after="0" w:line="240" w:lineRule="auto"/>
        <w:rPr>
          <w:rFonts w:ascii="Times New Roman" w:hAnsi="Times New Roman" w:cs="Times New Roman"/>
          <w:b/>
          <w:i/>
          <w:color w:val="808080" w:themeColor="background1" w:themeShade="80"/>
          <w:sz w:val="20"/>
          <w:szCs w:val="20"/>
        </w:rPr>
      </w:pPr>
      <w:r w:rsidRPr="00791AB0">
        <w:rPr>
          <w:rFonts w:ascii="Times New Roman" w:hAnsi="Times New Roman" w:cs="Times New Roman"/>
          <w:b/>
          <w:i/>
          <w:color w:val="808080" w:themeColor="background1" w:themeShade="80"/>
          <w:sz w:val="20"/>
          <w:szCs w:val="20"/>
        </w:rPr>
        <w:t>Dates are subject to change</w:t>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t xml:space="preserve">                </w:t>
      </w:r>
    </w:p>
    <w:tbl>
      <w:tblPr>
        <w:tblStyle w:val="TableGrid"/>
        <w:tblW w:w="14721" w:type="dxa"/>
        <w:jc w:val="center"/>
        <w:tblLook w:val="04A0" w:firstRow="1" w:lastRow="0" w:firstColumn="1" w:lastColumn="0" w:noHBand="0" w:noVBand="1"/>
      </w:tblPr>
      <w:tblGrid>
        <w:gridCol w:w="7638"/>
        <w:gridCol w:w="7083"/>
      </w:tblGrid>
      <w:tr w:rsidR="0050292C" w:rsidRPr="00791AB0" w14:paraId="4A5A9947" w14:textId="77777777" w:rsidTr="00F61CCF">
        <w:trPr>
          <w:jc w:val="center"/>
        </w:trPr>
        <w:tc>
          <w:tcPr>
            <w:tcW w:w="14721" w:type="dxa"/>
            <w:gridSpan w:val="2"/>
            <w:shd w:val="clear" w:color="auto" w:fill="D9D9D9" w:themeFill="background1" w:themeFillShade="D9"/>
          </w:tcPr>
          <w:p w14:paraId="51C33F27" w14:textId="77777777" w:rsidR="0050292C" w:rsidRPr="00791AB0" w:rsidRDefault="0050292C" w:rsidP="00F61CCF">
            <w:pPr>
              <w:rPr>
                <w:rFonts w:ascii="Times New Roman" w:hAnsi="Times New Roman" w:cs="Times New Roman"/>
                <w:b/>
                <w:i/>
                <w:color w:val="808080" w:themeColor="background1" w:themeShade="80"/>
                <w:sz w:val="20"/>
                <w:szCs w:val="20"/>
              </w:rPr>
            </w:pPr>
            <w:r w:rsidRPr="00791AB0">
              <w:rPr>
                <w:rFonts w:ascii="Times New Roman" w:hAnsi="Times New Roman" w:cs="Times New Roman"/>
                <w:b/>
                <w:color w:val="808080" w:themeColor="background1" w:themeShade="80"/>
                <w:sz w:val="20"/>
                <w:szCs w:val="20"/>
              </w:rPr>
              <w:t>Legend</w:t>
            </w:r>
          </w:p>
        </w:tc>
      </w:tr>
      <w:tr w:rsidR="0050292C" w:rsidRPr="00791AB0" w14:paraId="20C64587" w14:textId="77777777" w:rsidTr="00F61CCF">
        <w:trPr>
          <w:trHeight w:val="449"/>
          <w:jc w:val="center"/>
        </w:trPr>
        <w:tc>
          <w:tcPr>
            <w:tcW w:w="7638" w:type="dxa"/>
          </w:tcPr>
          <w:p w14:paraId="10B71808" w14:textId="77777777" w:rsidR="0050292C" w:rsidRPr="00791AB0" w:rsidRDefault="0050292C" w:rsidP="00F61CCF">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Chair’s / Director’s Deadlines-Blue</w:t>
            </w:r>
          </w:p>
          <w:p w14:paraId="5B219936" w14:textId="77777777" w:rsidR="0050292C" w:rsidRPr="00791AB0" w:rsidRDefault="0050292C" w:rsidP="00F61CCF">
            <w:pPr>
              <w:rPr>
                <w:rFonts w:ascii="Times New Roman" w:hAnsi="Times New Roman" w:cs="Times New Roman"/>
                <w:i/>
                <w:color w:val="808080" w:themeColor="background1" w:themeShade="80"/>
                <w:sz w:val="20"/>
                <w:szCs w:val="20"/>
              </w:rPr>
            </w:pPr>
            <w:r w:rsidRPr="00791AB0">
              <w:rPr>
                <w:rFonts w:ascii="Times New Roman" w:hAnsi="Times New Roman" w:cs="Times New Roman"/>
                <w:i/>
                <w:color w:val="0107FF"/>
                <w:sz w:val="20"/>
                <w:szCs w:val="20"/>
              </w:rPr>
              <w:t>All submissions are due to the Office of the Dean unless otherwise noted.</w:t>
            </w:r>
          </w:p>
        </w:tc>
        <w:tc>
          <w:tcPr>
            <w:tcW w:w="7083" w:type="dxa"/>
          </w:tcPr>
          <w:p w14:paraId="32FF9033" w14:textId="77777777" w:rsidR="0050292C" w:rsidRPr="00791AB0" w:rsidRDefault="0050292C" w:rsidP="00F61CCF">
            <w:pPr>
              <w:rPr>
                <w:rFonts w:ascii="Times New Roman" w:hAnsi="Times New Roman" w:cs="Times New Roman"/>
                <w:color w:val="808080" w:themeColor="background1" w:themeShade="80"/>
                <w:sz w:val="20"/>
                <w:szCs w:val="20"/>
              </w:rPr>
            </w:pPr>
          </w:p>
          <w:p w14:paraId="114BB75E" w14:textId="77777777" w:rsidR="0050292C" w:rsidRPr="00791AB0" w:rsidRDefault="0050292C" w:rsidP="00F61CCF">
            <w:pPr>
              <w:rPr>
                <w:rFonts w:ascii="Times New Roman" w:hAnsi="Times New Roman" w:cs="Times New Roman"/>
                <w:color w:val="808080" w:themeColor="background1" w:themeShade="80"/>
                <w:sz w:val="20"/>
                <w:szCs w:val="20"/>
              </w:rPr>
            </w:pPr>
          </w:p>
        </w:tc>
      </w:tr>
    </w:tbl>
    <w:p w14:paraId="7165FE3E" w14:textId="77777777" w:rsidR="0050292C" w:rsidRPr="00791AB0" w:rsidRDefault="0050292C" w:rsidP="0050292C">
      <w:pPr>
        <w:spacing w:after="0" w:line="240" w:lineRule="auto"/>
        <w:rPr>
          <w:rFonts w:ascii="Times New Roman" w:hAnsi="Times New Roman" w:cs="Times New Roman"/>
          <w:b/>
          <w:color w:val="808080" w:themeColor="background1" w:themeShade="80"/>
          <w:sz w:val="20"/>
          <w:szCs w:val="20"/>
        </w:rPr>
      </w:pPr>
    </w:p>
    <w:tbl>
      <w:tblPr>
        <w:tblStyle w:val="TableGrid"/>
        <w:tblW w:w="14850" w:type="dxa"/>
        <w:jc w:val="center"/>
        <w:tblLayout w:type="fixed"/>
        <w:tblLook w:val="04A0" w:firstRow="1" w:lastRow="0" w:firstColumn="1" w:lastColumn="0" w:noHBand="0" w:noVBand="1"/>
      </w:tblPr>
      <w:tblGrid>
        <w:gridCol w:w="1170"/>
        <w:gridCol w:w="6480"/>
        <w:gridCol w:w="1075"/>
        <w:gridCol w:w="6125"/>
      </w:tblGrid>
      <w:tr w:rsidR="0050292C" w:rsidRPr="00791AB0" w14:paraId="672369C4" w14:textId="77777777" w:rsidTr="00F61CCF">
        <w:trPr>
          <w:trHeight w:val="255"/>
          <w:jc w:val="center"/>
        </w:trPr>
        <w:tc>
          <w:tcPr>
            <w:tcW w:w="1170" w:type="dxa"/>
          </w:tcPr>
          <w:p w14:paraId="70D7852F" w14:textId="77777777" w:rsidR="0050292C" w:rsidRPr="00791AB0" w:rsidRDefault="0050292C" w:rsidP="00F61CCF">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Month</w:t>
            </w:r>
          </w:p>
        </w:tc>
        <w:tc>
          <w:tcPr>
            <w:tcW w:w="6480" w:type="dxa"/>
          </w:tcPr>
          <w:p w14:paraId="171D553C" w14:textId="77777777" w:rsidR="0050292C" w:rsidRPr="00791AB0" w:rsidRDefault="0050292C" w:rsidP="00F61CCF">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Task</w:t>
            </w:r>
          </w:p>
        </w:tc>
        <w:tc>
          <w:tcPr>
            <w:tcW w:w="7200" w:type="dxa"/>
            <w:gridSpan w:val="2"/>
          </w:tcPr>
          <w:p w14:paraId="5B5BADB2" w14:textId="77777777" w:rsidR="0050292C" w:rsidRPr="00791AB0" w:rsidRDefault="0050292C" w:rsidP="00F61CCF">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Deadline/Events</w:t>
            </w:r>
          </w:p>
        </w:tc>
      </w:tr>
      <w:tr w:rsidR="0050292C" w:rsidRPr="00791AB0" w14:paraId="3AF16EE7" w14:textId="77777777" w:rsidTr="00F61CCF">
        <w:trPr>
          <w:trHeight w:val="2895"/>
          <w:jc w:val="center"/>
        </w:trPr>
        <w:tc>
          <w:tcPr>
            <w:tcW w:w="1170" w:type="dxa"/>
          </w:tcPr>
          <w:p w14:paraId="549D77D1" w14:textId="37A9710E" w:rsidR="0050292C" w:rsidRPr="00791AB0" w:rsidRDefault="0050292C" w:rsidP="00F61CCF">
            <w:pPr>
              <w:rPr>
                <w:rFonts w:ascii="Times New Roman" w:hAnsi="Times New Roman" w:cs="Times New Roman"/>
                <w:color w:val="808080" w:themeColor="background1" w:themeShade="80"/>
                <w:sz w:val="20"/>
                <w:szCs w:val="20"/>
              </w:rPr>
            </w:pPr>
            <w:r w:rsidRPr="00791AB0">
              <w:br w:type="page"/>
            </w:r>
            <w:r w:rsidRPr="00791AB0">
              <w:rPr>
                <w:rFonts w:ascii="Times New Roman" w:hAnsi="Times New Roman" w:cs="Times New Roman"/>
                <w:color w:val="000000" w:themeColor="text1"/>
                <w:sz w:val="20"/>
                <w:szCs w:val="20"/>
              </w:rPr>
              <w:t>June 202</w:t>
            </w:r>
            <w:r w:rsidR="00144B5F">
              <w:rPr>
                <w:rFonts w:ascii="Times New Roman" w:hAnsi="Times New Roman" w:cs="Times New Roman"/>
                <w:color w:val="000000" w:themeColor="text1"/>
                <w:sz w:val="20"/>
                <w:szCs w:val="20"/>
              </w:rPr>
              <w:t>5</w:t>
            </w:r>
          </w:p>
        </w:tc>
        <w:tc>
          <w:tcPr>
            <w:tcW w:w="6480" w:type="dxa"/>
          </w:tcPr>
          <w:p w14:paraId="380A712E" w14:textId="77777777" w:rsidR="0050292C" w:rsidRPr="00791AB0" w:rsidRDefault="0050292C" w:rsidP="00F61CCF">
            <w:pPr>
              <w:pStyle w:val="ListParagraph"/>
              <w:numPr>
                <w:ilvl w:val="0"/>
                <w:numId w:val="13"/>
              </w:numPr>
              <w:rPr>
                <w:rFonts w:ascii="Times New Roman" w:hAnsi="Times New Roman" w:cs="Times New Roman"/>
                <w:sz w:val="20"/>
                <w:szCs w:val="20"/>
              </w:rPr>
            </w:pPr>
            <w:r w:rsidRPr="00791AB0">
              <w:rPr>
                <w:rFonts w:ascii="Times New Roman" w:hAnsi="Times New Roman" w:cs="Times New Roman"/>
                <w:sz w:val="20"/>
                <w:szCs w:val="20"/>
              </w:rPr>
              <w:t>Discussions with AD</w:t>
            </w:r>
          </w:p>
          <w:p w14:paraId="03A4CCE7" w14:textId="77777777" w:rsidR="0050292C" w:rsidRPr="00791AB0" w:rsidRDefault="0050292C" w:rsidP="00F61CCF">
            <w:pPr>
              <w:pStyle w:val="ListParagraph"/>
              <w:numPr>
                <w:ilvl w:val="1"/>
                <w:numId w:val="13"/>
              </w:numPr>
              <w:rPr>
                <w:rFonts w:ascii="Times New Roman" w:hAnsi="Times New Roman" w:cs="Times New Roman"/>
                <w:sz w:val="20"/>
                <w:szCs w:val="20"/>
              </w:rPr>
            </w:pPr>
            <w:r w:rsidRPr="00791AB0">
              <w:rPr>
                <w:rFonts w:ascii="Times New Roman" w:hAnsi="Times New Roman" w:cs="Times New Roman"/>
                <w:sz w:val="20"/>
                <w:szCs w:val="20"/>
              </w:rPr>
              <w:t>JFDL submissions</w:t>
            </w:r>
          </w:p>
          <w:p w14:paraId="64556F91" w14:textId="77777777" w:rsidR="0050292C" w:rsidRPr="00791AB0" w:rsidRDefault="0050292C" w:rsidP="00F61CCF">
            <w:pPr>
              <w:pStyle w:val="ListParagraph"/>
              <w:numPr>
                <w:ilvl w:val="1"/>
                <w:numId w:val="13"/>
              </w:numPr>
              <w:rPr>
                <w:rFonts w:ascii="Times New Roman" w:hAnsi="Times New Roman" w:cs="Times New Roman"/>
                <w:sz w:val="20"/>
                <w:szCs w:val="20"/>
              </w:rPr>
            </w:pPr>
            <w:r w:rsidRPr="00791AB0">
              <w:rPr>
                <w:rFonts w:ascii="Times New Roman" w:hAnsi="Times New Roman" w:cs="Times New Roman"/>
                <w:sz w:val="20"/>
                <w:szCs w:val="20"/>
              </w:rPr>
              <w:t>Summer coverage</w:t>
            </w:r>
          </w:p>
          <w:p w14:paraId="3CA5E99D" w14:textId="77777777" w:rsidR="0050292C" w:rsidRPr="00791AB0" w:rsidRDefault="0050292C" w:rsidP="00F61CCF">
            <w:pPr>
              <w:rPr>
                <w:rFonts w:ascii="Times New Roman" w:hAnsi="Times New Roman" w:cs="Times New Roman"/>
                <w:sz w:val="20"/>
                <w:szCs w:val="20"/>
              </w:rPr>
            </w:pPr>
          </w:p>
          <w:p w14:paraId="44000101" w14:textId="77777777" w:rsidR="0050292C" w:rsidRPr="00791AB0" w:rsidRDefault="0050292C" w:rsidP="00F61CCF">
            <w:pPr>
              <w:pStyle w:val="ListParagraph"/>
              <w:numPr>
                <w:ilvl w:val="0"/>
                <w:numId w:val="13"/>
              </w:numPr>
              <w:rPr>
                <w:rFonts w:ascii="Times New Roman" w:hAnsi="Times New Roman" w:cs="Times New Roman"/>
                <w:sz w:val="20"/>
                <w:szCs w:val="20"/>
              </w:rPr>
            </w:pPr>
            <w:r w:rsidRPr="00791AB0">
              <w:rPr>
                <w:rFonts w:ascii="Times New Roman" w:hAnsi="Times New Roman" w:cs="Times New Roman"/>
                <w:sz w:val="20"/>
                <w:szCs w:val="20"/>
              </w:rPr>
              <w:t>Discussions with Department</w:t>
            </w:r>
          </w:p>
          <w:p w14:paraId="4F335C74" w14:textId="0BEB55A0" w:rsidR="0050292C" w:rsidRPr="00791AB0" w:rsidRDefault="0050292C" w:rsidP="00F61CCF">
            <w:pPr>
              <w:pStyle w:val="ListParagraph"/>
              <w:numPr>
                <w:ilvl w:val="1"/>
                <w:numId w:val="13"/>
              </w:numPr>
              <w:rPr>
                <w:rFonts w:ascii="Times New Roman" w:hAnsi="Times New Roman" w:cs="Times New Roman"/>
                <w:sz w:val="20"/>
                <w:szCs w:val="20"/>
              </w:rPr>
            </w:pPr>
            <w:r w:rsidRPr="00791AB0">
              <w:rPr>
                <w:rFonts w:ascii="Times New Roman" w:hAnsi="Times New Roman" w:cs="Times New Roman"/>
                <w:sz w:val="20"/>
                <w:szCs w:val="20"/>
              </w:rPr>
              <w:t xml:space="preserve">Finish discussions for </w:t>
            </w:r>
            <w:r w:rsidR="00C15682">
              <w:rPr>
                <w:rFonts w:ascii="Times New Roman" w:hAnsi="Times New Roman" w:cs="Times New Roman"/>
                <w:sz w:val="20"/>
                <w:szCs w:val="20"/>
              </w:rPr>
              <w:t xml:space="preserve">Teaching Professor </w:t>
            </w:r>
            <w:r w:rsidRPr="00791AB0">
              <w:rPr>
                <w:rFonts w:ascii="Times New Roman" w:hAnsi="Times New Roman" w:cs="Times New Roman"/>
                <w:sz w:val="20"/>
                <w:szCs w:val="20"/>
              </w:rPr>
              <w:t xml:space="preserve">promotion cases </w:t>
            </w:r>
          </w:p>
          <w:p w14:paraId="006EA6DC" w14:textId="77777777" w:rsidR="0050292C" w:rsidRPr="00791AB0" w:rsidRDefault="0050292C" w:rsidP="00F61CCF">
            <w:pPr>
              <w:pStyle w:val="ListParagraph"/>
              <w:numPr>
                <w:ilvl w:val="1"/>
                <w:numId w:val="13"/>
              </w:numPr>
              <w:rPr>
                <w:rFonts w:ascii="Times New Roman" w:hAnsi="Times New Roman" w:cs="Times New Roman"/>
                <w:sz w:val="20"/>
                <w:szCs w:val="20"/>
              </w:rPr>
            </w:pPr>
            <w:r w:rsidRPr="00791AB0">
              <w:rPr>
                <w:rFonts w:ascii="Times New Roman" w:hAnsi="Times New Roman" w:cs="Times New Roman"/>
                <w:sz w:val="20"/>
                <w:szCs w:val="20"/>
              </w:rPr>
              <w:t>Submit nominations to ASDO for College awards for teaching (</w:t>
            </w:r>
            <w:proofErr w:type="spellStart"/>
            <w:r w:rsidRPr="00791AB0">
              <w:rPr>
                <w:rFonts w:ascii="Times New Roman" w:hAnsi="Times New Roman" w:cs="Times New Roman"/>
                <w:sz w:val="20"/>
                <w:szCs w:val="20"/>
              </w:rPr>
              <w:t>Logothetti</w:t>
            </w:r>
            <w:proofErr w:type="spellEnd"/>
            <w:r w:rsidRPr="00791AB0">
              <w:rPr>
                <w:rFonts w:ascii="Times New Roman" w:hAnsi="Times New Roman" w:cs="Times New Roman"/>
                <w:sz w:val="20"/>
                <w:szCs w:val="20"/>
              </w:rPr>
              <w:t>), scholarship (</w:t>
            </w:r>
            <w:proofErr w:type="spellStart"/>
            <w:r w:rsidRPr="00791AB0">
              <w:rPr>
                <w:rFonts w:ascii="Times New Roman" w:hAnsi="Times New Roman" w:cs="Times New Roman"/>
                <w:sz w:val="20"/>
                <w:szCs w:val="20"/>
              </w:rPr>
              <w:t>Bayma</w:t>
            </w:r>
            <w:proofErr w:type="spellEnd"/>
            <w:r w:rsidRPr="00791AB0">
              <w:rPr>
                <w:rFonts w:ascii="Times New Roman" w:hAnsi="Times New Roman" w:cs="Times New Roman"/>
                <w:sz w:val="20"/>
                <w:szCs w:val="20"/>
              </w:rPr>
              <w:t>), advising (</w:t>
            </w:r>
            <w:proofErr w:type="spellStart"/>
            <w:r w:rsidRPr="00791AB0">
              <w:rPr>
                <w:rFonts w:ascii="Times New Roman" w:hAnsi="Times New Roman" w:cs="Times New Roman"/>
                <w:sz w:val="20"/>
                <w:szCs w:val="20"/>
              </w:rPr>
              <w:t>Drahmann</w:t>
            </w:r>
            <w:proofErr w:type="spellEnd"/>
            <w:r w:rsidRPr="00791AB0">
              <w:rPr>
                <w:rFonts w:ascii="Times New Roman" w:hAnsi="Times New Roman" w:cs="Times New Roman"/>
                <w:sz w:val="20"/>
                <w:szCs w:val="20"/>
              </w:rPr>
              <w:t>), service (Keil), collaboration (Hubbard), Dean’s Service Award and community service (Jimenez).</w:t>
            </w:r>
          </w:p>
          <w:p w14:paraId="3003FBCC" w14:textId="77777777" w:rsidR="0050292C" w:rsidRPr="00791AB0" w:rsidRDefault="0050292C" w:rsidP="00F61CCF">
            <w:pPr>
              <w:pStyle w:val="ListParagraph"/>
              <w:numPr>
                <w:ilvl w:val="1"/>
                <w:numId w:val="13"/>
              </w:numPr>
              <w:rPr>
                <w:rFonts w:ascii="Times New Roman" w:hAnsi="Times New Roman" w:cs="Times New Roman"/>
                <w:sz w:val="20"/>
                <w:szCs w:val="20"/>
              </w:rPr>
            </w:pPr>
            <w:r w:rsidRPr="00791AB0">
              <w:rPr>
                <w:rFonts w:ascii="Times New Roman" w:hAnsi="Times New Roman" w:cs="Times New Roman"/>
                <w:sz w:val="20"/>
                <w:szCs w:val="20"/>
              </w:rPr>
              <w:t xml:space="preserve">Confirm campus </w:t>
            </w:r>
            <w:r>
              <w:rPr>
                <w:rFonts w:ascii="Times New Roman" w:hAnsi="Times New Roman" w:cs="Times New Roman"/>
                <w:sz w:val="20"/>
                <w:szCs w:val="20"/>
              </w:rPr>
              <w:t>contact</w:t>
            </w:r>
            <w:r w:rsidRPr="00791AB0">
              <w:rPr>
                <w:rFonts w:ascii="Times New Roman" w:hAnsi="Times New Roman" w:cs="Times New Roman"/>
                <w:sz w:val="20"/>
                <w:szCs w:val="20"/>
              </w:rPr>
              <w:t xml:space="preserve"> for new students and families during summer orientation</w:t>
            </w:r>
          </w:p>
          <w:p w14:paraId="23DF8B97" w14:textId="77777777" w:rsidR="0050292C" w:rsidRPr="00791AB0" w:rsidRDefault="0050292C" w:rsidP="00F61CCF">
            <w:pPr>
              <w:pStyle w:val="ListParagraph"/>
              <w:numPr>
                <w:ilvl w:val="1"/>
                <w:numId w:val="13"/>
              </w:numPr>
              <w:rPr>
                <w:rFonts w:ascii="Times New Roman" w:hAnsi="Times New Roman" w:cs="Times New Roman"/>
                <w:sz w:val="20"/>
                <w:szCs w:val="20"/>
              </w:rPr>
            </w:pPr>
            <w:r w:rsidRPr="00791AB0">
              <w:rPr>
                <w:rFonts w:ascii="Times New Roman" w:hAnsi="Times New Roman" w:cs="Times New Roman"/>
                <w:sz w:val="20"/>
                <w:szCs w:val="20"/>
              </w:rPr>
              <w:t xml:space="preserve">Confirm that all </w:t>
            </w:r>
            <w:r>
              <w:rPr>
                <w:rFonts w:ascii="Times New Roman" w:hAnsi="Times New Roman" w:cs="Times New Roman"/>
                <w:sz w:val="20"/>
                <w:szCs w:val="20"/>
              </w:rPr>
              <w:t>Workday</w:t>
            </w:r>
            <w:r w:rsidRPr="00791AB0">
              <w:rPr>
                <w:rFonts w:ascii="Times New Roman" w:hAnsi="Times New Roman" w:cs="Times New Roman"/>
                <w:sz w:val="20"/>
                <w:szCs w:val="20"/>
              </w:rPr>
              <w:t xml:space="preserve"> reports are submitted a week before Chair’s approval deadline</w:t>
            </w:r>
          </w:p>
          <w:p w14:paraId="51FAF3F6" w14:textId="77777777" w:rsidR="0050292C" w:rsidRPr="00791AB0" w:rsidRDefault="0050292C" w:rsidP="00F61CCF">
            <w:pPr>
              <w:pStyle w:val="ListParagraph"/>
              <w:ind w:left="1440"/>
              <w:rPr>
                <w:rFonts w:ascii="Times New Roman" w:hAnsi="Times New Roman" w:cs="Times New Roman"/>
                <w:sz w:val="20"/>
                <w:szCs w:val="20"/>
              </w:rPr>
            </w:pPr>
          </w:p>
          <w:p w14:paraId="236E0D3B" w14:textId="41F9CD33" w:rsidR="0050292C" w:rsidRPr="00791AB0" w:rsidRDefault="0050292C" w:rsidP="00F61CCF">
            <w:pPr>
              <w:pStyle w:val="ListParagraph"/>
              <w:numPr>
                <w:ilvl w:val="0"/>
                <w:numId w:val="13"/>
              </w:numPr>
              <w:rPr>
                <w:rFonts w:ascii="Times New Roman" w:hAnsi="Times New Roman" w:cs="Times New Roman"/>
                <w:sz w:val="20"/>
                <w:szCs w:val="20"/>
              </w:rPr>
            </w:pPr>
            <w:r w:rsidRPr="00791AB0">
              <w:rPr>
                <w:rFonts w:ascii="Times New Roman" w:hAnsi="Times New Roman" w:cs="Times New Roman"/>
                <w:sz w:val="20"/>
                <w:szCs w:val="20"/>
              </w:rPr>
              <w:t xml:space="preserve">Discussions with </w:t>
            </w:r>
            <w:r w:rsidR="00CE2CE3">
              <w:rPr>
                <w:rFonts w:ascii="Times New Roman" w:hAnsi="Times New Roman" w:cs="Times New Roman"/>
                <w:sz w:val="20"/>
                <w:szCs w:val="20"/>
              </w:rPr>
              <w:t>Department Manager</w:t>
            </w:r>
          </w:p>
          <w:p w14:paraId="4FFE5EF5" w14:textId="77777777" w:rsidR="0050292C" w:rsidRPr="00791AB0" w:rsidRDefault="0050292C" w:rsidP="00F61CCF">
            <w:pPr>
              <w:pStyle w:val="ListParagraph"/>
              <w:numPr>
                <w:ilvl w:val="1"/>
                <w:numId w:val="13"/>
              </w:numPr>
              <w:rPr>
                <w:rFonts w:ascii="Times New Roman" w:hAnsi="Times New Roman" w:cs="Times New Roman"/>
                <w:sz w:val="20"/>
                <w:szCs w:val="20"/>
              </w:rPr>
            </w:pPr>
            <w:r w:rsidRPr="00791AB0">
              <w:rPr>
                <w:rFonts w:ascii="Times New Roman" w:hAnsi="Times New Roman" w:cs="Times New Roman"/>
                <w:sz w:val="20"/>
                <w:szCs w:val="20"/>
              </w:rPr>
              <w:t>Watch for end-of-fiscal year deadlines related to purchasing and accounts payable.</w:t>
            </w:r>
          </w:p>
          <w:p w14:paraId="6C8DC4A1" w14:textId="77777777" w:rsidR="0050292C" w:rsidRPr="00791AB0" w:rsidRDefault="0050292C" w:rsidP="00F61CCF">
            <w:pPr>
              <w:pStyle w:val="ListParagraph"/>
              <w:numPr>
                <w:ilvl w:val="1"/>
                <w:numId w:val="13"/>
              </w:numPr>
              <w:rPr>
                <w:rFonts w:ascii="Times New Roman" w:hAnsi="Times New Roman" w:cs="Times New Roman"/>
                <w:sz w:val="20"/>
                <w:szCs w:val="20"/>
              </w:rPr>
            </w:pPr>
            <w:r w:rsidRPr="00791AB0">
              <w:rPr>
                <w:rFonts w:ascii="Times New Roman" w:hAnsi="Times New Roman" w:cs="Times New Roman"/>
                <w:sz w:val="20"/>
                <w:szCs w:val="20"/>
              </w:rPr>
              <w:t xml:space="preserve">Approve all outstanding </w:t>
            </w:r>
            <w:r>
              <w:rPr>
                <w:rFonts w:ascii="Times New Roman" w:hAnsi="Times New Roman" w:cs="Times New Roman"/>
                <w:sz w:val="20"/>
                <w:szCs w:val="20"/>
              </w:rPr>
              <w:t>Workday</w:t>
            </w:r>
            <w:r w:rsidRPr="00791AB0">
              <w:rPr>
                <w:rFonts w:ascii="Times New Roman" w:hAnsi="Times New Roman" w:cs="Times New Roman"/>
                <w:sz w:val="20"/>
                <w:szCs w:val="20"/>
              </w:rPr>
              <w:t xml:space="preserve"> reports by posted deadlines</w:t>
            </w:r>
          </w:p>
          <w:p w14:paraId="15BD3659" w14:textId="676504B0" w:rsidR="0050292C" w:rsidRPr="00791AB0" w:rsidRDefault="0050292C" w:rsidP="00F61CCF">
            <w:pPr>
              <w:pStyle w:val="ListParagraph"/>
              <w:numPr>
                <w:ilvl w:val="1"/>
                <w:numId w:val="13"/>
              </w:numPr>
              <w:rPr>
                <w:rFonts w:ascii="Times New Roman" w:hAnsi="Times New Roman" w:cs="Times New Roman"/>
                <w:sz w:val="20"/>
                <w:szCs w:val="20"/>
              </w:rPr>
            </w:pPr>
            <w:r w:rsidRPr="00791AB0">
              <w:rPr>
                <w:rFonts w:ascii="Times New Roman" w:hAnsi="Times New Roman" w:cs="Times New Roman"/>
                <w:sz w:val="20"/>
                <w:szCs w:val="20"/>
              </w:rPr>
              <w:t>Track budget after the 10</w:t>
            </w:r>
            <w:r w:rsidRPr="00791AB0">
              <w:rPr>
                <w:rFonts w:ascii="Times New Roman" w:hAnsi="Times New Roman" w:cs="Times New Roman"/>
                <w:sz w:val="20"/>
                <w:szCs w:val="20"/>
                <w:vertAlign w:val="superscript"/>
              </w:rPr>
              <w:t>th</w:t>
            </w:r>
            <w:r w:rsidRPr="00791AB0">
              <w:rPr>
                <w:rFonts w:ascii="Times New Roman" w:hAnsi="Times New Roman" w:cs="Times New Roman"/>
                <w:sz w:val="20"/>
                <w:szCs w:val="20"/>
              </w:rPr>
              <w:t xml:space="preserve"> of the month</w:t>
            </w:r>
          </w:p>
          <w:p w14:paraId="16DAB081" w14:textId="69FDA17E" w:rsidR="0050292C" w:rsidRPr="00791AB0" w:rsidRDefault="0050292C" w:rsidP="00F61CCF">
            <w:pPr>
              <w:pStyle w:val="ListParagraph"/>
              <w:numPr>
                <w:ilvl w:val="1"/>
                <w:numId w:val="13"/>
              </w:numPr>
              <w:rPr>
                <w:rFonts w:ascii="Times New Roman" w:hAnsi="Times New Roman" w:cs="Times New Roman"/>
                <w:sz w:val="20"/>
                <w:szCs w:val="20"/>
              </w:rPr>
            </w:pPr>
            <w:r w:rsidRPr="00791AB0">
              <w:rPr>
                <w:rFonts w:ascii="Times New Roman" w:hAnsi="Times New Roman" w:cs="Times New Roman"/>
                <w:sz w:val="20"/>
                <w:szCs w:val="20"/>
              </w:rPr>
              <w:t xml:space="preserve">Complete all </w:t>
            </w:r>
            <w:r w:rsidR="00C15682">
              <w:rPr>
                <w:rFonts w:ascii="Times New Roman" w:hAnsi="Times New Roman" w:cs="Times New Roman"/>
                <w:sz w:val="20"/>
                <w:szCs w:val="20"/>
              </w:rPr>
              <w:t xml:space="preserve">Lecturer </w:t>
            </w:r>
            <w:r w:rsidRPr="00791AB0">
              <w:rPr>
                <w:rFonts w:ascii="Times New Roman" w:hAnsi="Times New Roman" w:cs="Times New Roman"/>
                <w:sz w:val="20"/>
                <w:szCs w:val="20"/>
              </w:rPr>
              <w:t xml:space="preserve">and QL searches on </w:t>
            </w:r>
            <w:r>
              <w:rPr>
                <w:rFonts w:ascii="Times New Roman" w:hAnsi="Times New Roman" w:cs="Times New Roman"/>
                <w:sz w:val="20"/>
                <w:szCs w:val="20"/>
              </w:rPr>
              <w:t>Workday</w:t>
            </w:r>
          </w:p>
          <w:p w14:paraId="5EB1F2DE" w14:textId="77777777" w:rsidR="0050292C" w:rsidRPr="00791AB0" w:rsidRDefault="0050292C" w:rsidP="00F61CCF">
            <w:pPr>
              <w:pStyle w:val="ListParagraph"/>
              <w:numPr>
                <w:ilvl w:val="1"/>
                <w:numId w:val="13"/>
              </w:numPr>
              <w:rPr>
                <w:rFonts w:ascii="Times New Roman" w:hAnsi="Times New Roman" w:cs="Times New Roman"/>
                <w:sz w:val="20"/>
                <w:szCs w:val="20"/>
              </w:rPr>
            </w:pPr>
            <w:r w:rsidRPr="00791AB0">
              <w:rPr>
                <w:rFonts w:ascii="Times New Roman" w:hAnsi="Times New Roman" w:cs="Times New Roman"/>
                <w:sz w:val="20"/>
                <w:szCs w:val="20"/>
              </w:rPr>
              <w:t>Vacation plans and coverage</w:t>
            </w:r>
          </w:p>
          <w:p w14:paraId="6BBF1CB7" w14:textId="77777777" w:rsidR="0050292C" w:rsidRPr="00791AB0" w:rsidRDefault="0050292C" w:rsidP="00F61CCF">
            <w:pPr>
              <w:pStyle w:val="ListParagraph"/>
              <w:ind w:left="1440"/>
              <w:rPr>
                <w:rFonts w:ascii="Times New Roman" w:hAnsi="Times New Roman" w:cs="Times New Roman"/>
                <w:sz w:val="20"/>
                <w:szCs w:val="20"/>
              </w:rPr>
            </w:pPr>
          </w:p>
        </w:tc>
        <w:tc>
          <w:tcPr>
            <w:tcW w:w="1075" w:type="dxa"/>
            <w:tcBorders>
              <w:bottom w:val="single" w:sz="4" w:space="0" w:color="auto"/>
              <w:right w:val="nil"/>
            </w:tcBorders>
          </w:tcPr>
          <w:p w14:paraId="1DBD922B" w14:textId="77777777" w:rsidR="0050292C" w:rsidRPr="00791AB0" w:rsidRDefault="0050292C" w:rsidP="00F61CCF">
            <w:pPr>
              <w:rPr>
                <w:rFonts w:ascii="Times New Roman" w:hAnsi="Times New Roman" w:cs="Times New Roman"/>
                <w:color w:val="0000FF"/>
                <w:sz w:val="20"/>
                <w:szCs w:val="20"/>
              </w:rPr>
            </w:pPr>
          </w:p>
          <w:p w14:paraId="050DA4CB" w14:textId="48DDD16A" w:rsidR="0050292C" w:rsidRDefault="00DC24B2" w:rsidP="00F61CCF">
            <w:pPr>
              <w:rPr>
                <w:rFonts w:ascii="Times New Roman" w:hAnsi="Times New Roman" w:cs="Times New Roman"/>
                <w:color w:val="0000FF"/>
                <w:sz w:val="20"/>
                <w:szCs w:val="20"/>
              </w:rPr>
            </w:pPr>
            <w:r>
              <w:rPr>
                <w:rFonts w:ascii="Times New Roman" w:hAnsi="Times New Roman" w:cs="Times New Roman"/>
                <w:color w:val="0000FF"/>
                <w:sz w:val="20"/>
                <w:szCs w:val="20"/>
              </w:rPr>
              <w:t xml:space="preserve">June </w:t>
            </w:r>
            <w:r w:rsidR="00FB1184">
              <w:rPr>
                <w:rFonts w:ascii="Times New Roman" w:hAnsi="Times New Roman" w:cs="Times New Roman"/>
                <w:color w:val="0000FF"/>
                <w:sz w:val="20"/>
                <w:szCs w:val="20"/>
              </w:rPr>
              <w:t>2</w:t>
            </w:r>
          </w:p>
          <w:p w14:paraId="7777AD60" w14:textId="77777777" w:rsidR="0050292C" w:rsidRDefault="0050292C" w:rsidP="00F61CCF">
            <w:pPr>
              <w:rPr>
                <w:rFonts w:ascii="Times New Roman" w:hAnsi="Times New Roman" w:cs="Times New Roman"/>
                <w:color w:val="0000FF"/>
                <w:sz w:val="20"/>
                <w:szCs w:val="20"/>
              </w:rPr>
            </w:pPr>
          </w:p>
          <w:p w14:paraId="4FE91E1C" w14:textId="77777777" w:rsidR="00C15682" w:rsidRDefault="00C15682" w:rsidP="00F61CCF">
            <w:pPr>
              <w:rPr>
                <w:rFonts w:ascii="Times New Roman" w:hAnsi="Times New Roman" w:cs="Times New Roman"/>
                <w:color w:val="0000FF"/>
                <w:sz w:val="20"/>
                <w:szCs w:val="20"/>
              </w:rPr>
            </w:pPr>
          </w:p>
          <w:p w14:paraId="45432D77" w14:textId="0429BA9F" w:rsidR="0050292C" w:rsidRPr="00791AB0" w:rsidRDefault="0050292C" w:rsidP="00F61CCF">
            <w:pPr>
              <w:rPr>
                <w:rFonts w:ascii="Times New Roman" w:hAnsi="Times New Roman" w:cs="Times New Roman"/>
                <w:color w:val="0000FF"/>
                <w:sz w:val="20"/>
                <w:szCs w:val="20"/>
              </w:rPr>
            </w:pPr>
            <w:r w:rsidRPr="00791AB0">
              <w:rPr>
                <w:rFonts w:ascii="Times New Roman" w:hAnsi="Times New Roman" w:cs="Times New Roman"/>
                <w:color w:val="0000FF"/>
                <w:sz w:val="20"/>
                <w:szCs w:val="20"/>
              </w:rPr>
              <w:t xml:space="preserve">June </w:t>
            </w:r>
            <w:r w:rsidR="00D14FDB">
              <w:rPr>
                <w:rFonts w:ascii="Times New Roman" w:hAnsi="Times New Roman" w:cs="Times New Roman"/>
                <w:color w:val="0000FF"/>
                <w:sz w:val="20"/>
                <w:szCs w:val="20"/>
              </w:rPr>
              <w:t>6</w:t>
            </w:r>
          </w:p>
          <w:p w14:paraId="3D341628" w14:textId="77777777" w:rsidR="0050292C" w:rsidRPr="00791AB0" w:rsidRDefault="0050292C" w:rsidP="00F61CCF">
            <w:pPr>
              <w:rPr>
                <w:rFonts w:ascii="Times New Roman" w:hAnsi="Times New Roman" w:cs="Times New Roman"/>
                <w:color w:val="0000FF"/>
                <w:sz w:val="20"/>
                <w:szCs w:val="20"/>
              </w:rPr>
            </w:pPr>
          </w:p>
          <w:p w14:paraId="1242D3E7" w14:textId="23F8BDD9" w:rsidR="0050292C" w:rsidRPr="00791AB0" w:rsidRDefault="00D14FDB" w:rsidP="00F61CCF">
            <w:pPr>
              <w:rPr>
                <w:rFonts w:ascii="Times New Roman" w:hAnsi="Times New Roman" w:cs="Times New Roman"/>
                <w:color w:val="0000FF"/>
                <w:sz w:val="20"/>
                <w:szCs w:val="20"/>
              </w:rPr>
            </w:pPr>
            <w:r>
              <w:rPr>
                <w:rFonts w:ascii="Times New Roman" w:hAnsi="Times New Roman" w:cs="Times New Roman"/>
                <w:color w:val="0000FF"/>
                <w:sz w:val="20"/>
                <w:szCs w:val="20"/>
              </w:rPr>
              <w:t>June 6</w:t>
            </w:r>
          </w:p>
          <w:p w14:paraId="5F8A9B5D" w14:textId="77777777" w:rsidR="00C15682" w:rsidRDefault="00C15682" w:rsidP="00F61CCF">
            <w:pPr>
              <w:rPr>
                <w:rFonts w:ascii="Times New Roman" w:hAnsi="Times New Roman" w:cs="Times New Roman"/>
                <w:color w:val="0000FF"/>
                <w:sz w:val="20"/>
                <w:szCs w:val="20"/>
              </w:rPr>
            </w:pPr>
          </w:p>
          <w:p w14:paraId="28C7F074" w14:textId="07443AA6" w:rsidR="0050292C" w:rsidRPr="00791AB0" w:rsidRDefault="00DC0DA2" w:rsidP="00F61CCF">
            <w:pPr>
              <w:rPr>
                <w:rFonts w:ascii="Times New Roman" w:hAnsi="Times New Roman" w:cs="Times New Roman"/>
                <w:color w:val="0000FF"/>
                <w:sz w:val="20"/>
                <w:szCs w:val="20"/>
              </w:rPr>
            </w:pPr>
            <w:r>
              <w:rPr>
                <w:rFonts w:ascii="Times New Roman" w:hAnsi="Times New Roman" w:cs="Times New Roman"/>
                <w:color w:val="0000FF"/>
                <w:sz w:val="20"/>
                <w:szCs w:val="20"/>
              </w:rPr>
              <w:t>June 10</w:t>
            </w:r>
          </w:p>
          <w:p w14:paraId="206C4CC4" w14:textId="77777777" w:rsidR="0050292C" w:rsidRPr="00791AB0" w:rsidRDefault="0050292C" w:rsidP="00F61CCF">
            <w:pPr>
              <w:rPr>
                <w:rFonts w:ascii="Times New Roman" w:hAnsi="Times New Roman" w:cs="Times New Roman"/>
                <w:sz w:val="20"/>
                <w:szCs w:val="20"/>
              </w:rPr>
            </w:pPr>
          </w:p>
          <w:p w14:paraId="75C9C814" w14:textId="77777777" w:rsidR="0050292C" w:rsidRPr="00791AB0" w:rsidRDefault="0050292C" w:rsidP="00F61CCF">
            <w:pPr>
              <w:rPr>
                <w:rFonts w:ascii="Times New Roman" w:hAnsi="Times New Roman" w:cs="Times New Roman"/>
                <w:sz w:val="20"/>
                <w:szCs w:val="20"/>
              </w:rPr>
            </w:pPr>
          </w:p>
          <w:p w14:paraId="590D8F0A" w14:textId="77777777" w:rsidR="0050292C" w:rsidRPr="00C15682" w:rsidRDefault="0050292C" w:rsidP="00F61CCF">
            <w:pPr>
              <w:rPr>
                <w:rFonts w:ascii="Times New Roman" w:hAnsi="Times New Roman" w:cs="Times New Roman"/>
                <w:color w:val="FF0000"/>
                <w:sz w:val="20"/>
                <w:szCs w:val="20"/>
              </w:rPr>
            </w:pPr>
            <w:r w:rsidRPr="00C15682">
              <w:rPr>
                <w:rFonts w:ascii="Times New Roman" w:hAnsi="Times New Roman" w:cs="Times New Roman"/>
                <w:color w:val="FF0000"/>
                <w:sz w:val="20"/>
                <w:szCs w:val="20"/>
              </w:rPr>
              <w:t>June 5</w:t>
            </w:r>
          </w:p>
          <w:p w14:paraId="15ED665F" w14:textId="77777777" w:rsidR="00DA6F7C" w:rsidRDefault="00DA6F7C" w:rsidP="00F61CCF">
            <w:pPr>
              <w:rPr>
                <w:rFonts w:ascii="Times New Roman" w:hAnsi="Times New Roman" w:cs="Times New Roman"/>
                <w:color w:val="FF0000"/>
                <w:sz w:val="20"/>
                <w:szCs w:val="20"/>
              </w:rPr>
            </w:pPr>
          </w:p>
          <w:p w14:paraId="7835627F" w14:textId="0BB2475C" w:rsidR="0050292C" w:rsidRPr="00C15682" w:rsidRDefault="0050292C" w:rsidP="00F61CCF">
            <w:pPr>
              <w:rPr>
                <w:rFonts w:ascii="Times New Roman" w:hAnsi="Times New Roman" w:cs="Times New Roman"/>
                <w:color w:val="FF0000"/>
                <w:sz w:val="20"/>
                <w:szCs w:val="20"/>
              </w:rPr>
            </w:pPr>
            <w:r w:rsidRPr="00C15682">
              <w:rPr>
                <w:rFonts w:ascii="Times New Roman" w:hAnsi="Times New Roman" w:cs="Times New Roman"/>
                <w:color w:val="FF0000"/>
                <w:sz w:val="20"/>
                <w:szCs w:val="20"/>
              </w:rPr>
              <w:t xml:space="preserve">June </w:t>
            </w:r>
            <w:r w:rsidR="00DA6F7C">
              <w:rPr>
                <w:rFonts w:ascii="Times New Roman" w:hAnsi="Times New Roman" w:cs="Times New Roman"/>
                <w:color w:val="FF0000"/>
                <w:sz w:val="20"/>
                <w:szCs w:val="20"/>
              </w:rPr>
              <w:t>6</w:t>
            </w:r>
          </w:p>
          <w:p w14:paraId="3310A99C" w14:textId="608B31FE" w:rsidR="0050292C" w:rsidRPr="00C15682" w:rsidRDefault="00DC0DA2" w:rsidP="00F61CCF">
            <w:pPr>
              <w:rPr>
                <w:rFonts w:ascii="Times New Roman" w:hAnsi="Times New Roman" w:cs="Times New Roman"/>
                <w:color w:val="FF0000"/>
                <w:sz w:val="20"/>
                <w:szCs w:val="20"/>
              </w:rPr>
            </w:pPr>
            <w:r w:rsidRPr="00C15682">
              <w:rPr>
                <w:rFonts w:ascii="Times New Roman" w:hAnsi="Times New Roman" w:cs="Times New Roman"/>
                <w:color w:val="FF0000"/>
                <w:sz w:val="18"/>
                <w:szCs w:val="18"/>
              </w:rPr>
              <w:t xml:space="preserve">June </w:t>
            </w:r>
            <w:r w:rsidR="00DA6F7C">
              <w:rPr>
                <w:rFonts w:ascii="Times New Roman" w:hAnsi="Times New Roman" w:cs="Times New Roman"/>
                <w:color w:val="FF0000"/>
                <w:sz w:val="18"/>
                <w:szCs w:val="18"/>
              </w:rPr>
              <w:t>9-12</w:t>
            </w:r>
            <w:r w:rsidR="0050292C" w:rsidRPr="00C15682">
              <w:rPr>
                <w:rFonts w:ascii="Times New Roman" w:hAnsi="Times New Roman" w:cs="Times New Roman"/>
                <w:color w:val="FF0000"/>
                <w:sz w:val="20"/>
                <w:szCs w:val="20"/>
              </w:rPr>
              <w:t xml:space="preserve"> </w:t>
            </w:r>
          </w:p>
          <w:p w14:paraId="214788BC" w14:textId="2D88A544" w:rsidR="0050292C" w:rsidRPr="00C15682" w:rsidRDefault="0050292C" w:rsidP="00F61CCF">
            <w:pPr>
              <w:rPr>
                <w:rFonts w:ascii="Times New Roman" w:hAnsi="Times New Roman" w:cs="Times New Roman"/>
                <w:color w:val="FF0000"/>
                <w:sz w:val="20"/>
                <w:szCs w:val="20"/>
              </w:rPr>
            </w:pPr>
            <w:r w:rsidRPr="00C15682">
              <w:rPr>
                <w:rFonts w:ascii="Times New Roman" w:hAnsi="Times New Roman" w:cs="Times New Roman"/>
                <w:color w:val="FF0000"/>
                <w:sz w:val="20"/>
                <w:szCs w:val="20"/>
              </w:rPr>
              <w:t>June 1</w:t>
            </w:r>
            <w:r w:rsidR="00DA6F7C">
              <w:rPr>
                <w:rFonts w:ascii="Times New Roman" w:hAnsi="Times New Roman" w:cs="Times New Roman"/>
                <w:color w:val="FF0000"/>
                <w:sz w:val="20"/>
                <w:szCs w:val="20"/>
              </w:rPr>
              <w:t>4</w:t>
            </w:r>
          </w:p>
          <w:p w14:paraId="50555D93" w14:textId="56EBC25F" w:rsidR="0050292C" w:rsidRPr="00C15682" w:rsidRDefault="0050292C" w:rsidP="00F61CCF">
            <w:pPr>
              <w:rPr>
                <w:rFonts w:ascii="Times New Roman" w:hAnsi="Times New Roman" w:cs="Times New Roman"/>
                <w:color w:val="FF0000"/>
                <w:sz w:val="20"/>
                <w:szCs w:val="20"/>
              </w:rPr>
            </w:pPr>
            <w:r w:rsidRPr="00C15682">
              <w:rPr>
                <w:rFonts w:ascii="Times New Roman" w:hAnsi="Times New Roman" w:cs="Times New Roman"/>
                <w:color w:val="FF0000"/>
                <w:sz w:val="20"/>
                <w:szCs w:val="20"/>
              </w:rPr>
              <w:t>June 20</w:t>
            </w:r>
            <w:r w:rsidR="00DC0DA2" w:rsidRPr="00C15682">
              <w:rPr>
                <w:rFonts w:ascii="Times New Roman" w:hAnsi="Times New Roman" w:cs="Times New Roman"/>
                <w:color w:val="FF0000"/>
                <w:sz w:val="20"/>
                <w:szCs w:val="20"/>
              </w:rPr>
              <w:t>?</w:t>
            </w:r>
          </w:p>
          <w:p w14:paraId="75F3C2F7" w14:textId="402345C3" w:rsidR="0050292C" w:rsidRPr="00C15682" w:rsidRDefault="00DC0DA2" w:rsidP="00F61CCF">
            <w:pPr>
              <w:rPr>
                <w:rFonts w:ascii="Times New Roman" w:hAnsi="Times New Roman" w:cs="Times New Roman"/>
                <w:color w:val="FF0000"/>
                <w:sz w:val="20"/>
                <w:szCs w:val="20"/>
              </w:rPr>
            </w:pPr>
            <w:r w:rsidRPr="00C15682">
              <w:rPr>
                <w:rFonts w:ascii="Times New Roman" w:hAnsi="Times New Roman" w:cs="Times New Roman"/>
                <w:color w:val="FF0000"/>
                <w:sz w:val="20"/>
                <w:szCs w:val="20"/>
              </w:rPr>
              <w:t>June 17</w:t>
            </w:r>
          </w:p>
          <w:p w14:paraId="2B60E60B" w14:textId="1A6F5E99" w:rsidR="00DA6F7C" w:rsidRDefault="00DA6F7C" w:rsidP="00F61CCF">
            <w:pPr>
              <w:rPr>
                <w:rFonts w:ascii="Times New Roman" w:hAnsi="Times New Roman" w:cs="Times New Roman"/>
                <w:color w:val="FF0000"/>
                <w:sz w:val="20"/>
                <w:szCs w:val="20"/>
              </w:rPr>
            </w:pPr>
            <w:r>
              <w:rPr>
                <w:rFonts w:ascii="Times New Roman" w:hAnsi="Times New Roman" w:cs="Times New Roman"/>
                <w:color w:val="FF0000"/>
                <w:sz w:val="20"/>
                <w:szCs w:val="20"/>
              </w:rPr>
              <w:t>June 17</w:t>
            </w:r>
          </w:p>
          <w:p w14:paraId="238B7385" w14:textId="4A47464D" w:rsidR="0050292C" w:rsidRPr="00C15682" w:rsidRDefault="0050292C" w:rsidP="00F61CCF">
            <w:pPr>
              <w:rPr>
                <w:rFonts w:ascii="Times New Roman" w:hAnsi="Times New Roman" w:cs="Times New Roman"/>
                <w:color w:val="FF0000"/>
                <w:sz w:val="20"/>
                <w:szCs w:val="20"/>
              </w:rPr>
            </w:pPr>
            <w:r w:rsidRPr="00C15682">
              <w:rPr>
                <w:rFonts w:ascii="Times New Roman" w:hAnsi="Times New Roman" w:cs="Times New Roman"/>
                <w:color w:val="FF0000"/>
                <w:sz w:val="20"/>
                <w:szCs w:val="20"/>
              </w:rPr>
              <w:t>June 22</w:t>
            </w:r>
          </w:p>
          <w:p w14:paraId="37DB7D79" w14:textId="77777777" w:rsidR="0050292C" w:rsidRPr="00791AB0" w:rsidRDefault="0050292C" w:rsidP="00F61CCF">
            <w:pPr>
              <w:rPr>
                <w:rFonts w:ascii="Times New Roman" w:hAnsi="Times New Roman" w:cs="Times New Roman"/>
                <w:color w:val="000000" w:themeColor="text1"/>
                <w:sz w:val="20"/>
                <w:szCs w:val="20"/>
              </w:rPr>
            </w:pPr>
          </w:p>
        </w:tc>
        <w:tc>
          <w:tcPr>
            <w:tcW w:w="6125" w:type="dxa"/>
            <w:tcBorders>
              <w:left w:val="nil"/>
            </w:tcBorders>
          </w:tcPr>
          <w:p w14:paraId="7A6961B9" w14:textId="77777777" w:rsidR="0050292C" w:rsidRPr="00791AB0" w:rsidRDefault="0050292C" w:rsidP="00F61CCF">
            <w:pPr>
              <w:rPr>
                <w:rFonts w:ascii="Times New Roman" w:hAnsi="Times New Roman" w:cs="Times New Roman"/>
                <w:b/>
                <w:color w:val="0000FF"/>
                <w:sz w:val="20"/>
                <w:szCs w:val="20"/>
              </w:rPr>
            </w:pPr>
            <w:r w:rsidRPr="00791AB0">
              <w:rPr>
                <w:rFonts w:ascii="Times New Roman" w:hAnsi="Times New Roman" w:cs="Times New Roman"/>
                <w:b/>
                <w:color w:val="0000FF"/>
                <w:sz w:val="20"/>
                <w:szCs w:val="20"/>
              </w:rPr>
              <w:t>DEADLINES</w:t>
            </w:r>
          </w:p>
          <w:p w14:paraId="48EC579A" w14:textId="555A7BFF" w:rsidR="0050292C" w:rsidRPr="00D9281D" w:rsidRDefault="0050292C" w:rsidP="00F61CCF">
            <w:pPr>
              <w:pStyle w:val="ListParagraph"/>
              <w:numPr>
                <w:ilvl w:val="0"/>
                <w:numId w:val="2"/>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Faculty </w:t>
            </w:r>
            <w:r w:rsidR="00202ABB">
              <w:rPr>
                <w:rFonts w:ascii="Times New Roman" w:hAnsi="Times New Roman" w:cs="Times New Roman"/>
                <w:color w:val="0000FF"/>
                <w:sz w:val="20"/>
                <w:szCs w:val="20"/>
              </w:rPr>
              <w:t>c</w:t>
            </w:r>
            <w:r w:rsidRPr="00D9281D">
              <w:rPr>
                <w:rFonts w:ascii="Times New Roman" w:hAnsi="Times New Roman" w:cs="Times New Roman"/>
                <w:color w:val="0000FF"/>
                <w:sz w:val="20"/>
                <w:szCs w:val="20"/>
              </w:rPr>
              <w:t>ycle evaluation letters due (tenured</w:t>
            </w:r>
            <w:r>
              <w:rPr>
                <w:rFonts w:ascii="Times New Roman" w:hAnsi="Times New Roman" w:cs="Times New Roman"/>
                <w:color w:val="0000FF"/>
                <w:sz w:val="20"/>
                <w:szCs w:val="20"/>
              </w:rPr>
              <w:t xml:space="preserve">, </w:t>
            </w:r>
            <w:r w:rsidR="00C15682">
              <w:rPr>
                <w:rFonts w:ascii="Times New Roman" w:hAnsi="Times New Roman" w:cs="Times New Roman"/>
                <w:color w:val="0000FF"/>
                <w:sz w:val="20"/>
                <w:szCs w:val="20"/>
              </w:rPr>
              <w:t xml:space="preserve">Teaching Professor, </w:t>
            </w:r>
            <w:r w:rsidR="00791E06">
              <w:rPr>
                <w:rFonts w:ascii="Times New Roman" w:hAnsi="Times New Roman" w:cs="Times New Roman"/>
                <w:color w:val="0000FF"/>
                <w:sz w:val="20"/>
                <w:szCs w:val="20"/>
              </w:rPr>
              <w:t>Assoc. Teaching Prof</w:t>
            </w:r>
            <w:r w:rsidR="00C15682">
              <w:rPr>
                <w:rFonts w:ascii="Times New Roman" w:hAnsi="Times New Roman" w:cs="Times New Roman"/>
                <w:color w:val="0000FF"/>
                <w:sz w:val="20"/>
                <w:szCs w:val="20"/>
              </w:rPr>
              <w:t xml:space="preserve">, Lecturers (some) </w:t>
            </w:r>
            <w:r w:rsidR="00DC24B2">
              <w:rPr>
                <w:rFonts w:ascii="Times New Roman" w:hAnsi="Times New Roman" w:cs="Times New Roman"/>
                <w:color w:val="0000FF"/>
                <w:sz w:val="20"/>
                <w:szCs w:val="20"/>
              </w:rPr>
              <w:t xml:space="preserve">in </w:t>
            </w:r>
            <w:proofErr w:type="spellStart"/>
            <w:r w:rsidR="00DC24B2">
              <w:rPr>
                <w:rFonts w:ascii="Times New Roman" w:hAnsi="Times New Roman" w:cs="Times New Roman"/>
                <w:color w:val="0000FF"/>
                <w:sz w:val="20"/>
                <w:szCs w:val="20"/>
              </w:rPr>
              <w:t>Interfolio</w:t>
            </w:r>
            <w:proofErr w:type="spellEnd"/>
            <w:r w:rsidR="00DC24B2">
              <w:rPr>
                <w:rFonts w:ascii="Times New Roman" w:hAnsi="Times New Roman" w:cs="Times New Roman"/>
                <w:color w:val="0000FF"/>
                <w:sz w:val="20"/>
                <w:szCs w:val="20"/>
              </w:rPr>
              <w:t xml:space="preserve"> (except for Full Profs)</w:t>
            </w:r>
          </w:p>
          <w:p w14:paraId="2DE99B25" w14:textId="0742840E" w:rsidR="0050292C" w:rsidRPr="00D9281D" w:rsidRDefault="0050292C" w:rsidP="00F61CCF">
            <w:pPr>
              <w:pStyle w:val="ListParagraph"/>
              <w:numPr>
                <w:ilvl w:val="0"/>
                <w:numId w:val="2"/>
              </w:numPr>
              <w:rPr>
                <w:rFonts w:ascii="Times New Roman" w:hAnsi="Times New Roman" w:cs="Times New Roman"/>
                <w:color w:val="0000FF"/>
                <w:sz w:val="20"/>
                <w:szCs w:val="20"/>
              </w:rPr>
            </w:pPr>
            <w:r w:rsidRPr="00D9281D">
              <w:rPr>
                <w:rFonts w:ascii="Times New Roman" w:hAnsi="Times New Roman" w:cs="Times New Roman"/>
                <w:color w:val="0000FF"/>
                <w:sz w:val="20"/>
                <w:szCs w:val="20"/>
              </w:rPr>
              <w:t xml:space="preserve">Dean notifies </w:t>
            </w:r>
            <w:r w:rsidR="00791E06">
              <w:rPr>
                <w:rFonts w:ascii="Times New Roman" w:hAnsi="Times New Roman" w:cs="Times New Roman"/>
                <w:color w:val="0000FF"/>
                <w:sz w:val="20"/>
                <w:szCs w:val="20"/>
              </w:rPr>
              <w:t>Asst. Teaching Prof</w:t>
            </w:r>
            <w:r w:rsidR="00C15682">
              <w:rPr>
                <w:rFonts w:ascii="Times New Roman" w:hAnsi="Times New Roman" w:cs="Times New Roman"/>
                <w:color w:val="0000FF"/>
                <w:sz w:val="20"/>
                <w:szCs w:val="20"/>
              </w:rPr>
              <w:t xml:space="preserve"> </w:t>
            </w:r>
            <w:r w:rsidRPr="00D9281D">
              <w:rPr>
                <w:rFonts w:ascii="Times New Roman" w:hAnsi="Times New Roman" w:cs="Times New Roman"/>
                <w:color w:val="0000FF"/>
                <w:sz w:val="20"/>
                <w:szCs w:val="20"/>
              </w:rPr>
              <w:t>reappointment candidate of decision in full process</w:t>
            </w:r>
          </w:p>
          <w:p w14:paraId="75F19901" w14:textId="31D496D7" w:rsidR="0050292C" w:rsidRPr="00D9281D" w:rsidRDefault="00FB1184" w:rsidP="00F61CCF">
            <w:pPr>
              <w:pStyle w:val="ListParagraph"/>
              <w:numPr>
                <w:ilvl w:val="0"/>
                <w:numId w:val="2"/>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(TENT) </w:t>
            </w:r>
            <w:r w:rsidR="0050292C" w:rsidRPr="00D9281D">
              <w:rPr>
                <w:rFonts w:ascii="Times New Roman" w:hAnsi="Times New Roman" w:cs="Times New Roman"/>
                <w:color w:val="0000FF"/>
                <w:sz w:val="20"/>
                <w:szCs w:val="20"/>
              </w:rPr>
              <w:t xml:space="preserve">Eligibility of candidate for </w:t>
            </w:r>
            <w:r w:rsidR="00C15682">
              <w:rPr>
                <w:rFonts w:ascii="Times New Roman" w:hAnsi="Times New Roman" w:cs="Times New Roman"/>
                <w:color w:val="0000FF"/>
                <w:sz w:val="20"/>
                <w:szCs w:val="20"/>
              </w:rPr>
              <w:t xml:space="preserve">Teaching Professor </w:t>
            </w:r>
            <w:r w:rsidR="0050292C" w:rsidRPr="00D9281D">
              <w:rPr>
                <w:rFonts w:ascii="Times New Roman" w:hAnsi="Times New Roman" w:cs="Times New Roman"/>
                <w:color w:val="0000FF"/>
                <w:sz w:val="20"/>
                <w:szCs w:val="20"/>
              </w:rPr>
              <w:t>is confirmed by Provost’s Office</w:t>
            </w:r>
          </w:p>
          <w:p w14:paraId="5087AEE7" w14:textId="60C211E9" w:rsidR="0050292C" w:rsidRPr="00D9281D" w:rsidRDefault="00371394" w:rsidP="00F61CCF">
            <w:pPr>
              <w:pStyle w:val="ListParagraph"/>
              <w:numPr>
                <w:ilvl w:val="0"/>
                <w:numId w:val="2"/>
              </w:numPr>
              <w:rPr>
                <w:rFonts w:ascii="Times New Roman" w:hAnsi="Times New Roman" w:cs="Times New Roman"/>
                <w:color w:val="0000FF"/>
                <w:sz w:val="20"/>
                <w:szCs w:val="20"/>
              </w:rPr>
            </w:pPr>
            <w:r>
              <w:rPr>
                <w:rFonts w:ascii="Times New Roman" w:hAnsi="Times New Roman" w:cs="Times New Roman"/>
                <w:color w:val="0000FF"/>
                <w:sz w:val="20"/>
                <w:szCs w:val="20"/>
              </w:rPr>
              <w:t xml:space="preserve">Send updated </w:t>
            </w:r>
            <w:r w:rsidR="00DC24B2">
              <w:rPr>
                <w:rFonts w:ascii="Times New Roman" w:hAnsi="Times New Roman" w:cs="Times New Roman"/>
                <w:color w:val="0000FF"/>
                <w:sz w:val="20"/>
                <w:szCs w:val="20"/>
              </w:rPr>
              <w:t>2</w:t>
            </w:r>
            <w:r w:rsidR="004E2411">
              <w:rPr>
                <w:rFonts w:ascii="Times New Roman" w:hAnsi="Times New Roman" w:cs="Times New Roman"/>
                <w:color w:val="0000FF"/>
                <w:sz w:val="20"/>
                <w:szCs w:val="20"/>
              </w:rPr>
              <w:t>5</w:t>
            </w:r>
            <w:r w:rsidR="00DC24B2">
              <w:rPr>
                <w:rFonts w:ascii="Times New Roman" w:hAnsi="Times New Roman" w:cs="Times New Roman"/>
                <w:color w:val="0000FF"/>
                <w:sz w:val="20"/>
                <w:szCs w:val="20"/>
              </w:rPr>
              <w:t>-2</w:t>
            </w:r>
            <w:r w:rsidR="004E2411">
              <w:rPr>
                <w:rFonts w:ascii="Times New Roman" w:hAnsi="Times New Roman" w:cs="Times New Roman"/>
                <w:color w:val="0000FF"/>
                <w:sz w:val="20"/>
                <w:szCs w:val="20"/>
              </w:rPr>
              <w:t>6</w:t>
            </w:r>
            <w:r w:rsidR="0050292C" w:rsidRPr="00D9281D">
              <w:rPr>
                <w:rFonts w:ascii="Times New Roman" w:hAnsi="Times New Roman" w:cs="Times New Roman"/>
                <w:color w:val="0000FF"/>
                <w:sz w:val="20"/>
                <w:szCs w:val="20"/>
              </w:rPr>
              <w:t xml:space="preserve"> AYP to AD with all fall changes</w:t>
            </w:r>
          </w:p>
          <w:p w14:paraId="3F99B6F1" w14:textId="77777777" w:rsidR="0050292C" w:rsidRPr="00791AB0" w:rsidRDefault="0050292C" w:rsidP="00F61CCF">
            <w:pPr>
              <w:rPr>
                <w:rFonts w:ascii="Times New Roman" w:hAnsi="Times New Roman" w:cs="Times New Roman"/>
                <w:sz w:val="20"/>
                <w:szCs w:val="20"/>
              </w:rPr>
            </w:pPr>
          </w:p>
          <w:p w14:paraId="070C0EF4" w14:textId="77777777" w:rsidR="0050292C" w:rsidRPr="00791AB0" w:rsidRDefault="0050292C" w:rsidP="00F61CCF">
            <w:pPr>
              <w:rPr>
                <w:rFonts w:ascii="Times New Roman" w:hAnsi="Times New Roman" w:cs="Times New Roman"/>
                <w:b/>
                <w:sz w:val="20"/>
                <w:szCs w:val="20"/>
              </w:rPr>
            </w:pPr>
            <w:r w:rsidRPr="00791AB0">
              <w:rPr>
                <w:rFonts w:ascii="Times New Roman" w:hAnsi="Times New Roman" w:cs="Times New Roman"/>
                <w:b/>
                <w:sz w:val="20"/>
                <w:szCs w:val="20"/>
              </w:rPr>
              <w:t>EVENTS</w:t>
            </w:r>
          </w:p>
          <w:p w14:paraId="74A64881" w14:textId="36169671" w:rsidR="0050292C" w:rsidRPr="00C15682" w:rsidRDefault="0050292C" w:rsidP="00F61CCF">
            <w:pPr>
              <w:pStyle w:val="ListParagraph"/>
              <w:numPr>
                <w:ilvl w:val="0"/>
                <w:numId w:val="2"/>
              </w:numPr>
              <w:rPr>
                <w:rFonts w:ascii="Times New Roman" w:hAnsi="Times New Roman" w:cs="Times New Roman"/>
                <w:color w:val="FF0000"/>
                <w:sz w:val="20"/>
                <w:szCs w:val="20"/>
              </w:rPr>
            </w:pPr>
            <w:r w:rsidRPr="00C15682">
              <w:rPr>
                <w:rFonts w:ascii="Times New Roman" w:hAnsi="Times New Roman" w:cs="Times New Roman"/>
                <w:color w:val="FF0000"/>
                <w:sz w:val="20"/>
                <w:szCs w:val="20"/>
              </w:rPr>
              <w:t>Chair/</w:t>
            </w:r>
            <w:r w:rsidR="006B508B">
              <w:rPr>
                <w:rFonts w:ascii="Times New Roman" w:hAnsi="Times New Roman" w:cs="Times New Roman"/>
                <w:color w:val="FF0000"/>
                <w:sz w:val="20"/>
                <w:szCs w:val="20"/>
              </w:rPr>
              <w:t>Department Manager</w:t>
            </w:r>
            <w:r w:rsidRPr="00C15682">
              <w:rPr>
                <w:rFonts w:ascii="Times New Roman" w:hAnsi="Times New Roman" w:cs="Times New Roman"/>
                <w:color w:val="FF0000"/>
                <w:sz w:val="20"/>
                <w:szCs w:val="20"/>
              </w:rPr>
              <w:t xml:space="preserve"> End of Year Thank You 3:30-5pm (Forge Garden)</w:t>
            </w:r>
          </w:p>
          <w:p w14:paraId="2A3880F7" w14:textId="77777777" w:rsidR="0050292C" w:rsidRPr="00C15682" w:rsidRDefault="0050292C" w:rsidP="00F61CCF">
            <w:pPr>
              <w:pStyle w:val="ListParagraph"/>
              <w:numPr>
                <w:ilvl w:val="0"/>
                <w:numId w:val="2"/>
              </w:numPr>
              <w:rPr>
                <w:rFonts w:ascii="Times New Roman" w:hAnsi="Times New Roman" w:cs="Times New Roman"/>
                <w:color w:val="FF0000"/>
                <w:sz w:val="20"/>
                <w:szCs w:val="20"/>
              </w:rPr>
            </w:pPr>
            <w:r w:rsidRPr="00C15682">
              <w:rPr>
                <w:rFonts w:ascii="Times New Roman" w:hAnsi="Times New Roman" w:cs="Times New Roman"/>
                <w:color w:val="FF0000"/>
                <w:sz w:val="20"/>
                <w:szCs w:val="20"/>
              </w:rPr>
              <w:t xml:space="preserve">Spring classes end </w:t>
            </w:r>
          </w:p>
          <w:p w14:paraId="54B84032" w14:textId="77777777" w:rsidR="0050292C" w:rsidRPr="00C15682" w:rsidRDefault="0050292C" w:rsidP="00F61CCF">
            <w:pPr>
              <w:pStyle w:val="ListParagraph"/>
              <w:numPr>
                <w:ilvl w:val="0"/>
                <w:numId w:val="2"/>
              </w:numPr>
              <w:rPr>
                <w:rFonts w:ascii="Times New Roman" w:hAnsi="Times New Roman" w:cs="Times New Roman"/>
                <w:color w:val="FF0000"/>
                <w:sz w:val="20"/>
                <w:szCs w:val="20"/>
              </w:rPr>
            </w:pPr>
            <w:r w:rsidRPr="00C15682">
              <w:rPr>
                <w:rFonts w:ascii="Times New Roman" w:hAnsi="Times New Roman" w:cs="Times New Roman"/>
                <w:color w:val="FF0000"/>
                <w:sz w:val="20"/>
                <w:szCs w:val="20"/>
              </w:rPr>
              <w:t>Spring Final Exam week</w:t>
            </w:r>
          </w:p>
          <w:p w14:paraId="3B83AE68" w14:textId="77777777" w:rsidR="0050292C" w:rsidRPr="00C15682" w:rsidRDefault="0050292C" w:rsidP="00F61CCF">
            <w:pPr>
              <w:pStyle w:val="ListParagraph"/>
              <w:numPr>
                <w:ilvl w:val="0"/>
                <w:numId w:val="2"/>
              </w:numPr>
              <w:rPr>
                <w:rFonts w:ascii="Times New Roman" w:hAnsi="Times New Roman" w:cs="Times New Roman"/>
                <w:color w:val="FF0000"/>
                <w:sz w:val="20"/>
                <w:szCs w:val="20"/>
              </w:rPr>
            </w:pPr>
            <w:r w:rsidRPr="00C15682">
              <w:rPr>
                <w:rFonts w:ascii="Times New Roman" w:hAnsi="Times New Roman" w:cs="Times New Roman"/>
                <w:color w:val="FF0000"/>
                <w:sz w:val="20"/>
                <w:szCs w:val="20"/>
              </w:rPr>
              <w:t>Undergraduate Commencement</w:t>
            </w:r>
          </w:p>
          <w:p w14:paraId="45C6A95E" w14:textId="77777777" w:rsidR="0050292C" w:rsidRPr="00C15682" w:rsidRDefault="0050292C" w:rsidP="00F61CCF">
            <w:pPr>
              <w:pStyle w:val="ListParagraph"/>
              <w:numPr>
                <w:ilvl w:val="0"/>
                <w:numId w:val="2"/>
              </w:numPr>
              <w:rPr>
                <w:rFonts w:ascii="Times New Roman" w:hAnsi="Times New Roman" w:cs="Times New Roman"/>
                <w:color w:val="FF0000"/>
                <w:sz w:val="20"/>
                <w:szCs w:val="20"/>
              </w:rPr>
            </w:pPr>
            <w:r w:rsidRPr="00C15682">
              <w:rPr>
                <w:rFonts w:ascii="Times New Roman" w:hAnsi="Times New Roman" w:cs="Times New Roman"/>
                <w:color w:val="FF0000"/>
                <w:sz w:val="20"/>
                <w:szCs w:val="20"/>
              </w:rPr>
              <w:t>Staff Recognition event</w:t>
            </w:r>
          </w:p>
          <w:p w14:paraId="715C4FF7" w14:textId="6E38E6A2" w:rsidR="0050292C" w:rsidRDefault="0050292C" w:rsidP="00F61CCF">
            <w:pPr>
              <w:pStyle w:val="ListParagraph"/>
              <w:numPr>
                <w:ilvl w:val="0"/>
                <w:numId w:val="2"/>
              </w:numPr>
              <w:rPr>
                <w:rFonts w:ascii="Times New Roman" w:hAnsi="Times New Roman" w:cs="Times New Roman"/>
                <w:color w:val="FF0000"/>
                <w:sz w:val="20"/>
                <w:szCs w:val="20"/>
              </w:rPr>
            </w:pPr>
            <w:r w:rsidRPr="00C15682">
              <w:rPr>
                <w:rFonts w:ascii="Times New Roman" w:hAnsi="Times New Roman" w:cs="Times New Roman"/>
                <w:color w:val="FF0000"/>
                <w:sz w:val="20"/>
                <w:szCs w:val="20"/>
              </w:rPr>
              <w:t>Summer Session 3a begins</w:t>
            </w:r>
          </w:p>
          <w:p w14:paraId="17F4D941" w14:textId="78E37D35" w:rsidR="00DA6F7C" w:rsidRPr="00C15682" w:rsidRDefault="00DA6F7C" w:rsidP="00F61CCF">
            <w:pPr>
              <w:pStyle w:val="ListParagraph"/>
              <w:numPr>
                <w:ilvl w:val="0"/>
                <w:numId w:val="2"/>
              </w:numPr>
              <w:rPr>
                <w:rFonts w:ascii="Times New Roman" w:hAnsi="Times New Roman" w:cs="Times New Roman"/>
                <w:color w:val="FF0000"/>
                <w:sz w:val="20"/>
                <w:szCs w:val="20"/>
              </w:rPr>
            </w:pPr>
            <w:r>
              <w:rPr>
                <w:rFonts w:ascii="Times New Roman" w:hAnsi="Times New Roman" w:cs="Times New Roman"/>
                <w:color w:val="FF0000"/>
                <w:sz w:val="20"/>
                <w:szCs w:val="20"/>
              </w:rPr>
              <w:t>Spring quarter grades are due</w:t>
            </w:r>
          </w:p>
          <w:p w14:paraId="7D74A83E" w14:textId="77777777" w:rsidR="0050292C" w:rsidRPr="00C15682" w:rsidRDefault="0050292C" w:rsidP="00F61CCF">
            <w:pPr>
              <w:pStyle w:val="ListParagraph"/>
              <w:numPr>
                <w:ilvl w:val="0"/>
                <w:numId w:val="2"/>
              </w:numPr>
              <w:rPr>
                <w:rFonts w:ascii="Times New Roman" w:hAnsi="Times New Roman" w:cs="Times New Roman"/>
                <w:color w:val="FF0000"/>
                <w:sz w:val="20"/>
                <w:szCs w:val="20"/>
              </w:rPr>
            </w:pPr>
            <w:r w:rsidRPr="00C15682">
              <w:rPr>
                <w:rFonts w:ascii="Times New Roman" w:hAnsi="Times New Roman" w:cs="Times New Roman"/>
                <w:color w:val="FF0000"/>
                <w:sz w:val="20"/>
                <w:szCs w:val="20"/>
              </w:rPr>
              <w:t>Summer Session 1 &amp; 4 classes begin</w:t>
            </w:r>
          </w:p>
          <w:p w14:paraId="7F6759EA" w14:textId="77777777" w:rsidR="0050292C" w:rsidRPr="00791AB0" w:rsidRDefault="0050292C" w:rsidP="00F61CCF">
            <w:pPr>
              <w:rPr>
                <w:rFonts w:ascii="Times New Roman" w:hAnsi="Times New Roman" w:cs="Times New Roman"/>
                <w:sz w:val="20"/>
                <w:szCs w:val="20"/>
              </w:rPr>
            </w:pPr>
          </w:p>
        </w:tc>
      </w:tr>
    </w:tbl>
    <w:p w14:paraId="5B38685C" w14:textId="77777777" w:rsidR="0050292C" w:rsidRPr="00791AB0" w:rsidRDefault="0050292C" w:rsidP="0050292C">
      <w:pPr>
        <w:spacing w:after="0" w:line="240" w:lineRule="auto"/>
        <w:jc w:val="center"/>
        <w:rPr>
          <w:rFonts w:ascii="Times New Roman" w:hAnsi="Times New Roman" w:cs="Times New Roman"/>
          <w:b/>
          <w:color w:val="808080" w:themeColor="background1" w:themeShade="80"/>
          <w:sz w:val="20"/>
          <w:szCs w:val="20"/>
        </w:rPr>
      </w:pPr>
    </w:p>
    <w:p w14:paraId="62013F75" w14:textId="07AAADA0" w:rsidR="0023145C" w:rsidRDefault="0023145C">
      <w:pPr>
        <w:rPr>
          <w:rFonts w:ascii="Times New Roman" w:hAnsi="Times New Roman" w:cs="Times New Roman"/>
          <w:b/>
          <w:color w:val="808080" w:themeColor="background1" w:themeShade="80"/>
          <w:sz w:val="20"/>
          <w:szCs w:val="20"/>
        </w:rPr>
      </w:pPr>
      <w:r>
        <w:rPr>
          <w:rFonts w:ascii="Times New Roman" w:hAnsi="Times New Roman" w:cs="Times New Roman"/>
          <w:b/>
          <w:color w:val="808080" w:themeColor="background1" w:themeShade="80"/>
          <w:sz w:val="20"/>
          <w:szCs w:val="20"/>
        </w:rPr>
        <w:br w:type="page"/>
      </w:r>
    </w:p>
    <w:p w14:paraId="59AB35EE" w14:textId="77777777" w:rsidR="0050292C" w:rsidRPr="00791AB0" w:rsidRDefault="0050292C" w:rsidP="0050292C">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lastRenderedPageBreak/>
        <w:t>College of Arts and Sciences</w:t>
      </w:r>
    </w:p>
    <w:p w14:paraId="1840CAB3" w14:textId="77777777" w:rsidR="0050292C" w:rsidRPr="00791AB0" w:rsidRDefault="0050292C" w:rsidP="0050292C">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Department Chair’s Timetable</w:t>
      </w:r>
    </w:p>
    <w:p w14:paraId="08ACE356" w14:textId="11858B38" w:rsidR="0050292C" w:rsidRPr="00791AB0" w:rsidRDefault="0050292C" w:rsidP="0050292C">
      <w:pPr>
        <w:spacing w:after="0" w:line="240" w:lineRule="auto"/>
        <w:jc w:val="center"/>
        <w:rPr>
          <w:rFonts w:ascii="Times New Roman" w:hAnsi="Times New Roman" w:cs="Times New Roman"/>
          <w:b/>
          <w:color w:val="808080" w:themeColor="background1" w:themeShade="80"/>
          <w:sz w:val="20"/>
          <w:szCs w:val="20"/>
        </w:rPr>
      </w:pPr>
      <w:r w:rsidRPr="00791AB0">
        <w:rPr>
          <w:rFonts w:ascii="Times New Roman" w:hAnsi="Times New Roman" w:cs="Times New Roman"/>
          <w:b/>
          <w:color w:val="808080" w:themeColor="background1" w:themeShade="80"/>
          <w:sz w:val="20"/>
          <w:szCs w:val="20"/>
        </w:rPr>
        <w:t>Academic Year 202</w:t>
      </w:r>
      <w:r w:rsidR="000679D6">
        <w:rPr>
          <w:rFonts w:ascii="Times New Roman" w:hAnsi="Times New Roman" w:cs="Times New Roman"/>
          <w:b/>
          <w:color w:val="808080" w:themeColor="background1" w:themeShade="80"/>
          <w:sz w:val="20"/>
          <w:szCs w:val="20"/>
        </w:rPr>
        <w:t>4</w:t>
      </w:r>
      <w:r>
        <w:rPr>
          <w:rFonts w:ascii="Times New Roman" w:hAnsi="Times New Roman" w:cs="Times New Roman"/>
          <w:b/>
          <w:color w:val="808080" w:themeColor="background1" w:themeShade="80"/>
          <w:sz w:val="20"/>
          <w:szCs w:val="20"/>
        </w:rPr>
        <w:t>-202</w:t>
      </w:r>
      <w:r w:rsidR="000679D6">
        <w:rPr>
          <w:rFonts w:ascii="Times New Roman" w:hAnsi="Times New Roman" w:cs="Times New Roman"/>
          <w:b/>
          <w:color w:val="808080" w:themeColor="background1" w:themeShade="80"/>
          <w:sz w:val="20"/>
          <w:szCs w:val="20"/>
        </w:rPr>
        <w:t>5</w:t>
      </w:r>
    </w:p>
    <w:p w14:paraId="6B9A1775" w14:textId="77777777" w:rsidR="0050292C" w:rsidRPr="00791AB0" w:rsidRDefault="0050292C" w:rsidP="0050292C">
      <w:pPr>
        <w:spacing w:after="0" w:line="240" w:lineRule="auto"/>
        <w:rPr>
          <w:rFonts w:ascii="Times New Roman" w:hAnsi="Times New Roman" w:cs="Times New Roman"/>
          <w:b/>
          <w:i/>
          <w:color w:val="808080" w:themeColor="background1" w:themeShade="80"/>
          <w:sz w:val="20"/>
          <w:szCs w:val="20"/>
        </w:rPr>
      </w:pPr>
      <w:r w:rsidRPr="00791AB0">
        <w:rPr>
          <w:rFonts w:ascii="Times New Roman" w:hAnsi="Times New Roman" w:cs="Times New Roman"/>
          <w:b/>
          <w:i/>
          <w:color w:val="808080" w:themeColor="background1" w:themeShade="80"/>
          <w:sz w:val="20"/>
          <w:szCs w:val="20"/>
        </w:rPr>
        <w:t>Dates are subject to change</w:t>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r w:rsidRPr="00791AB0">
        <w:rPr>
          <w:rFonts w:ascii="Times New Roman" w:hAnsi="Times New Roman" w:cs="Times New Roman"/>
          <w:b/>
          <w:i/>
          <w:color w:val="808080" w:themeColor="background1" w:themeShade="80"/>
          <w:sz w:val="20"/>
          <w:szCs w:val="20"/>
        </w:rPr>
        <w:tab/>
      </w:r>
    </w:p>
    <w:tbl>
      <w:tblPr>
        <w:tblStyle w:val="TableGrid"/>
        <w:tblW w:w="14721" w:type="dxa"/>
        <w:jc w:val="center"/>
        <w:tblLook w:val="04A0" w:firstRow="1" w:lastRow="0" w:firstColumn="1" w:lastColumn="0" w:noHBand="0" w:noVBand="1"/>
      </w:tblPr>
      <w:tblGrid>
        <w:gridCol w:w="7638"/>
        <w:gridCol w:w="7083"/>
      </w:tblGrid>
      <w:tr w:rsidR="0050292C" w:rsidRPr="00791AB0" w14:paraId="61F3F021" w14:textId="77777777" w:rsidTr="00F61CCF">
        <w:trPr>
          <w:jc w:val="center"/>
        </w:trPr>
        <w:tc>
          <w:tcPr>
            <w:tcW w:w="14721" w:type="dxa"/>
            <w:gridSpan w:val="2"/>
            <w:shd w:val="clear" w:color="auto" w:fill="D9D9D9" w:themeFill="background1" w:themeFillShade="D9"/>
          </w:tcPr>
          <w:p w14:paraId="1182CCB5" w14:textId="77777777" w:rsidR="0050292C" w:rsidRPr="00791AB0" w:rsidRDefault="0050292C" w:rsidP="00F61CCF">
            <w:pPr>
              <w:rPr>
                <w:rFonts w:ascii="Times New Roman" w:hAnsi="Times New Roman" w:cs="Times New Roman"/>
                <w:b/>
                <w:i/>
                <w:color w:val="808080" w:themeColor="background1" w:themeShade="80"/>
                <w:sz w:val="20"/>
                <w:szCs w:val="20"/>
              </w:rPr>
            </w:pPr>
            <w:r w:rsidRPr="00791AB0">
              <w:rPr>
                <w:rFonts w:ascii="Times New Roman" w:hAnsi="Times New Roman" w:cs="Times New Roman"/>
                <w:b/>
                <w:color w:val="808080" w:themeColor="background1" w:themeShade="80"/>
                <w:sz w:val="20"/>
                <w:szCs w:val="20"/>
              </w:rPr>
              <w:t>Legend</w:t>
            </w:r>
          </w:p>
        </w:tc>
      </w:tr>
      <w:tr w:rsidR="0050292C" w:rsidRPr="00791AB0" w14:paraId="29C4E594" w14:textId="77777777" w:rsidTr="00F61CCF">
        <w:trPr>
          <w:trHeight w:val="449"/>
          <w:jc w:val="center"/>
        </w:trPr>
        <w:tc>
          <w:tcPr>
            <w:tcW w:w="7638" w:type="dxa"/>
          </w:tcPr>
          <w:p w14:paraId="664FFA8D" w14:textId="77777777" w:rsidR="0050292C" w:rsidRPr="00791AB0" w:rsidRDefault="0050292C" w:rsidP="00F61CCF">
            <w:pPr>
              <w:rPr>
                <w:rFonts w:ascii="Times New Roman" w:hAnsi="Times New Roman" w:cs="Times New Roman"/>
                <w:b/>
                <w:color w:val="0107FF"/>
                <w:sz w:val="20"/>
                <w:szCs w:val="20"/>
              </w:rPr>
            </w:pPr>
            <w:r w:rsidRPr="00791AB0">
              <w:rPr>
                <w:rFonts w:ascii="Times New Roman" w:hAnsi="Times New Roman" w:cs="Times New Roman"/>
                <w:b/>
                <w:color w:val="0107FF"/>
                <w:sz w:val="20"/>
                <w:szCs w:val="20"/>
              </w:rPr>
              <w:t>Chair’s / Director’s Deadlines-Blue</w:t>
            </w:r>
          </w:p>
          <w:p w14:paraId="254BE7E3" w14:textId="77777777" w:rsidR="0050292C" w:rsidRPr="00791AB0" w:rsidRDefault="0050292C" w:rsidP="00F61CCF">
            <w:pPr>
              <w:rPr>
                <w:rFonts w:ascii="Times New Roman" w:hAnsi="Times New Roman" w:cs="Times New Roman"/>
                <w:i/>
                <w:color w:val="808080" w:themeColor="background1" w:themeShade="80"/>
                <w:sz w:val="20"/>
                <w:szCs w:val="20"/>
              </w:rPr>
            </w:pPr>
            <w:r w:rsidRPr="00791AB0">
              <w:rPr>
                <w:rFonts w:ascii="Times New Roman" w:hAnsi="Times New Roman" w:cs="Times New Roman"/>
                <w:i/>
                <w:color w:val="0107FF"/>
                <w:sz w:val="20"/>
                <w:szCs w:val="20"/>
              </w:rPr>
              <w:t>All submissions are due to the Office of the Dean unless otherwise noted.</w:t>
            </w:r>
          </w:p>
        </w:tc>
        <w:tc>
          <w:tcPr>
            <w:tcW w:w="7083" w:type="dxa"/>
          </w:tcPr>
          <w:p w14:paraId="6C0BC22F" w14:textId="77777777" w:rsidR="0050292C" w:rsidRPr="00791AB0" w:rsidRDefault="0050292C" w:rsidP="00F61CCF">
            <w:pPr>
              <w:rPr>
                <w:rFonts w:ascii="Times New Roman" w:hAnsi="Times New Roman" w:cs="Times New Roman"/>
                <w:color w:val="808080" w:themeColor="background1" w:themeShade="80"/>
                <w:sz w:val="20"/>
                <w:szCs w:val="20"/>
              </w:rPr>
            </w:pPr>
          </w:p>
          <w:p w14:paraId="1A25734C" w14:textId="77777777" w:rsidR="0050292C" w:rsidRPr="00791AB0" w:rsidRDefault="0050292C" w:rsidP="00F61CCF">
            <w:pPr>
              <w:rPr>
                <w:rFonts w:ascii="Times New Roman" w:hAnsi="Times New Roman" w:cs="Times New Roman"/>
                <w:color w:val="808080" w:themeColor="background1" w:themeShade="80"/>
                <w:sz w:val="20"/>
                <w:szCs w:val="20"/>
              </w:rPr>
            </w:pPr>
          </w:p>
        </w:tc>
      </w:tr>
    </w:tbl>
    <w:p w14:paraId="01A836BC" w14:textId="77777777" w:rsidR="0050292C" w:rsidRPr="00791AB0" w:rsidRDefault="0050292C" w:rsidP="0050292C">
      <w:pPr>
        <w:spacing w:after="0" w:line="240" w:lineRule="auto"/>
        <w:rPr>
          <w:rFonts w:ascii="Times New Roman" w:hAnsi="Times New Roman" w:cs="Times New Roman"/>
          <w:b/>
          <w:color w:val="808080" w:themeColor="background1" w:themeShade="80"/>
          <w:sz w:val="20"/>
          <w:szCs w:val="20"/>
        </w:rPr>
      </w:pPr>
    </w:p>
    <w:tbl>
      <w:tblPr>
        <w:tblStyle w:val="TableGrid"/>
        <w:tblW w:w="14850" w:type="dxa"/>
        <w:jc w:val="center"/>
        <w:tblLayout w:type="fixed"/>
        <w:tblLook w:val="04A0" w:firstRow="1" w:lastRow="0" w:firstColumn="1" w:lastColumn="0" w:noHBand="0" w:noVBand="1"/>
      </w:tblPr>
      <w:tblGrid>
        <w:gridCol w:w="1170"/>
        <w:gridCol w:w="6480"/>
        <w:gridCol w:w="1345"/>
        <w:gridCol w:w="5855"/>
      </w:tblGrid>
      <w:tr w:rsidR="0050292C" w:rsidRPr="00791AB0" w14:paraId="514195FE" w14:textId="77777777" w:rsidTr="00F61CCF">
        <w:trPr>
          <w:trHeight w:val="413"/>
          <w:jc w:val="center"/>
        </w:trPr>
        <w:tc>
          <w:tcPr>
            <w:tcW w:w="1170" w:type="dxa"/>
          </w:tcPr>
          <w:p w14:paraId="2D488737" w14:textId="77777777" w:rsidR="0050292C" w:rsidRPr="00791AB0" w:rsidRDefault="0050292C" w:rsidP="00F61CCF">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Month</w:t>
            </w:r>
          </w:p>
        </w:tc>
        <w:tc>
          <w:tcPr>
            <w:tcW w:w="6480" w:type="dxa"/>
          </w:tcPr>
          <w:p w14:paraId="5278164F" w14:textId="77777777" w:rsidR="0050292C" w:rsidRPr="00791AB0" w:rsidRDefault="0050292C" w:rsidP="00F61CCF">
            <w:pPr>
              <w:rPr>
                <w:rFonts w:ascii="Times New Roman" w:hAnsi="Times New Roman" w:cs="Times New Roman"/>
                <w:b/>
                <w:color w:val="000000" w:themeColor="text1"/>
                <w:sz w:val="20"/>
                <w:szCs w:val="20"/>
              </w:rPr>
            </w:pPr>
            <w:r w:rsidRPr="00791AB0">
              <w:rPr>
                <w:rFonts w:ascii="Times New Roman" w:hAnsi="Times New Roman" w:cs="Times New Roman"/>
                <w:b/>
                <w:color w:val="000000" w:themeColor="text1"/>
                <w:sz w:val="20"/>
                <w:szCs w:val="20"/>
              </w:rPr>
              <w:t>Task</w:t>
            </w:r>
          </w:p>
        </w:tc>
        <w:tc>
          <w:tcPr>
            <w:tcW w:w="1345" w:type="dxa"/>
            <w:tcBorders>
              <w:right w:val="nil"/>
            </w:tcBorders>
          </w:tcPr>
          <w:p w14:paraId="63FCA50F" w14:textId="77777777" w:rsidR="0050292C" w:rsidRPr="00791AB0" w:rsidRDefault="0050292C" w:rsidP="00F61CCF">
            <w:r w:rsidRPr="00791AB0">
              <w:rPr>
                <w:rFonts w:ascii="Times New Roman" w:hAnsi="Times New Roman" w:cs="Times New Roman"/>
                <w:b/>
                <w:color w:val="000000" w:themeColor="text1"/>
                <w:sz w:val="20"/>
                <w:szCs w:val="20"/>
              </w:rPr>
              <w:t>Deadline/Ev</w:t>
            </w:r>
            <w:r>
              <w:rPr>
                <w:rFonts w:ascii="Times New Roman" w:hAnsi="Times New Roman" w:cs="Times New Roman"/>
                <w:b/>
                <w:color w:val="000000" w:themeColor="text1"/>
                <w:sz w:val="20"/>
                <w:szCs w:val="20"/>
              </w:rPr>
              <w:t>e</w:t>
            </w:r>
            <w:r w:rsidRPr="00791AB0">
              <w:rPr>
                <w:rFonts w:ascii="Times New Roman" w:hAnsi="Times New Roman" w:cs="Times New Roman"/>
                <w:b/>
                <w:color w:val="000000" w:themeColor="text1"/>
                <w:sz w:val="20"/>
                <w:szCs w:val="20"/>
              </w:rPr>
              <w:t>nts</w:t>
            </w:r>
          </w:p>
        </w:tc>
        <w:tc>
          <w:tcPr>
            <w:tcW w:w="5855" w:type="dxa"/>
            <w:tcBorders>
              <w:left w:val="nil"/>
            </w:tcBorders>
          </w:tcPr>
          <w:p w14:paraId="6E551633" w14:textId="77777777" w:rsidR="0050292C" w:rsidRPr="00791AB0" w:rsidRDefault="0050292C" w:rsidP="00F61CCF"/>
        </w:tc>
      </w:tr>
      <w:tr w:rsidR="0050292C" w:rsidRPr="00791AB0" w14:paraId="48CAECA3" w14:textId="77777777" w:rsidTr="00F61CCF">
        <w:trPr>
          <w:trHeight w:val="2096"/>
          <w:jc w:val="center"/>
        </w:trPr>
        <w:tc>
          <w:tcPr>
            <w:tcW w:w="1170" w:type="dxa"/>
          </w:tcPr>
          <w:p w14:paraId="5C2407AA" w14:textId="3F1B85A5" w:rsidR="0050292C" w:rsidRPr="00791AB0" w:rsidRDefault="0050292C" w:rsidP="00F61CCF">
            <w:pPr>
              <w:rPr>
                <w:rFonts w:ascii="Times New Roman" w:hAnsi="Times New Roman" w:cs="Times New Roman"/>
                <w:color w:val="000000" w:themeColor="text1"/>
                <w:sz w:val="20"/>
                <w:szCs w:val="20"/>
              </w:rPr>
            </w:pPr>
            <w:r w:rsidRPr="00791AB0">
              <w:rPr>
                <w:rFonts w:ascii="Times New Roman" w:hAnsi="Times New Roman" w:cs="Times New Roman"/>
                <w:color w:val="000000" w:themeColor="text1"/>
                <w:sz w:val="20"/>
                <w:szCs w:val="20"/>
              </w:rPr>
              <w:t>July 202</w:t>
            </w:r>
            <w:r w:rsidR="00144B5F">
              <w:rPr>
                <w:rFonts w:ascii="Times New Roman" w:hAnsi="Times New Roman" w:cs="Times New Roman"/>
                <w:color w:val="000000" w:themeColor="text1"/>
                <w:sz w:val="20"/>
                <w:szCs w:val="20"/>
              </w:rPr>
              <w:t>5</w:t>
            </w:r>
          </w:p>
        </w:tc>
        <w:tc>
          <w:tcPr>
            <w:tcW w:w="6480" w:type="dxa"/>
          </w:tcPr>
          <w:p w14:paraId="6D46EF27" w14:textId="77777777" w:rsidR="0050292C" w:rsidRPr="00791AB0" w:rsidRDefault="0050292C" w:rsidP="00F61CCF">
            <w:pPr>
              <w:pStyle w:val="ListParagraph"/>
              <w:numPr>
                <w:ilvl w:val="0"/>
                <w:numId w:val="14"/>
              </w:numPr>
              <w:rPr>
                <w:rFonts w:ascii="Times New Roman" w:hAnsi="Times New Roman" w:cs="Times New Roman"/>
                <w:sz w:val="20"/>
                <w:szCs w:val="20"/>
              </w:rPr>
            </w:pPr>
            <w:r w:rsidRPr="00791AB0">
              <w:rPr>
                <w:rFonts w:ascii="Times New Roman" w:hAnsi="Times New Roman" w:cs="Times New Roman"/>
                <w:sz w:val="20"/>
                <w:szCs w:val="20"/>
              </w:rPr>
              <w:t>Discussion with AD</w:t>
            </w:r>
          </w:p>
          <w:p w14:paraId="5551A8AC" w14:textId="77777777" w:rsidR="0050292C" w:rsidRPr="00791AB0" w:rsidRDefault="0050292C" w:rsidP="00F61CCF">
            <w:pPr>
              <w:pStyle w:val="ListParagraph"/>
              <w:numPr>
                <w:ilvl w:val="1"/>
                <w:numId w:val="14"/>
              </w:numPr>
              <w:rPr>
                <w:rFonts w:ascii="Times New Roman" w:hAnsi="Times New Roman" w:cs="Times New Roman"/>
                <w:sz w:val="20"/>
                <w:szCs w:val="20"/>
              </w:rPr>
            </w:pPr>
            <w:r w:rsidRPr="00791AB0">
              <w:rPr>
                <w:rFonts w:ascii="Times New Roman" w:hAnsi="Times New Roman" w:cs="Times New Roman"/>
                <w:sz w:val="20"/>
                <w:szCs w:val="20"/>
              </w:rPr>
              <w:t>Confirm list of faculty to be evaluated is correct</w:t>
            </w:r>
          </w:p>
          <w:p w14:paraId="38C0B1EA" w14:textId="75BDEF24" w:rsidR="0050292C" w:rsidRPr="00791AB0" w:rsidRDefault="0050292C" w:rsidP="00F61CCF">
            <w:pPr>
              <w:pStyle w:val="ListParagraph"/>
              <w:numPr>
                <w:ilvl w:val="1"/>
                <w:numId w:val="14"/>
              </w:numPr>
              <w:rPr>
                <w:rFonts w:ascii="Times New Roman" w:hAnsi="Times New Roman" w:cs="Times New Roman"/>
                <w:sz w:val="20"/>
                <w:szCs w:val="20"/>
              </w:rPr>
            </w:pPr>
            <w:r w:rsidRPr="00791AB0">
              <w:rPr>
                <w:rFonts w:ascii="Times New Roman" w:hAnsi="Times New Roman" w:cs="Times New Roman"/>
                <w:sz w:val="20"/>
                <w:szCs w:val="20"/>
              </w:rPr>
              <w:t>Confirm with AD wh</w:t>
            </w:r>
            <w:r w:rsidR="00202ABB">
              <w:rPr>
                <w:rFonts w:ascii="Times New Roman" w:hAnsi="Times New Roman" w:cs="Times New Roman"/>
                <w:sz w:val="20"/>
                <w:szCs w:val="20"/>
              </w:rPr>
              <w:t>ich</w:t>
            </w:r>
            <w:r w:rsidRPr="00791AB0">
              <w:rPr>
                <w:rFonts w:ascii="Times New Roman" w:hAnsi="Times New Roman" w:cs="Times New Roman"/>
                <w:sz w:val="20"/>
                <w:szCs w:val="20"/>
              </w:rPr>
              <w:t xml:space="preserve"> faculty are up for evaluation next year</w:t>
            </w:r>
          </w:p>
          <w:p w14:paraId="53763945" w14:textId="77777777" w:rsidR="0050292C" w:rsidRPr="00791AB0" w:rsidRDefault="0050292C" w:rsidP="00F61CCF">
            <w:pPr>
              <w:pStyle w:val="ListParagraph"/>
              <w:ind w:left="1080"/>
              <w:rPr>
                <w:rFonts w:ascii="Times New Roman" w:hAnsi="Times New Roman" w:cs="Times New Roman"/>
                <w:sz w:val="20"/>
                <w:szCs w:val="20"/>
              </w:rPr>
            </w:pPr>
          </w:p>
          <w:p w14:paraId="797FEF0B" w14:textId="0330550C" w:rsidR="0050292C" w:rsidRPr="00791AB0" w:rsidRDefault="0050292C" w:rsidP="00F61CCF">
            <w:pPr>
              <w:pStyle w:val="ListParagraph"/>
              <w:numPr>
                <w:ilvl w:val="0"/>
                <w:numId w:val="14"/>
              </w:numPr>
              <w:rPr>
                <w:rFonts w:ascii="Times New Roman" w:hAnsi="Times New Roman" w:cs="Times New Roman"/>
                <w:sz w:val="20"/>
                <w:szCs w:val="20"/>
              </w:rPr>
            </w:pPr>
            <w:r w:rsidRPr="00791AB0">
              <w:rPr>
                <w:rFonts w:ascii="Times New Roman" w:hAnsi="Times New Roman" w:cs="Times New Roman"/>
                <w:sz w:val="20"/>
                <w:szCs w:val="20"/>
              </w:rPr>
              <w:t>Discussion with</w:t>
            </w:r>
            <w:r w:rsidR="00C278A8">
              <w:rPr>
                <w:rFonts w:ascii="Times New Roman" w:hAnsi="Times New Roman" w:cs="Times New Roman"/>
                <w:sz w:val="20"/>
                <w:szCs w:val="20"/>
              </w:rPr>
              <w:t xml:space="preserve"> </w:t>
            </w:r>
            <w:r w:rsidR="005845D3">
              <w:rPr>
                <w:rFonts w:ascii="Times New Roman" w:hAnsi="Times New Roman" w:cs="Times New Roman"/>
                <w:sz w:val="20"/>
                <w:szCs w:val="20"/>
              </w:rPr>
              <w:t>Assistant Dean</w:t>
            </w:r>
          </w:p>
          <w:p w14:paraId="3C02772D" w14:textId="5C7D03A8" w:rsidR="0050292C" w:rsidRPr="00791AB0" w:rsidRDefault="005845D3" w:rsidP="00F61CCF">
            <w:pPr>
              <w:pStyle w:val="ListParagraph"/>
              <w:numPr>
                <w:ilvl w:val="1"/>
                <w:numId w:val="14"/>
              </w:numPr>
              <w:rPr>
                <w:rFonts w:ascii="Times New Roman" w:hAnsi="Times New Roman" w:cs="Times New Roman"/>
                <w:sz w:val="20"/>
                <w:szCs w:val="20"/>
              </w:rPr>
            </w:pPr>
            <w:r>
              <w:rPr>
                <w:rFonts w:ascii="Times New Roman" w:hAnsi="Times New Roman" w:cs="Times New Roman"/>
                <w:sz w:val="20"/>
                <w:szCs w:val="20"/>
              </w:rPr>
              <w:t xml:space="preserve">(Alison Lucas) </w:t>
            </w:r>
            <w:r w:rsidR="0050292C" w:rsidRPr="00791AB0">
              <w:rPr>
                <w:rFonts w:ascii="Times New Roman" w:hAnsi="Times New Roman" w:cs="Times New Roman"/>
                <w:sz w:val="20"/>
                <w:szCs w:val="20"/>
              </w:rPr>
              <w:t>Final moves for new faculty</w:t>
            </w:r>
          </w:p>
          <w:p w14:paraId="45A2CEB1" w14:textId="77777777" w:rsidR="0050292C" w:rsidRPr="00791AB0" w:rsidRDefault="0050292C" w:rsidP="00F61CCF">
            <w:pPr>
              <w:pStyle w:val="ListParagraph"/>
              <w:ind w:left="1080"/>
              <w:rPr>
                <w:rFonts w:ascii="Times New Roman" w:hAnsi="Times New Roman" w:cs="Times New Roman"/>
                <w:sz w:val="20"/>
                <w:szCs w:val="20"/>
              </w:rPr>
            </w:pPr>
          </w:p>
          <w:p w14:paraId="11E031DF" w14:textId="26D5D8AE" w:rsidR="0050292C" w:rsidRPr="00791AB0" w:rsidRDefault="0050292C" w:rsidP="00F61CCF">
            <w:pPr>
              <w:pStyle w:val="ListParagraph"/>
              <w:numPr>
                <w:ilvl w:val="0"/>
                <w:numId w:val="14"/>
              </w:numPr>
              <w:rPr>
                <w:rFonts w:ascii="Times New Roman" w:hAnsi="Times New Roman" w:cs="Times New Roman"/>
                <w:sz w:val="20"/>
                <w:szCs w:val="20"/>
              </w:rPr>
            </w:pPr>
            <w:r w:rsidRPr="00791AB0">
              <w:rPr>
                <w:rFonts w:ascii="Times New Roman" w:hAnsi="Times New Roman" w:cs="Times New Roman"/>
                <w:sz w:val="20"/>
                <w:szCs w:val="20"/>
              </w:rPr>
              <w:t xml:space="preserve">Discussions with </w:t>
            </w:r>
            <w:r w:rsidR="00CE2CE3">
              <w:rPr>
                <w:rFonts w:ascii="Times New Roman" w:hAnsi="Times New Roman" w:cs="Times New Roman"/>
                <w:sz w:val="20"/>
                <w:szCs w:val="20"/>
              </w:rPr>
              <w:t>Department Manager</w:t>
            </w:r>
          </w:p>
          <w:p w14:paraId="60E5FC1F" w14:textId="77777777" w:rsidR="0050292C" w:rsidRPr="00791AB0" w:rsidRDefault="0050292C" w:rsidP="00F61CCF">
            <w:pPr>
              <w:pStyle w:val="ListParagraph"/>
              <w:numPr>
                <w:ilvl w:val="1"/>
                <w:numId w:val="14"/>
              </w:numPr>
              <w:rPr>
                <w:rFonts w:ascii="Times New Roman" w:hAnsi="Times New Roman" w:cs="Times New Roman"/>
                <w:sz w:val="20"/>
                <w:szCs w:val="20"/>
              </w:rPr>
            </w:pPr>
            <w:r w:rsidRPr="00791AB0">
              <w:rPr>
                <w:rFonts w:ascii="Times New Roman" w:hAnsi="Times New Roman" w:cs="Times New Roman"/>
                <w:sz w:val="20"/>
                <w:szCs w:val="20"/>
              </w:rPr>
              <w:t xml:space="preserve">Welcoming new faculty/moves </w:t>
            </w:r>
          </w:p>
          <w:p w14:paraId="72060F5E" w14:textId="77777777" w:rsidR="0050292C" w:rsidRPr="00791AB0" w:rsidRDefault="0050292C" w:rsidP="00F61CCF">
            <w:pPr>
              <w:pStyle w:val="ListParagraph"/>
              <w:numPr>
                <w:ilvl w:val="1"/>
                <w:numId w:val="14"/>
              </w:numPr>
              <w:rPr>
                <w:rFonts w:ascii="Times New Roman" w:hAnsi="Times New Roman" w:cs="Times New Roman"/>
                <w:sz w:val="20"/>
                <w:szCs w:val="20"/>
              </w:rPr>
            </w:pPr>
            <w:r w:rsidRPr="00791AB0">
              <w:rPr>
                <w:rFonts w:ascii="Times New Roman" w:hAnsi="Times New Roman" w:cs="Times New Roman"/>
                <w:sz w:val="20"/>
                <w:szCs w:val="20"/>
              </w:rPr>
              <w:t>Track budget after the 10</w:t>
            </w:r>
            <w:r w:rsidRPr="00791AB0">
              <w:rPr>
                <w:rFonts w:ascii="Times New Roman" w:hAnsi="Times New Roman" w:cs="Times New Roman"/>
                <w:sz w:val="20"/>
                <w:szCs w:val="20"/>
                <w:vertAlign w:val="superscript"/>
              </w:rPr>
              <w:t>th</w:t>
            </w:r>
            <w:r w:rsidRPr="00791AB0">
              <w:rPr>
                <w:rFonts w:ascii="Times New Roman" w:hAnsi="Times New Roman" w:cs="Times New Roman"/>
                <w:sz w:val="20"/>
                <w:szCs w:val="20"/>
              </w:rPr>
              <w:t xml:space="preserve"> of the month</w:t>
            </w:r>
          </w:p>
          <w:p w14:paraId="6D888EBE" w14:textId="77777777" w:rsidR="0050292C" w:rsidRPr="00791AB0" w:rsidRDefault="0050292C" w:rsidP="00F61CCF">
            <w:pPr>
              <w:pStyle w:val="ListParagraph"/>
              <w:numPr>
                <w:ilvl w:val="1"/>
                <w:numId w:val="14"/>
              </w:numPr>
              <w:rPr>
                <w:rFonts w:ascii="Times New Roman" w:hAnsi="Times New Roman" w:cs="Times New Roman"/>
                <w:sz w:val="20"/>
                <w:szCs w:val="20"/>
              </w:rPr>
            </w:pPr>
            <w:r w:rsidRPr="00791AB0">
              <w:rPr>
                <w:rFonts w:ascii="Times New Roman" w:hAnsi="Times New Roman" w:cs="Times New Roman"/>
                <w:sz w:val="20"/>
                <w:szCs w:val="20"/>
              </w:rPr>
              <w:t>Watch fiscal year end budget reports (usually July 7 or 8)</w:t>
            </w:r>
          </w:p>
          <w:p w14:paraId="63667E9C" w14:textId="77777777" w:rsidR="0050292C" w:rsidRPr="00791AB0" w:rsidRDefault="0050292C" w:rsidP="00F61CCF">
            <w:pPr>
              <w:rPr>
                <w:rFonts w:ascii="Times New Roman" w:hAnsi="Times New Roman" w:cs="Times New Roman"/>
                <w:sz w:val="20"/>
                <w:szCs w:val="20"/>
              </w:rPr>
            </w:pPr>
            <w:r w:rsidRPr="00791AB0">
              <w:rPr>
                <w:rFonts w:ascii="Times New Roman" w:hAnsi="Times New Roman" w:cs="Times New Roman"/>
                <w:sz w:val="20"/>
                <w:szCs w:val="20"/>
              </w:rPr>
              <w:t xml:space="preserve"> </w:t>
            </w:r>
          </w:p>
        </w:tc>
        <w:tc>
          <w:tcPr>
            <w:tcW w:w="1345" w:type="dxa"/>
            <w:tcBorders>
              <w:right w:val="nil"/>
            </w:tcBorders>
          </w:tcPr>
          <w:p w14:paraId="6E1412B7" w14:textId="77777777" w:rsidR="0050292C" w:rsidRPr="00791AB0" w:rsidRDefault="0050292C" w:rsidP="00F61CCF">
            <w:pPr>
              <w:rPr>
                <w:rFonts w:ascii="Times New Roman" w:hAnsi="Times New Roman" w:cs="Times New Roman"/>
                <w:color w:val="0107FF"/>
                <w:sz w:val="20"/>
                <w:szCs w:val="20"/>
              </w:rPr>
            </w:pPr>
          </w:p>
          <w:p w14:paraId="131EF3D7" w14:textId="2EA3BC45" w:rsidR="0050292C" w:rsidRPr="00791AB0" w:rsidRDefault="0050292C" w:rsidP="00F61CCF">
            <w:pPr>
              <w:rPr>
                <w:rFonts w:ascii="Times New Roman" w:hAnsi="Times New Roman" w:cs="Times New Roman"/>
                <w:color w:val="0107FF"/>
                <w:sz w:val="20"/>
                <w:szCs w:val="20"/>
              </w:rPr>
            </w:pPr>
            <w:r w:rsidRPr="00791AB0">
              <w:rPr>
                <w:rFonts w:ascii="Times New Roman" w:hAnsi="Times New Roman" w:cs="Times New Roman"/>
                <w:color w:val="0107FF"/>
                <w:sz w:val="20"/>
                <w:szCs w:val="20"/>
              </w:rPr>
              <w:t xml:space="preserve">July </w:t>
            </w:r>
            <w:r w:rsidR="00DC0DA2">
              <w:rPr>
                <w:rFonts w:ascii="Times New Roman" w:hAnsi="Times New Roman" w:cs="Times New Roman"/>
                <w:color w:val="0107FF"/>
                <w:sz w:val="20"/>
                <w:szCs w:val="20"/>
              </w:rPr>
              <w:t>8</w:t>
            </w:r>
          </w:p>
          <w:p w14:paraId="257D2E3D" w14:textId="77777777" w:rsidR="0050292C" w:rsidRDefault="0050292C" w:rsidP="00F61CCF">
            <w:pPr>
              <w:rPr>
                <w:rFonts w:ascii="Times New Roman" w:hAnsi="Times New Roman" w:cs="Times New Roman"/>
                <w:color w:val="0000FF"/>
                <w:sz w:val="20"/>
                <w:szCs w:val="20"/>
              </w:rPr>
            </w:pPr>
            <w:r w:rsidRPr="00791AB0">
              <w:rPr>
                <w:rFonts w:ascii="Times New Roman" w:hAnsi="Times New Roman" w:cs="Times New Roman"/>
                <w:color w:val="0000FF"/>
                <w:sz w:val="20"/>
                <w:szCs w:val="20"/>
              </w:rPr>
              <w:t>July 1</w:t>
            </w:r>
            <w:r>
              <w:rPr>
                <w:rFonts w:ascii="Times New Roman" w:hAnsi="Times New Roman" w:cs="Times New Roman"/>
                <w:color w:val="0000FF"/>
                <w:sz w:val="20"/>
                <w:szCs w:val="20"/>
              </w:rPr>
              <w:t>1</w:t>
            </w:r>
          </w:p>
          <w:p w14:paraId="4E63974D" w14:textId="77777777" w:rsidR="0050292C" w:rsidRDefault="0050292C" w:rsidP="00F61CCF">
            <w:pPr>
              <w:rPr>
                <w:rFonts w:ascii="Times New Roman" w:hAnsi="Times New Roman" w:cs="Times New Roman"/>
                <w:color w:val="000000" w:themeColor="text1"/>
                <w:sz w:val="20"/>
                <w:szCs w:val="20"/>
              </w:rPr>
            </w:pPr>
          </w:p>
          <w:p w14:paraId="5DB04734" w14:textId="77777777" w:rsidR="0050292C" w:rsidRPr="00791AB0" w:rsidRDefault="0050292C" w:rsidP="00F61CCF">
            <w:pPr>
              <w:rPr>
                <w:rFonts w:ascii="Times New Roman" w:hAnsi="Times New Roman" w:cs="Times New Roman"/>
                <w:color w:val="000000" w:themeColor="text1"/>
                <w:sz w:val="20"/>
                <w:szCs w:val="20"/>
              </w:rPr>
            </w:pPr>
          </w:p>
          <w:p w14:paraId="4EA874C0" w14:textId="77777777" w:rsidR="0050292C" w:rsidRDefault="0050292C" w:rsidP="00F61CCF">
            <w:pPr>
              <w:rPr>
                <w:rFonts w:ascii="Times New Roman" w:hAnsi="Times New Roman" w:cs="Times New Roman"/>
                <w:color w:val="000000" w:themeColor="text1"/>
                <w:sz w:val="20"/>
                <w:szCs w:val="20"/>
              </w:rPr>
            </w:pPr>
          </w:p>
          <w:p w14:paraId="2F93C1F1" w14:textId="77777777" w:rsidR="0050292C" w:rsidRDefault="0050292C" w:rsidP="00F61CCF">
            <w:pPr>
              <w:rPr>
                <w:rFonts w:ascii="Times New Roman" w:hAnsi="Times New Roman" w:cs="Times New Roman"/>
                <w:color w:val="000000" w:themeColor="text1"/>
                <w:sz w:val="20"/>
                <w:szCs w:val="20"/>
              </w:rPr>
            </w:pPr>
          </w:p>
          <w:p w14:paraId="52840C5F" w14:textId="77777777" w:rsidR="0050292C" w:rsidRDefault="0050292C" w:rsidP="00F61CC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July 4</w:t>
            </w:r>
          </w:p>
          <w:p w14:paraId="2EDB7FD7" w14:textId="5A7A6035" w:rsidR="0050292C" w:rsidRPr="00791AB0" w:rsidRDefault="0050292C" w:rsidP="00F61CCF">
            <w:pPr>
              <w:rPr>
                <w:rFonts w:ascii="Times New Roman" w:hAnsi="Times New Roman" w:cs="Times New Roman"/>
                <w:color w:val="000000" w:themeColor="text1"/>
                <w:sz w:val="20"/>
                <w:szCs w:val="20"/>
              </w:rPr>
            </w:pPr>
            <w:r w:rsidRPr="00791AB0">
              <w:rPr>
                <w:rFonts w:ascii="Times New Roman" w:hAnsi="Times New Roman" w:cs="Times New Roman"/>
                <w:color w:val="000000" w:themeColor="text1"/>
                <w:sz w:val="20"/>
                <w:szCs w:val="20"/>
              </w:rPr>
              <w:t xml:space="preserve">July </w:t>
            </w:r>
            <w:r>
              <w:rPr>
                <w:rFonts w:ascii="Times New Roman" w:hAnsi="Times New Roman" w:cs="Times New Roman"/>
                <w:color w:val="000000" w:themeColor="text1"/>
                <w:sz w:val="20"/>
                <w:szCs w:val="20"/>
              </w:rPr>
              <w:t>10</w:t>
            </w:r>
            <w:r w:rsidR="00DC0DA2">
              <w:rPr>
                <w:rFonts w:ascii="Times New Roman" w:hAnsi="Times New Roman" w:cs="Times New Roman"/>
                <w:color w:val="000000" w:themeColor="text1"/>
                <w:sz w:val="20"/>
                <w:szCs w:val="20"/>
              </w:rPr>
              <w:t>?</w:t>
            </w:r>
          </w:p>
          <w:p w14:paraId="35C42117" w14:textId="23C9B37D" w:rsidR="0050292C" w:rsidRPr="00791AB0" w:rsidRDefault="0050292C" w:rsidP="00F61CC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July 31</w:t>
            </w:r>
            <w:r w:rsidR="00DC0DA2">
              <w:rPr>
                <w:rFonts w:ascii="Times New Roman" w:hAnsi="Times New Roman" w:cs="Times New Roman"/>
                <w:color w:val="000000" w:themeColor="text1"/>
                <w:sz w:val="20"/>
                <w:szCs w:val="20"/>
              </w:rPr>
              <w:t>?</w:t>
            </w:r>
          </w:p>
        </w:tc>
        <w:tc>
          <w:tcPr>
            <w:tcW w:w="5855" w:type="dxa"/>
            <w:tcBorders>
              <w:left w:val="nil"/>
            </w:tcBorders>
          </w:tcPr>
          <w:p w14:paraId="40363BDC" w14:textId="77777777" w:rsidR="0050292C" w:rsidRPr="00791AB0" w:rsidRDefault="0050292C" w:rsidP="00F61CCF">
            <w:pPr>
              <w:rPr>
                <w:rFonts w:ascii="Times New Roman" w:hAnsi="Times New Roman" w:cs="Times New Roman"/>
                <w:b/>
                <w:color w:val="0000FF"/>
                <w:sz w:val="20"/>
                <w:szCs w:val="20"/>
              </w:rPr>
            </w:pPr>
            <w:r w:rsidRPr="00791AB0">
              <w:rPr>
                <w:rFonts w:ascii="Times New Roman" w:hAnsi="Times New Roman" w:cs="Times New Roman"/>
                <w:b/>
                <w:color w:val="0000FF"/>
                <w:sz w:val="20"/>
                <w:szCs w:val="20"/>
              </w:rPr>
              <w:t>DEADLINES</w:t>
            </w:r>
          </w:p>
          <w:p w14:paraId="7BA32BDA" w14:textId="7D33B013" w:rsidR="0050292C" w:rsidRPr="003A20E5" w:rsidRDefault="00D14FDB" w:rsidP="00F61CCF">
            <w:pPr>
              <w:pStyle w:val="ListParagraph"/>
              <w:numPr>
                <w:ilvl w:val="0"/>
                <w:numId w:val="19"/>
              </w:numPr>
              <w:rPr>
                <w:rFonts w:ascii="Times New Roman" w:hAnsi="Times New Roman" w:cs="Times New Roman"/>
                <w:color w:val="3333CC"/>
                <w:sz w:val="20"/>
                <w:szCs w:val="20"/>
              </w:rPr>
            </w:pPr>
            <w:r>
              <w:rPr>
                <w:rFonts w:ascii="Times New Roman" w:hAnsi="Times New Roman" w:cs="Times New Roman"/>
                <w:color w:val="3333CC"/>
                <w:sz w:val="20"/>
                <w:szCs w:val="20"/>
              </w:rPr>
              <w:t>Fall 202</w:t>
            </w:r>
            <w:r w:rsidR="00C278A8">
              <w:rPr>
                <w:rFonts w:ascii="Times New Roman" w:hAnsi="Times New Roman" w:cs="Times New Roman"/>
                <w:color w:val="3333CC"/>
                <w:sz w:val="20"/>
                <w:szCs w:val="20"/>
              </w:rPr>
              <w:t>5</w:t>
            </w:r>
            <w:r w:rsidR="0050292C" w:rsidRPr="003A20E5">
              <w:rPr>
                <w:rFonts w:ascii="Times New Roman" w:hAnsi="Times New Roman" w:cs="Times New Roman"/>
                <w:color w:val="3333CC"/>
                <w:sz w:val="20"/>
                <w:szCs w:val="20"/>
              </w:rPr>
              <w:t xml:space="preserve"> QL contract requests due to the Dean’s Office</w:t>
            </w:r>
          </w:p>
          <w:p w14:paraId="3DD64E98" w14:textId="6AD0A2F1" w:rsidR="0050292C" w:rsidRPr="003A20E5" w:rsidRDefault="00DC24B2" w:rsidP="00F61CCF">
            <w:pPr>
              <w:pStyle w:val="ListParagraph"/>
              <w:numPr>
                <w:ilvl w:val="0"/>
                <w:numId w:val="19"/>
              </w:numPr>
              <w:rPr>
                <w:rFonts w:ascii="Times New Roman" w:hAnsi="Times New Roman" w:cs="Times New Roman"/>
                <w:color w:val="3333CC"/>
                <w:sz w:val="20"/>
                <w:szCs w:val="20"/>
              </w:rPr>
            </w:pPr>
            <w:r>
              <w:rPr>
                <w:rFonts w:ascii="Times New Roman" w:hAnsi="Times New Roman" w:cs="Times New Roman"/>
                <w:color w:val="3333CC"/>
                <w:sz w:val="20"/>
                <w:szCs w:val="20"/>
              </w:rPr>
              <w:t>Send updated 2</w:t>
            </w:r>
            <w:r w:rsidR="00C278A8">
              <w:rPr>
                <w:rFonts w:ascii="Times New Roman" w:hAnsi="Times New Roman" w:cs="Times New Roman"/>
                <w:color w:val="3333CC"/>
                <w:sz w:val="20"/>
                <w:szCs w:val="20"/>
              </w:rPr>
              <w:t>6</w:t>
            </w:r>
            <w:r>
              <w:rPr>
                <w:rFonts w:ascii="Times New Roman" w:hAnsi="Times New Roman" w:cs="Times New Roman"/>
                <w:color w:val="3333CC"/>
                <w:sz w:val="20"/>
                <w:szCs w:val="20"/>
              </w:rPr>
              <w:t>-2</w:t>
            </w:r>
            <w:r w:rsidR="00C278A8">
              <w:rPr>
                <w:rFonts w:ascii="Times New Roman" w:hAnsi="Times New Roman" w:cs="Times New Roman"/>
                <w:color w:val="3333CC"/>
                <w:sz w:val="20"/>
                <w:szCs w:val="20"/>
              </w:rPr>
              <w:t>7</w:t>
            </w:r>
            <w:r w:rsidR="0050292C" w:rsidRPr="003A20E5">
              <w:rPr>
                <w:rFonts w:ascii="Times New Roman" w:hAnsi="Times New Roman" w:cs="Times New Roman"/>
                <w:color w:val="3333CC"/>
                <w:sz w:val="20"/>
                <w:szCs w:val="20"/>
              </w:rPr>
              <w:t xml:space="preserve"> AYP to AD with fall changes</w:t>
            </w:r>
          </w:p>
          <w:p w14:paraId="6191F58F" w14:textId="77777777" w:rsidR="0050292C" w:rsidRDefault="0050292C" w:rsidP="00F61CCF">
            <w:pPr>
              <w:ind w:left="162"/>
              <w:rPr>
                <w:rFonts w:ascii="Times New Roman" w:hAnsi="Times New Roman" w:cs="Times New Roman"/>
                <w:sz w:val="20"/>
                <w:szCs w:val="20"/>
              </w:rPr>
            </w:pPr>
          </w:p>
          <w:p w14:paraId="37864EB5" w14:textId="77777777" w:rsidR="0050292C" w:rsidRDefault="0050292C" w:rsidP="00F61CCF">
            <w:pPr>
              <w:ind w:left="162"/>
              <w:rPr>
                <w:rFonts w:ascii="Times New Roman" w:hAnsi="Times New Roman" w:cs="Times New Roman"/>
                <w:sz w:val="20"/>
                <w:szCs w:val="20"/>
              </w:rPr>
            </w:pPr>
          </w:p>
          <w:p w14:paraId="368654D7" w14:textId="77777777" w:rsidR="0050292C" w:rsidRPr="00791AB0" w:rsidRDefault="0050292C" w:rsidP="00F61CCF">
            <w:pPr>
              <w:ind w:left="162"/>
              <w:rPr>
                <w:rFonts w:ascii="Times New Roman" w:hAnsi="Times New Roman" w:cs="Times New Roman"/>
                <w:sz w:val="20"/>
                <w:szCs w:val="20"/>
              </w:rPr>
            </w:pPr>
          </w:p>
          <w:p w14:paraId="5A7182D6" w14:textId="77777777" w:rsidR="0050292C" w:rsidRPr="00791AB0" w:rsidRDefault="0050292C" w:rsidP="00F61CCF">
            <w:pPr>
              <w:rPr>
                <w:rFonts w:ascii="Times New Roman" w:hAnsi="Times New Roman" w:cs="Times New Roman"/>
                <w:b/>
                <w:sz w:val="20"/>
                <w:szCs w:val="20"/>
              </w:rPr>
            </w:pPr>
            <w:r w:rsidRPr="00791AB0">
              <w:rPr>
                <w:rFonts w:ascii="Times New Roman" w:hAnsi="Times New Roman" w:cs="Times New Roman"/>
                <w:b/>
                <w:sz w:val="20"/>
                <w:szCs w:val="20"/>
              </w:rPr>
              <w:t>EVENTS</w:t>
            </w:r>
          </w:p>
          <w:p w14:paraId="4FB53790" w14:textId="77777777" w:rsidR="0050292C" w:rsidRPr="003A20E5" w:rsidRDefault="0050292C" w:rsidP="00F61CCF">
            <w:pPr>
              <w:pStyle w:val="ListParagraph"/>
              <w:numPr>
                <w:ilvl w:val="0"/>
                <w:numId w:val="20"/>
              </w:numPr>
              <w:rPr>
                <w:rFonts w:ascii="Times New Roman" w:hAnsi="Times New Roman" w:cs="Times New Roman"/>
                <w:sz w:val="20"/>
                <w:szCs w:val="20"/>
              </w:rPr>
            </w:pPr>
            <w:r w:rsidRPr="003A20E5">
              <w:rPr>
                <w:rFonts w:ascii="Times New Roman" w:hAnsi="Times New Roman" w:cs="Times New Roman"/>
                <w:sz w:val="20"/>
                <w:szCs w:val="20"/>
              </w:rPr>
              <w:t>Independence Day Administrative holiday</w:t>
            </w:r>
          </w:p>
          <w:p w14:paraId="762177C2" w14:textId="77777777" w:rsidR="0050292C" w:rsidRDefault="0050292C" w:rsidP="00F61CCF">
            <w:pPr>
              <w:pStyle w:val="ListParagraph"/>
              <w:numPr>
                <w:ilvl w:val="0"/>
                <w:numId w:val="20"/>
              </w:numPr>
              <w:rPr>
                <w:rFonts w:ascii="Times New Roman" w:hAnsi="Times New Roman" w:cs="Times New Roman"/>
                <w:sz w:val="20"/>
                <w:szCs w:val="20"/>
              </w:rPr>
            </w:pPr>
            <w:r w:rsidRPr="00A201E0">
              <w:rPr>
                <w:rFonts w:ascii="Times New Roman" w:hAnsi="Times New Roman" w:cs="Times New Roman"/>
                <w:sz w:val="20"/>
                <w:szCs w:val="20"/>
              </w:rPr>
              <w:t>Summer</w:t>
            </w:r>
            <w:r w:rsidRPr="00791AB0">
              <w:rPr>
                <w:rFonts w:ascii="Times New Roman" w:hAnsi="Times New Roman" w:cs="Times New Roman"/>
                <w:sz w:val="20"/>
                <w:szCs w:val="20"/>
              </w:rPr>
              <w:t xml:space="preserve"> Session 3b begins</w:t>
            </w:r>
          </w:p>
          <w:p w14:paraId="7CFC559E" w14:textId="77777777" w:rsidR="0050292C" w:rsidRDefault="0050292C" w:rsidP="00F61CCF">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Summer Session 2 and 3C begin</w:t>
            </w:r>
          </w:p>
          <w:p w14:paraId="3A7F82D5" w14:textId="77777777" w:rsidR="0050292C" w:rsidRPr="00791AB0" w:rsidRDefault="0050292C" w:rsidP="00F61CCF">
            <w:pPr>
              <w:pStyle w:val="ListParagraph"/>
              <w:ind w:left="162"/>
              <w:rPr>
                <w:rFonts w:ascii="Times New Roman" w:hAnsi="Times New Roman" w:cs="Times New Roman"/>
                <w:sz w:val="20"/>
                <w:szCs w:val="20"/>
              </w:rPr>
            </w:pPr>
          </w:p>
        </w:tc>
      </w:tr>
      <w:tr w:rsidR="0050292C" w:rsidRPr="006672C1" w14:paraId="7B3CEF2D" w14:textId="77777777" w:rsidTr="00F61CCF">
        <w:trPr>
          <w:trHeight w:val="2096"/>
          <w:jc w:val="center"/>
        </w:trPr>
        <w:tc>
          <w:tcPr>
            <w:tcW w:w="1170" w:type="dxa"/>
          </w:tcPr>
          <w:p w14:paraId="2BE4F917" w14:textId="25F68CBE" w:rsidR="0050292C" w:rsidRPr="00791AB0" w:rsidRDefault="0050292C" w:rsidP="00F61CCF">
            <w:pPr>
              <w:rPr>
                <w:rFonts w:ascii="Times New Roman" w:hAnsi="Times New Roman" w:cs="Times New Roman"/>
                <w:color w:val="000000" w:themeColor="text1"/>
                <w:sz w:val="20"/>
                <w:szCs w:val="20"/>
              </w:rPr>
            </w:pPr>
            <w:r w:rsidRPr="00791AB0">
              <w:rPr>
                <w:rFonts w:ascii="Times New Roman" w:hAnsi="Times New Roman" w:cs="Times New Roman"/>
                <w:color w:val="000000" w:themeColor="text1"/>
                <w:sz w:val="20"/>
                <w:szCs w:val="20"/>
              </w:rPr>
              <w:t>August 202</w:t>
            </w:r>
            <w:r w:rsidR="00144B5F">
              <w:rPr>
                <w:rFonts w:ascii="Times New Roman" w:hAnsi="Times New Roman" w:cs="Times New Roman"/>
                <w:color w:val="000000" w:themeColor="text1"/>
                <w:sz w:val="20"/>
                <w:szCs w:val="20"/>
              </w:rPr>
              <w:t>5</w:t>
            </w:r>
          </w:p>
        </w:tc>
        <w:tc>
          <w:tcPr>
            <w:tcW w:w="6480" w:type="dxa"/>
          </w:tcPr>
          <w:p w14:paraId="0A34B2F6" w14:textId="77777777" w:rsidR="0050292C" w:rsidRPr="00791AB0" w:rsidRDefault="0050292C" w:rsidP="00F61CCF">
            <w:pPr>
              <w:pStyle w:val="ListParagraph"/>
              <w:numPr>
                <w:ilvl w:val="0"/>
                <w:numId w:val="15"/>
              </w:numPr>
              <w:rPr>
                <w:rFonts w:ascii="Times New Roman" w:hAnsi="Times New Roman" w:cs="Times New Roman"/>
                <w:sz w:val="20"/>
                <w:szCs w:val="20"/>
              </w:rPr>
            </w:pPr>
            <w:r w:rsidRPr="00791AB0">
              <w:rPr>
                <w:rFonts w:ascii="Times New Roman" w:hAnsi="Times New Roman" w:cs="Times New Roman"/>
                <w:sz w:val="20"/>
                <w:szCs w:val="20"/>
              </w:rPr>
              <w:t>Discussion with AD</w:t>
            </w:r>
          </w:p>
          <w:p w14:paraId="22C24569" w14:textId="77777777" w:rsidR="0050292C" w:rsidRPr="00791AB0" w:rsidRDefault="0050292C" w:rsidP="00F61CCF">
            <w:pPr>
              <w:pStyle w:val="ListParagraph"/>
              <w:numPr>
                <w:ilvl w:val="1"/>
                <w:numId w:val="15"/>
              </w:numPr>
              <w:rPr>
                <w:rFonts w:ascii="Times New Roman" w:hAnsi="Times New Roman" w:cs="Times New Roman"/>
                <w:sz w:val="20"/>
                <w:szCs w:val="20"/>
              </w:rPr>
            </w:pPr>
            <w:r w:rsidRPr="00791AB0">
              <w:rPr>
                <w:rFonts w:ascii="Times New Roman" w:hAnsi="Times New Roman" w:cs="Times New Roman"/>
                <w:sz w:val="20"/>
                <w:szCs w:val="20"/>
              </w:rPr>
              <w:t>Think about agenda for 1</w:t>
            </w:r>
            <w:r w:rsidRPr="00791AB0">
              <w:rPr>
                <w:rFonts w:ascii="Times New Roman" w:hAnsi="Times New Roman" w:cs="Times New Roman"/>
                <w:sz w:val="20"/>
                <w:szCs w:val="20"/>
                <w:vertAlign w:val="superscript"/>
              </w:rPr>
              <w:t>st</w:t>
            </w:r>
            <w:r w:rsidRPr="00791AB0">
              <w:rPr>
                <w:rFonts w:ascii="Times New Roman" w:hAnsi="Times New Roman" w:cs="Times New Roman"/>
                <w:sz w:val="20"/>
                <w:szCs w:val="20"/>
              </w:rPr>
              <w:t xml:space="preserve"> meeting of the year</w:t>
            </w:r>
          </w:p>
          <w:p w14:paraId="11ED8FE9" w14:textId="77777777" w:rsidR="0050292C" w:rsidRPr="00791AB0" w:rsidRDefault="0050292C" w:rsidP="00F61CCF">
            <w:pPr>
              <w:pStyle w:val="ListParagraph"/>
              <w:ind w:left="1080"/>
              <w:rPr>
                <w:rFonts w:ascii="Times New Roman" w:hAnsi="Times New Roman" w:cs="Times New Roman"/>
                <w:sz w:val="20"/>
                <w:szCs w:val="20"/>
              </w:rPr>
            </w:pPr>
          </w:p>
          <w:p w14:paraId="189E8B0F" w14:textId="4302201E" w:rsidR="005845D3" w:rsidRDefault="005845D3" w:rsidP="00F61CC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Discussions with Assistant Dean</w:t>
            </w:r>
          </w:p>
          <w:p w14:paraId="439701CE" w14:textId="7331013D" w:rsidR="005845D3" w:rsidRDefault="007D4CC4" w:rsidP="007D4CC4">
            <w:pPr>
              <w:pStyle w:val="ListParagraph"/>
              <w:numPr>
                <w:ilvl w:val="1"/>
                <w:numId w:val="15"/>
              </w:numPr>
              <w:rPr>
                <w:rFonts w:ascii="Times New Roman" w:hAnsi="Times New Roman" w:cs="Times New Roman"/>
                <w:sz w:val="20"/>
                <w:szCs w:val="20"/>
              </w:rPr>
            </w:pPr>
            <w:r>
              <w:rPr>
                <w:rFonts w:ascii="Times New Roman" w:hAnsi="Times New Roman" w:cs="Times New Roman"/>
                <w:sz w:val="20"/>
                <w:szCs w:val="20"/>
              </w:rPr>
              <w:t>(Alison Lucas) Discuss spaces for searches started in summer</w:t>
            </w:r>
          </w:p>
          <w:p w14:paraId="3A09797F" w14:textId="77777777" w:rsidR="007D4CC4" w:rsidRDefault="007D4CC4" w:rsidP="007D4CC4">
            <w:pPr>
              <w:pStyle w:val="ListParagraph"/>
              <w:ind w:left="1080"/>
              <w:rPr>
                <w:rFonts w:ascii="Times New Roman" w:hAnsi="Times New Roman" w:cs="Times New Roman"/>
                <w:sz w:val="20"/>
                <w:szCs w:val="20"/>
              </w:rPr>
            </w:pPr>
          </w:p>
          <w:p w14:paraId="61B68B0D" w14:textId="3CA4C822" w:rsidR="0050292C" w:rsidRPr="00791AB0" w:rsidRDefault="0050292C" w:rsidP="00F61CCF">
            <w:pPr>
              <w:pStyle w:val="ListParagraph"/>
              <w:numPr>
                <w:ilvl w:val="0"/>
                <w:numId w:val="15"/>
              </w:numPr>
              <w:rPr>
                <w:rFonts w:ascii="Times New Roman" w:hAnsi="Times New Roman" w:cs="Times New Roman"/>
                <w:sz w:val="20"/>
                <w:szCs w:val="20"/>
              </w:rPr>
            </w:pPr>
            <w:r w:rsidRPr="00791AB0">
              <w:rPr>
                <w:rFonts w:ascii="Times New Roman" w:hAnsi="Times New Roman" w:cs="Times New Roman"/>
                <w:sz w:val="20"/>
                <w:szCs w:val="20"/>
              </w:rPr>
              <w:t xml:space="preserve">Discussions with </w:t>
            </w:r>
            <w:r w:rsidR="00CE2CE3">
              <w:rPr>
                <w:rFonts w:ascii="Times New Roman" w:hAnsi="Times New Roman" w:cs="Times New Roman"/>
                <w:sz w:val="20"/>
                <w:szCs w:val="20"/>
              </w:rPr>
              <w:t>Department Manager</w:t>
            </w:r>
          </w:p>
          <w:p w14:paraId="33014E69" w14:textId="77777777" w:rsidR="0050292C" w:rsidRPr="00791AB0" w:rsidRDefault="0050292C" w:rsidP="00F61CCF">
            <w:pPr>
              <w:pStyle w:val="ListParagraph"/>
              <w:numPr>
                <w:ilvl w:val="1"/>
                <w:numId w:val="15"/>
              </w:numPr>
              <w:rPr>
                <w:rFonts w:ascii="Times New Roman" w:hAnsi="Times New Roman" w:cs="Times New Roman"/>
                <w:sz w:val="20"/>
                <w:szCs w:val="20"/>
              </w:rPr>
            </w:pPr>
            <w:r w:rsidRPr="00791AB0">
              <w:rPr>
                <w:rFonts w:ascii="Times New Roman" w:hAnsi="Times New Roman" w:cs="Times New Roman"/>
                <w:sz w:val="20"/>
                <w:szCs w:val="20"/>
              </w:rPr>
              <w:t>Confirm all fall hiring is completed</w:t>
            </w:r>
          </w:p>
          <w:p w14:paraId="5429E012" w14:textId="77777777" w:rsidR="0050292C" w:rsidRPr="00791AB0" w:rsidRDefault="0050292C" w:rsidP="00F61CCF">
            <w:pPr>
              <w:pStyle w:val="ListParagraph"/>
              <w:numPr>
                <w:ilvl w:val="1"/>
                <w:numId w:val="15"/>
              </w:numPr>
              <w:rPr>
                <w:rFonts w:ascii="Times New Roman" w:hAnsi="Times New Roman" w:cs="Times New Roman"/>
                <w:sz w:val="20"/>
                <w:szCs w:val="20"/>
              </w:rPr>
            </w:pPr>
            <w:r w:rsidRPr="00791AB0">
              <w:rPr>
                <w:rFonts w:ascii="Times New Roman" w:hAnsi="Times New Roman" w:cs="Times New Roman"/>
                <w:sz w:val="20"/>
                <w:szCs w:val="20"/>
              </w:rPr>
              <w:t>Confirm offices ready for new faculty</w:t>
            </w:r>
          </w:p>
          <w:p w14:paraId="6585E8C8" w14:textId="77777777" w:rsidR="0050292C" w:rsidRPr="00791AB0" w:rsidRDefault="0050292C" w:rsidP="00F61CCF">
            <w:pPr>
              <w:pStyle w:val="ListParagraph"/>
              <w:numPr>
                <w:ilvl w:val="1"/>
                <w:numId w:val="15"/>
              </w:numPr>
              <w:rPr>
                <w:rFonts w:ascii="Times New Roman" w:hAnsi="Times New Roman" w:cs="Times New Roman"/>
                <w:sz w:val="20"/>
                <w:szCs w:val="20"/>
              </w:rPr>
            </w:pPr>
            <w:r w:rsidRPr="00791AB0">
              <w:rPr>
                <w:rFonts w:ascii="Times New Roman" w:hAnsi="Times New Roman" w:cs="Times New Roman"/>
                <w:sz w:val="20"/>
                <w:szCs w:val="20"/>
              </w:rPr>
              <w:t>Track budget after 10</w:t>
            </w:r>
            <w:r w:rsidRPr="00791AB0">
              <w:rPr>
                <w:rFonts w:ascii="Times New Roman" w:hAnsi="Times New Roman" w:cs="Times New Roman"/>
                <w:sz w:val="20"/>
                <w:szCs w:val="20"/>
                <w:vertAlign w:val="superscript"/>
              </w:rPr>
              <w:t>th</w:t>
            </w:r>
            <w:r w:rsidRPr="00791AB0">
              <w:rPr>
                <w:rFonts w:ascii="Times New Roman" w:hAnsi="Times New Roman" w:cs="Times New Roman"/>
                <w:sz w:val="20"/>
                <w:szCs w:val="20"/>
              </w:rPr>
              <w:t xml:space="preserve"> of the month</w:t>
            </w:r>
          </w:p>
          <w:p w14:paraId="5D401D1E" w14:textId="77777777" w:rsidR="0050292C" w:rsidRPr="00791AB0" w:rsidRDefault="0050292C" w:rsidP="00F61CCF">
            <w:pPr>
              <w:pStyle w:val="ListParagraph"/>
              <w:numPr>
                <w:ilvl w:val="1"/>
                <w:numId w:val="15"/>
              </w:numPr>
              <w:rPr>
                <w:rFonts w:ascii="Times New Roman" w:hAnsi="Times New Roman" w:cs="Times New Roman"/>
                <w:sz w:val="20"/>
                <w:szCs w:val="20"/>
              </w:rPr>
            </w:pPr>
            <w:r w:rsidRPr="00791AB0">
              <w:rPr>
                <w:rFonts w:ascii="Times New Roman" w:hAnsi="Times New Roman" w:cs="Times New Roman"/>
                <w:sz w:val="20"/>
                <w:szCs w:val="20"/>
              </w:rPr>
              <w:t>Vacation plans and coverage</w:t>
            </w:r>
          </w:p>
        </w:tc>
        <w:tc>
          <w:tcPr>
            <w:tcW w:w="1345" w:type="dxa"/>
            <w:tcBorders>
              <w:right w:val="nil"/>
            </w:tcBorders>
          </w:tcPr>
          <w:p w14:paraId="5BB53027" w14:textId="77777777" w:rsidR="0050292C" w:rsidRDefault="00112CCB" w:rsidP="00BE2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Aug 6</w:t>
            </w:r>
          </w:p>
          <w:p w14:paraId="7FA9E747" w14:textId="2F155A80" w:rsidR="00BE2C8E" w:rsidRPr="00D32016" w:rsidRDefault="00BE2C8E" w:rsidP="00BE2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Aug 18</w:t>
            </w:r>
          </w:p>
        </w:tc>
        <w:tc>
          <w:tcPr>
            <w:tcW w:w="5855" w:type="dxa"/>
            <w:tcBorders>
              <w:left w:val="nil"/>
            </w:tcBorders>
          </w:tcPr>
          <w:p w14:paraId="16847FE7" w14:textId="196115EE" w:rsidR="0050292C" w:rsidRDefault="00BE2C8E" w:rsidP="0078410F">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 xml:space="preserve">Last </w:t>
            </w:r>
            <w:r w:rsidR="0078410F">
              <w:rPr>
                <w:rFonts w:ascii="Times New Roman" w:hAnsi="Times New Roman" w:cs="Times New Roman"/>
                <w:sz w:val="20"/>
                <w:szCs w:val="20"/>
              </w:rPr>
              <w:t>day to notify NTT faculty of FAR</w:t>
            </w:r>
            <w:r w:rsidR="00202ABB">
              <w:rPr>
                <w:rFonts w:ascii="Times New Roman" w:hAnsi="Times New Roman" w:cs="Times New Roman"/>
                <w:sz w:val="20"/>
                <w:szCs w:val="20"/>
              </w:rPr>
              <w:t>s</w:t>
            </w:r>
            <w:r w:rsidR="0078410F">
              <w:rPr>
                <w:rFonts w:ascii="Times New Roman" w:hAnsi="Times New Roman" w:cs="Times New Roman"/>
                <w:sz w:val="20"/>
                <w:szCs w:val="20"/>
              </w:rPr>
              <w:t xml:space="preserve"> due Oct 1</w:t>
            </w:r>
          </w:p>
          <w:p w14:paraId="341A97C3" w14:textId="16C6FDE3" w:rsidR="00BE2C8E" w:rsidRPr="00D32016" w:rsidRDefault="00BE2C8E" w:rsidP="0078410F">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 xml:space="preserve">Pay QL 25% cancel fee if cancel class after this date. </w:t>
            </w:r>
          </w:p>
        </w:tc>
      </w:tr>
    </w:tbl>
    <w:p w14:paraId="6BB07B4B" w14:textId="77777777" w:rsidR="0050292C" w:rsidRDefault="0050292C" w:rsidP="0050292C">
      <w:pPr>
        <w:rPr>
          <w:rFonts w:ascii="Times New Roman" w:hAnsi="Times New Roman" w:cs="Times New Roman"/>
          <w:b/>
          <w:color w:val="808080" w:themeColor="background1" w:themeShade="80"/>
          <w:sz w:val="20"/>
          <w:szCs w:val="20"/>
        </w:rPr>
      </w:pPr>
    </w:p>
    <w:p w14:paraId="6C76E674" w14:textId="77777777" w:rsidR="0050292C" w:rsidRDefault="0050292C" w:rsidP="0050292C">
      <w:pPr>
        <w:rPr>
          <w:rFonts w:ascii="Times New Roman" w:hAnsi="Times New Roman" w:cs="Times New Roman"/>
          <w:b/>
          <w:color w:val="808080" w:themeColor="background1" w:themeShade="80"/>
          <w:sz w:val="20"/>
          <w:szCs w:val="20"/>
        </w:rPr>
      </w:pPr>
    </w:p>
    <w:p w14:paraId="2873D3DF" w14:textId="77777777" w:rsidR="0050292C" w:rsidRPr="00D32016" w:rsidRDefault="0050292C" w:rsidP="0050292C">
      <w:pPr>
        <w:rPr>
          <w:rFonts w:ascii="Times New Roman" w:hAnsi="Times New Roman" w:cs="Times New Roman"/>
          <w:b/>
          <w:color w:val="808080" w:themeColor="background1" w:themeShade="80"/>
          <w:sz w:val="20"/>
          <w:szCs w:val="20"/>
        </w:rPr>
      </w:pPr>
    </w:p>
    <w:sectPr w:rsidR="0050292C" w:rsidRPr="00D32016" w:rsidSect="0070613B">
      <w:pgSz w:w="15840" w:h="12240" w:orient="landscape" w:code="1"/>
      <w:pgMar w:top="446" w:right="835" w:bottom="806" w:left="60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073"/>
    <w:multiLevelType w:val="hybridMultilevel"/>
    <w:tmpl w:val="6B225BFC"/>
    <w:lvl w:ilvl="0" w:tplc="C7FEE41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15:restartNumberingAfterBreak="0">
    <w:nsid w:val="05985914"/>
    <w:multiLevelType w:val="hybridMultilevel"/>
    <w:tmpl w:val="2968EC1C"/>
    <w:lvl w:ilvl="0" w:tplc="C7FEE41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690F"/>
    <w:multiLevelType w:val="hybridMultilevel"/>
    <w:tmpl w:val="FD6A89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03776"/>
    <w:multiLevelType w:val="hybridMultilevel"/>
    <w:tmpl w:val="DABC00D8"/>
    <w:lvl w:ilvl="0" w:tplc="C7FEE41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063B"/>
    <w:multiLevelType w:val="hybridMultilevel"/>
    <w:tmpl w:val="C128C66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37578"/>
    <w:multiLevelType w:val="hybridMultilevel"/>
    <w:tmpl w:val="AD1A2A12"/>
    <w:lvl w:ilvl="0" w:tplc="C7FEE41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74AA1"/>
    <w:multiLevelType w:val="hybridMultilevel"/>
    <w:tmpl w:val="CB8A2B64"/>
    <w:lvl w:ilvl="0" w:tplc="654230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D4F81"/>
    <w:multiLevelType w:val="hybridMultilevel"/>
    <w:tmpl w:val="7F36B59C"/>
    <w:lvl w:ilvl="0" w:tplc="0409000F">
      <w:start w:val="1"/>
      <w:numFmt w:val="decimal"/>
      <w:lvlText w:val="%1."/>
      <w:lvlJc w:val="left"/>
      <w:pPr>
        <w:ind w:left="372" w:hanging="360"/>
      </w:pPr>
      <w:rPr>
        <w:rFonts w:hint="default"/>
      </w:rPr>
    </w:lvl>
    <w:lvl w:ilvl="1" w:tplc="04090019">
      <w:start w:val="1"/>
      <w:numFmt w:val="lowerLetter"/>
      <w:lvlText w:val="%2."/>
      <w:lvlJc w:val="left"/>
      <w:pPr>
        <w:ind w:left="1452" w:hanging="360"/>
      </w:pPr>
    </w:lvl>
    <w:lvl w:ilvl="2" w:tplc="0409001B">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1A154DE7"/>
    <w:multiLevelType w:val="multilevel"/>
    <w:tmpl w:val="5C883DE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0510B17"/>
    <w:multiLevelType w:val="hybridMultilevel"/>
    <w:tmpl w:val="2B9ECE14"/>
    <w:lvl w:ilvl="0" w:tplc="E8521280">
      <w:start w:val="1"/>
      <w:numFmt w:val="bullet"/>
      <w:lvlText w:val="-"/>
      <w:lvlJc w:val="left"/>
      <w:pPr>
        <w:ind w:left="522" w:hanging="360"/>
      </w:pPr>
      <w:rPr>
        <w:rFonts w:ascii="Times New Roman" w:eastAsiaTheme="minorHAnsi"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0" w15:restartNumberingAfterBreak="0">
    <w:nsid w:val="2D58519D"/>
    <w:multiLevelType w:val="hybridMultilevel"/>
    <w:tmpl w:val="A4DE5904"/>
    <w:lvl w:ilvl="0" w:tplc="42923796">
      <w:start w:val="5"/>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15:restartNumberingAfterBreak="0">
    <w:nsid w:val="2EF80FBC"/>
    <w:multiLevelType w:val="multilevel"/>
    <w:tmpl w:val="5C883DE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20E6DD1"/>
    <w:multiLevelType w:val="hybridMultilevel"/>
    <w:tmpl w:val="83D276F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B2B21"/>
    <w:multiLevelType w:val="hybridMultilevel"/>
    <w:tmpl w:val="861C4D20"/>
    <w:lvl w:ilvl="0" w:tplc="C7FEE416">
      <w:start w:val="5"/>
      <w:numFmt w:val="bullet"/>
      <w:lvlText w:val="–"/>
      <w:lvlJc w:val="left"/>
      <w:pPr>
        <w:ind w:left="360" w:hanging="360"/>
      </w:pPr>
      <w:rPr>
        <w:rFonts w:ascii="Times New Roman" w:eastAsia="Times New Roman" w:hAnsi="Times New Roman" w:cs="Times New Roman" w:hint="default"/>
      </w:rPr>
    </w:lvl>
    <w:lvl w:ilvl="1" w:tplc="20C2F3D2">
      <w:numFmt w:val="bullet"/>
      <w:lvlText w:val="-"/>
      <w:lvlJc w:val="left"/>
      <w:pPr>
        <w:ind w:left="1242" w:hanging="360"/>
      </w:pPr>
      <w:rPr>
        <w:rFonts w:ascii="Arial" w:eastAsia="Times New Roman" w:hAnsi="Arial" w:cs="Arial" w:hint="default"/>
        <w:sz w:val="24"/>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4" w15:restartNumberingAfterBreak="0">
    <w:nsid w:val="34805E39"/>
    <w:multiLevelType w:val="hybridMultilevel"/>
    <w:tmpl w:val="A55EB2D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827D8"/>
    <w:multiLevelType w:val="hybridMultilevel"/>
    <w:tmpl w:val="4AD4004E"/>
    <w:lvl w:ilvl="0" w:tplc="ECB68226">
      <w:start w:val="5"/>
      <w:numFmt w:val="bullet"/>
      <w:lvlText w:val="–"/>
      <w:lvlJc w:val="left"/>
      <w:pPr>
        <w:ind w:left="36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B7776"/>
    <w:multiLevelType w:val="multilevel"/>
    <w:tmpl w:val="5C883DE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2CC512A"/>
    <w:multiLevelType w:val="hybridMultilevel"/>
    <w:tmpl w:val="E88E4E8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944A7"/>
    <w:multiLevelType w:val="hybridMultilevel"/>
    <w:tmpl w:val="45C629F8"/>
    <w:lvl w:ilvl="0" w:tplc="A4283D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03F2A"/>
    <w:multiLevelType w:val="hybridMultilevel"/>
    <w:tmpl w:val="FD6A89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7237F"/>
    <w:multiLevelType w:val="multilevel"/>
    <w:tmpl w:val="5C883DE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B431E0A"/>
    <w:multiLevelType w:val="hybridMultilevel"/>
    <w:tmpl w:val="4C8050D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3"/>
  </w:num>
  <w:num w:numId="4">
    <w:abstractNumId w:val="8"/>
  </w:num>
  <w:num w:numId="5">
    <w:abstractNumId w:val="16"/>
  </w:num>
  <w:num w:numId="6">
    <w:abstractNumId w:val="14"/>
  </w:num>
  <w:num w:numId="7">
    <w:abstractNumId w:val="12"/>
  </w:num>
  <w:num w:numId="8">
    <w:abstractNumId w:val="7"/>
  </w:num>
  <w:num w:numId="9">
    <w:abstractNumId w:val="21"/>
  </w:num>
  <w:num w:numId="10">
    <w:abstractNumId w:val="17"/>
  </w:num>
  <w:num w:numId="11">
    <w:abstractNumId w:val="4"/>
  </w:num>
  <w:num w:numId="12">
    <w:abstractNumId w:val="2"/>
  </w:num>
  <w:num w:numId="13">
    <w:abstractNumId w:val="19"/>
  </w:num>
  <w:num w:numId="14">
    <w:abstractNumId w:val="20"/>
  </w:num>
  <w:num w:numId="15">
    <w:abstractNumId w:val="11"/>
  </w:num>
  <w:num w:numId="16">
    <w:abstractNumId w:val="15"/>
  </w:num>
  <w:num w:numId="17">
    <w:abstractNumId w:val="5"/>
  </w:num>
  <w:num w:numId="18">
    <w:abstractNumId w:val="18"/>
  </w:num>
  <w:num w:numId="19">
    <w:abstractNumId w:val="1"/>
  </w:num>
  <w:num w:numId="20">
    <w:abstractNumId w:val="3"/>
  </w:num>
  <w:num w:numId="21">
    <w:abstractNumId w:val="6"/>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B3"/>
    <w:rsid w:val="00002CB8"/>
    <w:rsid w:val="00005024"/>
    <w:rsid w:val="00010EE6"/>
    <w:rsid w:val="0001109F"/>
    <w:rsid w:val="00012262"/>
    <w:rsid w:val="00012EA9"/>
    <w:rsid w:val="00020BFC"/>
    <w:rsid w:val="0002605F"/>
    <w:rsid w:val="00030454"/>
    <w:rsid w:val="00041B7D"/>
    <w:rsid w:val="00046245"/>
    <w:rsid w:val="000501B7"/>
    <w:rsid w:val="000522F4"/>
    <w:rsid w:val="00061327"/>
    <w:rsid w:val="00065189"/>
    <w:rsid w:val="00065F68"/>
    <w:rsid w:val="000679D6"/>
    <w:rsid w:val="000765CA"/>
    <w:rsid w:val="00076AD9"/>
    <w:rsid w:val="000814A1"/>
    <w:rsid w:val="00083A73"/>
    <w:rsid w:val="0008679E"/>
    <w:rsid w:val="0009050A"/>
    <w:rsid w:val="000920E4"/>
    <w:rsid w:val="000A7ADF"/>
    <w:rsid w:val="000B0211"/>
    <w:rsid w:val="000B64CC"/>
    <w:rsid w:val="000B671B"/>
    <w:rsid w:val="000C55C5"/>
    <w:rsid w:val="000C6EDA"/>
    <w:rsid w:val="000C7F35"/>
    <w:rsid w:val="000D17F1"/>
    <w:rsid w:val="000D2CB6"/>
    <w:rsid w:val="000D57A9"/>
    <w:rsid w:val="000D5C3C"/>
    <w:rsid w:val="000E3B61"/>
    <w:rsid w:val="000E4B3E"/>
    <w:rsid w:val="000E6BBF"/>
    <w:rsid w:val="000F218B"/>
    <w:rsid w:val="000F5D26"/>
    <w:rsid w:val="00100E30"/>
    <w:rsid w:val="00102A17"/>
    <w:rsid w:val="001042C7"/>
    <w:rsid w:val="00107BA8"/>
    <w:rsid w:val="00112C12"/>
    <w:rsid w:val="00112CCB"/>
    <w:rsid w:val="00113552"/>
    <w:rsid w:val="00121141"/>
    <w:rsid w:val="00127834"/>
    <w:rsid w:val="00130A3C"/>
    <w:rsid w:val="00136CCB"/>
    <w:rsid w:val="001429EE"/>
    <w:rsid w:val="00144B5F"/>
    <w:rsid w:val="00155F3A"/>
    <w:rsid w:val="001575AB"/>
    <w:rsid w:val="00162EC9"/>
    <w:rsid w:val="001635B6"/>
    <w:rsid w:val="0016758F"/>
    <w:rsid w:val="001A0419"/>
    <w:rsid w:val="001A6AA7"/>
    <w:rsid w:val="001B0172"/>
    <w:rsid w:val="001B0B53"/>
    <w:rsid w:val="001B1B61"/>
    <w:rsid w:val="001B3DF8"/>
    <w:rsid w:val="001B4573"/>
    <w:rsid w:val="001B5380"/>
    <w:rsid w:val="001C4C60"/>
    <w:rsid w:val="001D0B1E"/>
    <w:rsid w:val="001D376D"/>
    <w:rsid w:val="001E31BB"/>
    <w:rsid w:val="001E4D2F"/>
    <w:rsid w:val="001E5FF0"/>
    <w:rsid w:val="001E6EA9"/>
    <w:rsid w:val="00202ABB"/>
    <w:rsid w:val="00203F38"/>
    <w:rsid w:val="00212AA6"/>
    <w:rsid w:val="00216972"/>
    <w:rsid w:val="00226FF8"/>
    <w:rsid w:val="0023145C"/>
    <w:rsid w:val="0024080A"/>
    <w:rsid w:val="002415C1"/>
    <w:rsid w:val="00241F44"/>
    <w:rsid w:val="002463C8"/>
    <w:rsid w:val="00250AFD"/>
    <w:rsid w:val="002531F8"/>
    <w:rsid w:val="00253683"/>
    <w:rsid w:val="00255FFB"/>
    <w:rsid w:val="0025610F"/>
    <w:rsid w:val="00257A66"/>
    <w:rsid w:val="00257DEE"/>
    <w:rsid w:val="002673C4"/>
    <w:rsid w:val="002774EB"/>
    <w:rsid w:val="00281FA5"/>
    <w:rsid w:val="00285B2E"/>
    <w:rsid w:val="00291BA3"/>
    <w:rsid w:val="002943FA"/>
    <w:rsid w:val="002A0BA4"/>
    <w:rsid w:val="002A196F"/>
    <w:rsid w:val="002B7ADF"/>
    <w:rsid w:val="002C24B4"/>
    <w:rsid w:val="002C4EE2"/>
    <w:rsid w:val="002C4F87"/>
    <w:rsid w:val="002C602D"/>
    <w:rsid w:val="002D0516"/>
    <w:rsid w:val="002D0F41"/>
    <w:rsid w:val="002D144B"/>
    <w:rsid w:val="002D15C1"/>
    <w:rsid w:val="002D5417"/>
    <w:rsid w:val="002E5346"/>
    <w:rsid w:val="002F0A84"/>
    <w:rsid w:val="002F2667"/>
    <w:rsid w:val="003037A1"/>
    <w:rsid w:val="00304614"/>
    <w:rsid w:val="0031008F"/>
    <w:rsid w:val="003132D9"/>
    <w:rsid w:val="00314583"/>
    <w:rsid w:val="003156E4"/>
    <w:rsid w:val="00317156"/>
    <w:rsid w:val="00321639"/>
    <w:rsid w:val="003258BA"/>
    <w:rsid w:val="00326A5C"/>
    <w:rsid w:val="00331F7E"/>
    <w:rsid w:val="0033596E"/>
    <w:rsid w:val="00336D88"/>
    <w:rsid w:val="00344159"/>
    <w:rsid w:val="003506F4"/>
    <w:rsid w:val="00352F07"/>
    <w:rsid w:val="00355EB9"/>
    <w:rsid w:val="00356691"/>
    <w:rsid w:val="00366E6F"/>
    <w:rsid w:val="0036731B"/>
    <w:rsid w:val="003709A9"/>
    <w:rsid w:val="00371394"/>
    <w:rsid w:val="00371607"/>
    <w:rsid w:val="003729D5"/>
    <w:rsid w:val="00373562"/>
    <w:rsid w:val="00376770"/>
    <w:rsid w:val="00382D78"/>
    <w:rsid w:val="003876E4"/>
    <w:rsid w:val="00390FAA"/>
    <w:rsid w:val="003915F9"/>
    <w:rsid w:val="0039272C"/>
    <w:rsid w:val="00393609"/>
    <w:rsid w:val="00393944"/>
    <w:rsid w:val="003A20E5"/>
    <w:rsid w:val="003A47D5"/>
    <w:rsid w:val="003A4B64"/>
    <w:rsid w:val="003A527C"/>
    <w:rsid w:val="003A78E3"/>
    <w:rsid w:val="003B2C85"/>
    <w:rsid w:val="003B6F07"/>
    <w:rsid w:val="003C004C"/>
    <w:rsid w:val="003C200D"/>
    <w:rsid w:val="003C5BE8"/>
    <w:rsid w:val="003D0196"/>
    <w:rsid w:val="003D37A1"/>
    <w:rsid w:val="003D3B39"/>
    <w:rsid w:val="003D5AA5"/>
    <w:rsid w:val="003D7093"/>
    <w:rsid w:val="003E1FAF"/>
    <w:rsid w:val="003E7BF8"/>
    <w:rsid w:val="003F3D0D"/>
    <w:rsid w:val="003F74DE"/>
    <w:rsid w:val="004145BE"/>
    <w:rsid w:val="00416B26"/>
    <w:rsid w:val="00417E79"/>
    <w:rsid w:val="00421BCE"/>
    <w:rsid w:val="00426DE1"/>
    <w:rsid w:val="004279B7"/>
    <w:rsid w:val="00432F51"/>
    <w:rsid w:val="004343B8"/>
    <w:rsid w:val="00447481"/>
    <w:rsid w:val="004509D2"/>
    <w:rsid w:val="0045358C"/>
    <w:rsid w:val="00454F56"/>
    <w:rsid w:val="00455039"/>
    <w:rsid w:val="0046027B"/>
    <w:rsid w:val="004608AD"/>
    <w:rsid w:val="00460F09"/>
    <w:rsid w:val="00475A92"/>
    <w:rsid w:val="00480C37"/>
    <w:rsid w:val="00487D1F"/>
    <w:rsid w:val="004916CB"/>
    <w:rsid w:val="00494299"/>
    <w:rsid w:val="00496146"/>
    <w:rsid w:val="00497933"/>
    <w:rsid w:val="004A2484"/>
    <w:rsid w:val="004A70CA"/>
    <w:rsid w:val="004B377F"/>
    <w:rsid w:val="004B4364"/>
    <w:rsid w:val="004B57C4"/>
    <w:rsid w:val="004D4B46"/>
    <w:rsid w:val="004E2411"/>
    <w:rsid w:val="004E5037"/>
    <w:rsid w:val="004F1C66"/>
    <w:rsid w:val="004F7746"/>
    <w:rsid w:val="0050292C"/>
    <w:rsid w:val="00515685"/>
    <w:rsid w:val="00520D4F"/>
    <w:rsid w:val="00521159"/>
    <w:rsid w:val="00522630"/>
    <w:rsid w:val="00531201"/>
    <w:rsid w:val="0053143B"/>
    <w:rsid w:val="00531682"/>
    <w:rsid w:val="00533300"/>
    <w:rsid w:val="00533766"/>
    <w:rsid w:val="00535913"/>
    <w:rsid w:val="0054212E"/>
    <w:rsid w:val="00544721"/>
    <w:rsid w:val="00545727"/>
    <w:rsid w:val="0054685E"/>
    <w:rsid w:val="00546915"/>
    <w:rsid w:val="00547425"/>
    <w:rsid w:val="00547C92"/>
    <w:rsid w:val="005500AC"/>
    <w:rsid w:val="00550EF7"/>
    <w:rsid w:val="005514C3"/>
    <w:rsid w:val="00556170"/>
    <w:rsid w:val="00567EB8"/>
    <w:rsid w:val="00570B29"/>
    <w:rsid w:val="00576F68"/>
    <w:rsid w:val="0057791C"/>
    <w:rsid w:val="00577E89"/>
    <w:rsid w:val="0058204C"/>
    <w:rsid w:val="005845D3"/>
    <w:rsid w:val="00586740"/>
    <w:rsid w:val="00595460"/>
    <w:rsid w:val="005A2266"/>
    <w:rsid w:val="005B0774"/>
    <w:rsid w:val="005B4337"/>
    <w:rsid w:val="005B5305"/>
    <w:rsid w:val="005B59F8"/>
    <w:rsid w:val="005B7D77"/>
    <w:rsid w:val="005C6927"/>
    <w:rsid w:val="005C72C7"/>
    <w:rsid w:val="005D014E"/>
    <w:rsid w:val="005E0418"/>
    <w:rsid w:val="005E2657"/>
    <w:rsid w:val="005F1DA9"/>
    <w:rsid w:val="005F4C58"/>
    <w:rsid w:val="00606D77"/>
    <w:rsid w:val="00607D3C"/>
    <w:rsid w:val="0061331F"/>
    <w:rsid w:val="00613804"/>
    <w:rsid w:val="00615D3A"/>
    <w:rsid w:val="00617174"/>
    <w:rsid w:val="00617586"/>
    <w:rsid w:val="00620601"/>
    <w:rsid w:val="0062189D"/>
    <w:rsid w:val="00623987"/>
    <w:rsid w:val="00624A6D"/>
    <w:rsid w:val="00625FBF"/>
    <w:rsid w:val="006263B6"/>
    <w:rsid w:val="00630228"/>
    <w:rsid w:val="00630998"/>
    <w:rsid w:val="00633C34"/>
    <w:rsid w:val="0063509F"/>
    <w:rsid w:val="0063793F"/>
    <w:rsid w:val="00642395"/>
    <w:rsid w:val="00644326"/>
    <w:rsid w:val="006465D6"/>
    <w:rsid w:val="00650F4E"/>
    <w:rsid w:val="00654CAE"/>
    <w:rsid w:val="00657667"/>
    <w:rsid w:val="00662D6F"/>
    <w:rsid w:val="006630D8"/>
    <w:rsid w:val="006672C1"/>
    <w:rsid w:val="00667E07"/>
    <w:rsid w:val="00671892"/>
    <w:rsid w:val="00672A12"/>
    <w:rsid w:val="00674227"/>
    <w:rsid w:val="00674608"/>
    <w:rsid w:val="00680365"/>
    <w:rsid w:val="00693788"/>
    <w:rsid w:val="006A3283"/>
    <w:rsid w:val="006A5116"/>
    <w:rsid w:val="006A6684"/>
    <w:rsid w:val="006A6E49"/>
    <w:rsid w:val="006B508B"/>
    <w:rsid w:val="006B5E8A"/>
    <w:rsid w:val="006B5F49"/>
    <w:rsid w:val="006B7306"/>
    <w:rsid w:val="006C49F5"/>
    <w:rsid w:val="006D4B84"/>
    <w:rsid w:val="006E0A63"/>
    <w:rsid w:val="006E1701"/>
    <w:rsid w:val="006E702A"/>
    <w:rsid w:val="006F1793"/>
    <w:rsid w:val="006F45DB"/>
    <w:rsid w:val="006F7A77"/>
    <w:rsid w:val="006F7E2A"/>
    <w:rsid w:val="00700897"/>
    <w:rsid w:val="007025B8"/>
    <w:rsid w:val="007026EA"/>
    <w:rsid w:val="00702E04"/>
    <w:rsid w:val="007039DE"/>
    <w:rsid w:val="0070613B"/>
    <w:rsid w:val="00706732"/>
    <w:rsid w:val="007120F8"/>
    <w:rsid w:val="00713D11"/>
    <w:rsid w:val="00724A4B"/>
    <w:rsid w:val="00726A25"/>
    <w:rsid w:val="007309A6"/>
    <w:rsid w:val="007461AB"/>
    <w:rsid w:val="0075719B"/>
    <w:rsid w:val="007609EA"/>
    <w:rsid w:val="0076406F"/>
    <w:rsid w:val="00771831"/>
    <w:rsid w:val="0078410F"/>
    <w:rsid w:val="00791AB0"/>
    <w:rsid w:val="00791B3B"/>
    <w:rsid w:val="00791E06"/>
    <w:rsid w:val="00795785"/>
    <w:rsid w:val="007A0274"/>
    <w:rsid w:val="007A366B"/>
    <w:rsid w:val="007B5171"/>
    <w:rsid w:val="007B613E"/>
    <w:rsid w:val="007C0DC9"/>
    <w:rsid w:val="007C19A3"/>
    <w:rsid w:val="007D10C5"/>
    <w:rsid w:val="007D11AD"/>
    <w:rsid w:val="007D4CC4"/>
    <w:rsid w:val="007E75C7"/>
    <w:rsid w:val="007F298C"/>
    <w:rsid w:val="007F44DF"/>
    <w:rsid w:val="008009CF"/>
    <w:rsid w:val="00803C27"/>
    <w:rsid w:val="00806FE5"/>
    <w:rsid w:val="00807B8C"/>
    <w:rsid w:val="008160F8"/>
    <w:rsid w:val="008228FE"/>
    <w:rsid w:val="00822B3B"/>
    <w:rsid w:val="0083591B"/>
    <w:rsid w:val="008415CC"/>
    <w:rsid w:val="0084246F"/>
    <w:rsid w:val="0084532F"/>
    <w:rsid w:val="00846D2A"/>
    <w:rsid w:val="00856020"/>
    <w:rsid w:val="008577DB"/>
    <w:rsid w:val="00862107"/>
    <w:rsid w:val="008702A5"/>
    <w:rsid w:val="008733F2"/>
    <w:rsid w:val="00882AB8"/>
    <w:rsid w:val="00882D0E"/>
    <w:rsid w:val="008A0B70"/>
    <w:rsid w:val="008A1D67"/>
    <w:rsid w:val="008A1F2B"/>
    <w:rsid w:val="008A2BB0"/>
    <w:rsid w:val="008A47A7"/>
    <w:rsid w:val="008B0198"/>
    <w:rsid w:val="008B291E"/>
    <w:rsid w:val="008C5A7A"/>
    <w:rsid w:val="008D071C"/>
    <w:rsid w:val="008D13FC"/>
    <w:rsid w:val="008D1D61"/>
    <w:rsid w:val="008D22ED"/>
    <w:rsid w:val="008D5EB1"/>
    <w:rsid w:val="008E33F4"/>
    <w:rsid w:val="008E51DA"/>
    <w:rsid w:val="008F1652"/>
    <w:rsid w:val="008F19F4"/>
    <w:rsid w:val="008F2126"/>
    <w:rsid w:val="008F36D5"/>
    <w:rsid w:val="008F3DA0"/>
    <w:rsid w:val="008F5DD0"/>
    <w:rsid w:val="008F6DC3"/>
    <w:rsid w:val="008F79D5"/>
    <w:rsid w:val="00903F6F"/>
    <w:rsid w:val="00910B81"/>
    <w:rsid w:val="0092307A"/>
    <w:rsid w:val="009237D4"/>
    <w:rsid w:val="00924CD4"/>
    <w:rsid w:val="00925074"/>
    <w:rsid w:val="009331D6"/>
    <w:rsid w:val="00940111"/>
    <w:rsid w:val="00941A24"/>
    <w:rsid w:val="00944DD3"/>
    <w:rsid w:val="009506A4"/>
    <w:rsid w:val="00954031"/>
    <w:rsid w:val="00956374"/>
    <w:rsid w:val="00962012"/>
    <w:rsid w:val="009639EF"/>
    <w:rsid w:val="00965056"/>
    <w:rsid w:val="00973308"/>
    <w:rsid w:val="00973934"/>
    <w:rsid w:val="00973C26"/>
    <w:rsid w:val="00981F1E"/>
    <w:rsid w:val="00987AC5"/>
    <w:rsid w:val="00995B8F"/>
    <w:rsid w:val="009A016E"/>
    <w:rsid w:val="009A3D80"/>
    <w:rsid w:val="009A7B34"/>
    <w:rsid w:val="009C0DBA"/>
    <w:rsid w:val="009C2BCA"/>
    <w:rsid w:val="009E0B9D"/>
    <w:rsid w:val="009E46E9"/>
    <w:rsid w:val="009E4742"/>
    <w:rsid w:val="009E5A40"/>
    <w:rsid w:val="009F491F"/>
    <w:rsid w:val="009F7D07"/>
    <w:rsid w:val="00A0367C"/>
    <w:rsid w:val="00A054BE"/>
    <w:rsid w:val="00A063BD"/>
    <w:rsid w:val="00A113A0"/>
    <w:rsid w:val="00A129F0"/>
    <w:rsid w:val="00A130D5"/>
    <w:rsid w:val="00A13D3E"/>
    <w:rsid w:val="00A14CD5"/>
    <w:rsid w:val="00A15697"/>
    <w:rsid w:val="00A179A0"/>
    <w:rsid w:val="00A201E0"/>
    <w:rsid w:val="00A243FA"/>
    <w:rsid w:val="00A45E3A"/>
    <w:rsid w:val="00A532FF"/>
    <w:rsid w:val="00A57E27"/>
    <w:rsid w:val="00A60008"/>
    <w:rsid w:val="00A6022A"/>
    <w:rsid w:val="00A60F02"/>
    <w:rsid w:val="00A63062"/>
    <w:rsid w:val="00A64C92"/>
    <w:rsid w:val="00A66432"/>
    <w:rsid w:val="00A75D68"/>
    <w:rsid w:val="00A76003"/>
    <w:rsid w:val="00A77945"/>
    <w:rsid w:val="00A8297F"/>
    <w:rsid w:val="00AB2A1C"/>
    <w:rsid w:val="00AB628E"/>
    <w:rsid w:val="00AB6E48"/>
    <w:rsid w:val="00AC0D27"/>
    <w:rsid w:val="00AC1857"/>
    <w:rsid w:val="00AC370A"/>
    <w:rsid w:val="00AC45A7"/>
    <w:rsid w:val="00AC5842"/>
    <w:rsid w:val="00AD1E0A"/>
    <w:rsid w:val="00AE1643"/>
    <w:rsid w:val="00AE2805"/>
    <w:rsid w:val="00AE65A9"/>
    <w:rsid w:val="00AF295A"/>
    <w:rsid w:val="00AF2E57"/>
    <w:rsid w:val="00AF51BF"/>
    <w:rsid w:val="00B035DE"/>
    <w:rsid w:val="00B0632B"/>
    <w:rsid w:val="00B1056F"/>
    <w:rsid w:val="00B143C8"/>
    <w:rsid w:val="00B2436E"/>
    <w:rsid w:val="00B27505"/>
    <w:rsid w:val="00B30974"/>
    <w:rsid w:val="00B37400"/>
    <w:rsid w:val="00B3769A"/>
    <w:rsid w:val="00B44488"/>
    <w:rsid w:val="00B54FF2"/>
    <w:rsid w:val="00B6382F"/>
    <w:rsid w:val="00B64E2B"/>
    <w:rsid w:val="00B666AE"/>
    <w:rsid w:val="00B66AF8"/>
    <w:rsid w:val="00B72D43"/>
    <w:rsid w:val="00B84C88"/>
    <w:rsid w:val="00B87237"/>
    <w:rsid w:val="00B903FE"/>
    <w:rsid w:val="00B92004"/>
    <w:rsid w:val="00B95A6F"/>
    <w:rsid w:val="00B96E80"/>
    <w:rsid w:val="00BA18C9"/>
    <w:rsid w:val="00BA4CBF"/>
    <w:rsid w:val="00BA54AA"/>
    <w:rsid w:val="00BA7FA4"/>
    <w:rsid w:val="00BB1D10"/>
    <w:rsid w:val="00BB75F6"/>
    <w:rsid w:val="00BB7A25"/>
    <w:rsid w:val="00BC12B7"/>
    <w:rsid w:val="00BC239E"/>
    <w:rsid w:val="00BC6BA8"/>
    <w:rsid w:val="00BC7329"/>
    <w:rsid w:val="00BD0916"/>
    <w:rsid w:val="00BE2C8E"/>
    <w:rsid w:val="00BE3E71"/>
    <w:rsid w:val="00BE7B41"/>
    <w:rsid w:val="00BE7B78"/>
    <w:rsid w:val="00BE7FE8"/>
    <w:rsid w:val="00BF01DF"/>
    <w:rsid w:val="00BF13F8"/>
    <w:rsid w:val="00BF2901"/>
    <w:rsid w:val="00BF65F4"/>
    <w:rsid w:val="00C03689"/>
    <w:rsid w:val="00C1390E"/>
    <w:rsid w:val="00C15682"/>
    <w:rsid w:val="00C243ED"/>
    <w:rsid w:val="00C247E8"/>
    <w:rsid w:val="00C278A8"/>
    <w:rsid w:val="00C30F6B"/>
    <w:rsid w:val="00C31776"/>
    <w:rsid w:val="00C32374"/>
    <w:rsid w:val="00C36209"/>
    <w:rsid w:val="00C378E6"/>
    <w:rsid w:val="00C42367"/>
    <w:rsid w:val="00C514C4"/>
    <w:rsid w:val="00C51BCB"/>
    <w:rsid w:val="00C5224A"/>
    <w:rsid w:val="00C638BB"/>
    <w:rsid w:val="00C64B1F"/>
    <w:rsid w:val="00C65331"/>
    <w:rsid w:val="00C7144F"/>
    <w:rsid w:val="00C80736"/>
    <w:rsid w:val="00C81F47"/>
    <w:rsid w:val="00C82333"/>
    <w:rsid w:val="00C830B3"/>
    <w:rsid w:val="00C84187"/>
    <w:rsid w:val="00C95D75"/>
    <w:rsid w:val="00CA7277"/>
    <w:rsid w:val="00CB086B"/>
    <w:rsid w:val="00CB636F"/>
    <w:rsid w:val="00CC01AF"/>
    <w:rsid w:val="00CC2A4E"/>
    <w:rsid w:val="00CC2B2C"/>
    <w:rsid w:val="00CC7690"/>
    <w:rsid w:val="00CD0397"/>
    <w:rsid w:val="00CD1245"/>
    <w:rsid w:val="00CD43FB"/>
    <w:rsid w:val="00CE278D"/>
    <w:rsid w:val="00CE2CE3"/>
    <w:rsid w:val="00CE54FB"/>
    <w:rsid w:val="00CE6E23"/>
    <w:rsid w:val="00CE7ED6"/>
    <w:rsid w:val="00CF08C4"/>
    <w:rsid w:val="00CF3BA9"/>
    <w:rsid w:val="00D01016"/>
    <w:rsid w:val="00D01443"/>
    <w:rsid w:val="00D0253E"/>
    <w:rsid w:val="00D0374C"/>
    <w:rsid w:val="00D05C5E"/>
    <w:rsid w:val="00D05FDA"/>
    <w:rsid w:val="00D06EE8"/>
    <w:rsid w:val="00D107CC"/>
    <w:rsid w:val="00D10876"/>
    <w:rsid w:val="00D13E2B"/>
    <w:rsid w:val="00D14DA2"/>
    <w:rsid w:val="00D14FDB"/>
    <w:rsid w:val="00D15279"/>
    <w:rsid w:val="00D1547F"/>
    <w:rsid w:val="00D16B42"/>
    <w:rsid w:val="00D23AE8"/>
    <w:rsid w:val="00D27BED"/>
    <w:rsid w:val="00D32016"/>
    <w:rsid w:val="00D33EEA"/>
    <w:rsid w:val="00D351CD"/>
    <w:rsid w:val="00D3553E"/>
    <w:rsid w:val="00D53034"/>
    <w:rsid w:val="00D56C5F"/>
    <w:rsid w:val="00D57D87"/>
    <w:rsid w:val="00D613FF"/>
    <w:rsid w:val="00D62E7F"/>
    <w:rsid w:val="00D62EDB"/>
    <w:rsid w:val="00D63F5E"/>
    <w:rsid w:val="00D65FF9"/>
    <w:rsid w:val="00D6674C"/>
    <w:rsid w:val="00D66FB4"/>
    <w:rsid w:val="00D81F64"/>
    <w:rsid w:val="00D86EBE"/>
    <w:rsid w:val="00D9029C"/>
    <w:rsid w:val="00D9112F"/>
    <w:rsid w:val="00D91C0E"/>
    <w:rsid w:val="00D9281D"/>
    <w:rsid w:val="00D929C3"/>
    <w:rsid w:val="00DA328B"/>
    <w:rsid w:val="00DA6F7C"/>
    <w:rsid w:val="00DB06EF"/>
    <w:rsid w:val="00DB17B6"/>
    <w:rsid w:val="00DB5B9E"/>
    <w:rsid w:val="00DB5E6C"/>
    <w:rsid w:val="00DC0DA2"/>
    <w:rsid w:val="00DC24B2"/>
    <w:rsid w:val="00DC3658"/>
    <w:rsid w:val="00DC6DF2"/>
    <w:rsid w:val="00DD5CB4"/>
    <w:rsid w:val="00DD79FB"/>
    <w:rsid w:val="00DE163F"/>
    <w:rsid w:val="00DE5E22"/>
    <w:rsid w:val="00DF6532"/>
    <w:rsid w:val="00E005EA"/>
    <w:rsid w:val="00E04131"/>
    <w:rsid w:val="00E059EF"/>
    <w:rsid w:val="00E068E6"/>
    <w:rsid w:val="00E16EC0"/>
    <w:rsid w:val="00E1721C"/>
    <w:rsid w:val="00E2296E"/>
    <w:rsid w:val="00E27663"/>
    <w:rsid w:val="00E312A8"/>
    <w:rsid w:val="00E477E8"/>
    <w:rsid w:val="00E521C4"/>
    <w:rsid w:val="00E52F41"/>
    <w:rsid w:val="00E6228F"/>
    <w:rsid w:val="00E76C84"/>
    <w:rsid w:val="00E90445"/>
    <w:rsid w:val="00E93F6B"/>
    <w:rsid w:val="00E950B9"/>
    <w:rsid w:val="00EA09A8"/>
    <w:rsid w:val="00EA20B9"/>
    <w:rsid w:val="00EA30AB"/>
    <w:rsid w:val="00EB21CE"/>
    <w:rsid w:val="00EB5675"/>
    <w:rsid w:val="00EC0F9C"/>
    <w:rsid w:val="00EC3B5B"/>
    <w:rsid w:val="00EC4249"/>
    <w:rsid w:val="00EC5A30"/>
    <w:rsid w:val="00EC65DA"/>
    <w:rsid w:val="00ED0223"/>
    <w:rsid w:val="00ED13C9"/>
    <w:rsid w:val="00ED33C7"/>
    <w:rsid w:val="00ED3645"/>
    <w:rsid w:val="00ED4243"/>
    <w:rsid w:val="00EE2EB7"/>
    <w:rsid w:val="00EE7AA1"/>
    <w:rsid w:val="00EF0A6C"/>
    <w:rsid w:val="00EF1C39"/>
    <w:rsid w:val="00EF2572"/>
    <w:rsid w:val="00F00EB2"/>
    <w:rsid w:val="00F06FEC"/>
    <w:rsid w:val="00F21241"/>
    <w:rsid w:val="00F23CA6"/>
    <w:rsid w:val="00F2633C"/>
    <w:rsid w:val="00F30BE3"/>
    <w:rsid w:val="00F35FA8"/>
    <w:rsid w:val="00F40B5D"/>
    <w:rsid w:val="00F52C2E"/>
    <w:rsid w:val="00F54E88"/>
    <w:rsid w:val="00F61CCF"/>
    <w:rsid w:val="00F62B6F"/>
    <w:rsid w:val="00F66323"/>
    <w:rsid w:val="00F6643A"/>
    <w:rsid w:val="00F72609"/>
    <w:rsid w:val="00F753E0"/>
    <w:rsid w:val="00F77FBE"/>
    <w:rsid w:val="00F81334"/>
    <w:rsid w:val="00F82303"/>
    <w:rsid w:val="00F87002"/>
    <w:rsid w:val="00F91209"/>
    <w:rsid w:val="00F93B6B"/>
    <w:rsid w:val="00F96830"/>
    <w:rsid w:val="00FA2FAE"/>
    <w:rsid w:val="00FB1184"/>
    <w:rsid w:val="00FB4AEC"/>
    <w:rsid w:val="00FC0EA5"/>
    <w:rsid w:val="00FC493B"/>
    <w:rsid w:val="00FC6E57"/>
    <w:rsid w:val="00FE30A2"/>
    <w:rsid w:val="00FE3B59"/>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73D2"/>
  <w15:docId w15:val="{CC80C745-1B71-4210-8A4C-7DDD6C1C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DC6D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0B3"/>
    <w:pPr>
      <w:ind w:left="720"/>
      <w:contextualSpacing/>
    </w:pPr>
  </w:style>
  <w:style w:type="paragraph" w:styleId="BalloonText">
    <w:name w:val="Balloon Text"/>
    <w:basedOn w:val="Normal"/>
    <w:link w:val="BalloonTextChar"/>
    <w:uiPriority w:val="99"/>
    <w:semiHidden/>
    <w:unhideWhenUsed/>
    <w:rsid w:val="00005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24"/>
    <w:rPr>
      <w:rFonts w:ascii="Tahoma" w:hAnsi="Tahoma" w:cs="Tahoma"/>
      <w:sz w:val="16"/>
      <w:szCs w:val="16"/>
    </w:rPr>
  </w:style>
  <w:style w:type="character" w:styleId="Hyperlink">
    <w:name w:val="Hyperlink"/>
    <w:basedOn w:val="DefaultParagraphFont"/>
    <w:uiPriority w:val="99"/>
    <w:unhideWhenUsed/>
    <w:rsid w:val="00956374"/>
    <w:rPr>
      <w:color w:val="0000FF" w:themeColor="hyperlink"/>
      <w:u w:val="single"/>
    </w:rPr>
  </w:style>
  <w:style w:type="character" w:styleId="FollowedHyperlink">
    <w:name w:val="FollowedHyperlink"/>
    <w:basedOn w:val="DefaultParagraphFont"/>
    <w:uiPriority w:val="99"/>
    <w:semiHidden/>
    <w:unhideWhenUsed/>
    <w:rsid w:val="0070613B"/>
    <w:rPr>
      <w:color w:val="800080" w:themeColor="followedHyperlink"/>
      <w:u w:val="single"/>
    </w:rPr>
  </w:style>
  <w:style w:type="character" w:styleId="CommentReference">
    <w:name w:val="annotation reference"/>
    <w:basedOn w:val="DefaultParagraphFont"/>
    <w:uiPriority w:val="99"/>
    <w:semiHidden/>
    <w:unhideWhenUsed/>
    <w:rsid w:val="0054685E"/>
    <w:rPr>
      <w:sz w:val="16"/>
      <w:szCs w:val="16"/>
    </w:rPr>
  </w:style>
  <w:style w:type="paragraph" w:styleId="CommentText">
    <w:name w:val="annotation text"/>
    <w:basedOn w:val="Normal"/>
    <w:link w:val="CommentTextChar"/>
    <w:uiPriority w:val="99"/>
    <w:semiHidden/>
    <w:unhideWhenUsed/>
    <w:rsid w:val="0054685E"/>
    <w:pPr>
      <w:spacing w:line="240" w:lineRule="auto"/>
    </w:pPr>
    <w:rPr>
      <w:sz w:val="20"/>
      <w:szCs w:val="20"/>
    </w:rPr>
  </w:style>
  <w:style w:type="character" w:customStyle="1" w:styleId="CommentTextChar">
    <w:name w:val="Comment Text Char"/>
    <w:basedOn w:val="DefaultParagraphFont"/>
    <w:link w:val="CommentText"/>
    <w:uiPriority w:val="99"/>
    <w:semiHidden/>
    <w:rsid w:val="0054685E"/>
    <w:rPr>
      <w:sz w:val="20"/>
      <w:szCs w:val="20"/>
    </w:rPr>
  </w:style>
  <w:style w:type="paragraph" w:styleId="CommentSubject">
    <w:name w:val="annotation subject"/>
    <w:basedOn w:val="CommentText"/>
    <w:next w:val="CommentText"/>
    <w:link w:val="CommentSubjectChar"/>
    <w:uiPriority w:val="99"/>
    <w:semiHidden/>
    <w:unhideWhenUsed/>
    <w:rsid w:val="0054685E"/>
    <w:rPr>
      <w:b/>
      <w:bCs/>
    </w:rPr>
  </w:style>
  <w:style w:type="character" w:customStyle="1" w:styleId="CommentSubjectChar">
    <w:name w:val="Comment Subject Char"/>
    <w:basedOn w:val="CommentTextChar"/>
    <w:link w:val="CommentSubject"/>
    <w:uiPriority w:val="99"/>
    <w:semiHidden/>
    <w:rsid w:val="0054685E"/>
    <w:rPr>
      <w:b/>
      <w:bCs/>
      <w:sz w:val="20"/>
      <w:szCs w:val="20"/>
    </w:rPr>
  </w:style>
  <w:style w:type="character" w:customStyle="1" w:styleId="Heading5Char">
    <w:name w:val="Heading 5 Char"/>
    <w:basedOn w:val="DefaultParagraphFont"/>
    <w:link w:val="Heading5"/>
    <w:uiPriority w:val="9"/>
    <w:rsid w:val="00DC6DF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8863">
      <w:bodyDiv w:val="1"/>
      <w:marLeft w:val="0"/>
      <w:marRight w:val="0"/>
      <w:marTop w:val="0"/>
      <w:marBottom w:val="0"/>
      <w:divBdr>
        <w:top w:val="none" w:sz="0" w:space="0" w:color="auto"/>
        <w:left w:val="none" w:sz="0" w:space="0" w:color="auto"/>
        <w:bottom w:val="none" w:sz="0" w:space="0" w:color="auto"/>
        <w:right w:val="none" w:sz="0" w:space="0" w:color="auto"/>
      </w:divBdr>
    </w:div>
    <w:div w:id="324166638">
      <w:bodyDiv w:val="1"/>
      <w:marLeft w:val="0"/>
      <w:marRight w:val="0"/>
      <w:marTop w:val="0"/>
      <w:marBottom w:val="0"/>
      <w:divBdr>
        <w:top w:val="none" w:sz="0" w:space="0" w:color="auto"/>
        <w:left w:val="none" w:sz="0" w:space="0" w:color="auto"/>
        <w:bottom w:val="none" w:sz="0" w:space="0" w:color="auto"/>
        <w:right w:val="none" w:sz="0" w:space="0" w:color="auto"/>
      </w:divBdr>
    </w:div>
    <w:div w:id="10283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u.edu/provost/policies-and-procedures/evaluation-and-promo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u.edu/provost/research/faculty-funding-opportunit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20451-A449-4DD3-A4AE-F17997A4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4295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Santa Clara University</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Kathleen Schneider</cp:lastModifiedBy>
  <cp:revision>5</cp:revision>
  <cp:lastPrinted>2024-09-10T23:22:00Z</cp:lastPrinted>
  <dcterms:created xsi:type="dcterms:W3CDTF">2024-09-10T23:21:00Z</dcterms:created>
  <dcterms:modified xsi:type="dcterms:W3CDTF">2024-09-10T23:22:00Z</dcterms:modified>
</cp:coreProperties>
</file>